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876CE" w14:textId="77777777" w:rsidR="00D15605" w:rsidRPr="00A05D44" w:rsidRDefault="00D15605" w:rsidP="00384947">
      <w:pPr>
        <w:tabs>
          <w:tab w:val="left" w:pos="5387"/>
        </w:tabs>
        <w:spacing w:line="276" w:lineRule="auto"/>
        <w:rPr>
          <w:color w:val="auto"/>
          <w:sz w:val="22"/>
          <w:szCs w:val="22"/>
        </w:rPr>
      </w:pPr>
    </w:p>
    <w:p w14:paraId="2CFF2644" w14:textId="05DF6B45" w:rsidR="009549BB" w:rsidRPr="00BD00E7" w:rsidRDefault="002D136B" w:rsidP="00FE039C">
      <w:pPr>
        <w:spacing w:line="276" w:lineRule="auto"/>
        <w:jc w:val="right"/>
        <w:outlineLvl w:val="0"/>
        <w:rPr>
          <w:color w:val="auto"/>
          <w:sz w:val="22"/>
          <w:szCs w:val="22"/>
        </w:rPr>
      </w:pPr>
      <w:r w:rsidRPr="00BD00E7">
        <w:rPr>
          <w:color w:val="auto"/>
          <w:sz w:val="22"/>
          <w:szCs w:val="22"/>
        </w:rPr>
        <w:t>Zielona Góra</w:t>
      </w:r>
      <w:r w:rsidR="00A82B8D" w:rsidRPr="00BD00E7">
        <w:rPr>
          <w:color w:val="auto"/>
          <w:sz w:val="22"/>
          <w:szCs w:val="22"/>
        </w:rPr>
        <w:t xml:space="preserve">, dnia </w:t>
      </w:r>
      <w:r w:rsidR="00E84567">
        <w:rPr>
          <w:color w:val="auto"/>
          <w:sz w:val="22"/>
          <w:szCs w:val="22"/>
        </w:rPr>
        <w:t>2</w:t>
      </w:r>
      <w:r w:rsidR="001C17FD">
        <w:rPr>
          <w:color w:val="auto"/>
          <w:sz w:val="22"/>
          <w:szCs w:val="22"/>
        </w:rPr>
        <w:t xml:space="preserve"> grudnia</w:t>
      </w:r>
      <w:r w:rsidR="004557AD" w:rsidRPr="00BD00E7">
        <w:rPr>
          <w:color w:val="auto"/>
          <w:sz w:val="22"/>
          <w:szCs w:val="22"/>
        </w:rPr>
        <w:t xml:space="preserve"> 2025 </w:t>
      </w:r>
      <w:r w:rsidR="00A82B8D" w:rsidRPr="00BD00E7">
        <w:rPr>
          <w:color w:val="auto"/>
          <w:sz w:val="22"/>
          <w:szCs w:val="22"/>
        </w:rPr>
        <w:t>r.</w:t>
      </w:r>
    </w:p>
    <w:p w14:paraId="06259674" w14:textId="77777777" w:rsidR="004B3B4A" w:rsidRPr="00BD00E7" w:rsidRDefault="004B3B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p>
    <w:p w14:paraId="536BC4C3" w14:textId="07F49A6F" w:rsidR="003A5BB6" w:rsidRPr="00BD00E7" w:rsidRDefault="0083764A"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 xml:space="preserve">ZAPYTANIE OFERTOWE </w:t>
      </w:r>
      <w:bookmarkStart w:id="0" w:name="_Hlk98508078"/>
      <w:r w:rsidR="002B726E" w:rsidRPr="002B726E">
        <w:rPr>
          <w:b/>
          <w:color w:val="auto"/>
          <w:sz w:val="30"/>
          <w:szCs w:val="30"/>
        </w:rPr>
        <w:t>BCU.NS.01.</w:t>
      </w:r>
      <w:r w:rsidR="002B726E">
        <w:rPr>
          <w:b/>
          <w:color w:val="auto"/>
          <w:sz w:val="30"/>
          <w:szCs w:val="30"/>
        </w:rPr>
        <w:t>1</w:t>
      </w:r>
      <w:r w:rsidR="001C17FD">
        <w:rPr>
          <w:b/>
          <w:color w:val="auto"/>
          <w:sz w:val="30"/>
          <w:szCs w:val="30"/>
        </w:rPr>
        <w:t>2</w:t>
      </w:r>
      <w:r w:rsidR="002B726E" w:rsidRPr="002B726E">
        <w:rPr>
          <w:b/>
          <w:color w:val="auto"/>
          <w:sz w:val="30"/>
          <w:szCs w:val="30"/>
        </w:rPr>
        <w:t>.2025</w:t>
      </w:r>
      <w:bookmarkEnd w:id="0"/>
    </w:p>
    <w:p w14:paraId="697C658D"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5946446D" w14:textId="6B0993EA" w:rsidR="00A82B8D" w:rsidRPr="00BD00E7" w:rsidRDefault="00B905E7" w:rsidP="00A05D4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BD00E7">
        <w:rPr>
          <w:b/>
          <w:color w:val="auto"/>
          <w:sz w:val="30"/>
          <w:szCs w:val="30"/>
        </w:rPr>
        <w:t>USŁUGI</w:t>
      </w:r>
    </w:p>
    <w:p w14:paraId="09218E3E" w14:textId="77777777" w:rsidR="004B3B4A" w:rsidRPr="00BD00E7" w:rsidRDefault="004B3B4A" w:rsidP="00FE039C">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61EC7301" w14:textId="77777777" w:rsidR="0093612E" w:rsidRDefault="006C632F"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bookmarkStart w:id="1" w:name="_Hlk98507568"/>
      <w:r w:rsidRPr="00BD00E7">
        <w:rPr>
          <w:b/>
          <w:color w:val="auto"/>
          <w:sz w:val="30"/>
          <w:szCs w:val="30"/>
        </w:rPr>
        <w:t xml:space="preserve">Usługa </w:t>
      </w:r>
      <w:r w:rsidR="0093612E">
        <w:rPr>
          <w:b/>
          <w:color w:val="auto"/>
          <w:sz w:val="30"/>
          <w:szCs w:val="30"/>
        </w:rPr>
        <w:t xml:space="preserve">szkoleniowa w ramach funkcjonowania </w:t>
      </w:r>
    </w:p>
    <w:p w14:paraId="1DB123AF" w14:textId="54F41D96" w:rsidR="0093612E" w:rsidRDefault="0093612E" w:rsidP="00575824">
      <w:pPr>
        <w:pBdr>
          <w:top w:val="single" w:sz="4" w:space="1" w:color="auto"/>
          <w:left w:val="single" w:sz="4" w:space="4" w:color="auto"/>
          <w:bottom w:val="single" w:sz="4" w:space="1" w:color="auto"/>
          <w:right w:val="single" w:sz="4" w:space="4" w:color="auto"/>
        </w:pBdr>
        <w:spacing w:line="276" w:lineRule="auto"/>
        <w:jc w:val="center"/>
        <w:rPr>
          <w:b/>
          <w:color w:val="auto"/>
          <w:sz w:val="30"/>
          <w:szCs w:val="30"/>
        </w:rPr>
      </w:pPr>
      <w:r w:rsidRPr="0093612E">
        <w:rPr>
          <w:b/>
          <w:color w:val="auto"/>
          <w:sz w:val="30"/>
          <w:szCs w:val="30"/>
        </w:rPr>
        <w:t>Branżowe</w:t>
      </w:r>
      <w:r w:rsidR="00130718">
        <w:rPr>
          <w:b/>
          <w:color w:val="auto"/>
          <w:sz w:val="30"/>
          <w:szCs w:val="30"/>
        </w:rPr>
        <w:t>go</w:t>
      </w:r>
      <w:r w:rsidRPr="0093612E">
        <w:rPr>
          <w:b/>
          <w:color w:val="auto"/>
          <w:sz w:val="30"/>
          <w:szCs w:val="30"/>
        </w:rPr>
        <w:t xml:space="preserve"> Centrum Umiejętności w dziedzinie elektromobilności w Centrum Kształcenia Zawodowego i Ustawicznego „Elektryk” w Nowej Soli”</w:t>
      </w:r>
    </w:p>
    <w:bookmarkEnd w:id="1"/>
    <w:p w14:paraId="6DFD4972" w14:textId="77777777" w:rsidR="009802BE" w:rsidRPr="00BD00E7" w:rsidRDefault="009802BE" w:rsidP="0093612E">
      <w:pPr>
        <w:pBdr>
          <w:top w:val="single" w:sz="4" w:space="1" w:color="auto"/>
          <w:left w:val="single" w:sz="4" w:space="4" w:color="auto"/>
          <w:bottom w:val="single" w:sz="4" w:space="1" w:color="auto"/>
          <w:right w:val="single" w:sz="4" w:space="4" w:color="auto"/>
        </w:pBdr>
        <w:spacing w:line="276" w:lineRule="auto"/>
        <w:rPr>
          <w:b/>
          <w:color w:val="auto"/>
          <w:sz w:val="30"/>
          <w:szCs w:val="30"/>
        </w:rPr>
      </w:pPr>
    </w:p>
    <w:p w14:paraId="67A8391E" w14:textId="77777777" w:rsidR="00E11E0B" w:rsidRPr="00BD00E7" w:rsidRDefault="00E11E0B" w:rsidP="00A05D44">
      <w:pPr>
        <w:spacing w:line="276" w:lineRule="auto"/>
        <w:jc w:val="both"/>
        <w:rPr>
          <w:b/>
          <w:color w:val="auto"/>
          <w:sz w:val="22"/>
          <w:szCs w:val="22"/>
        </w:rPr>
      </w:pPr>
    </w:p>
    <w:p w14:paraId="253B313C" w14:textId="77777777" w:rsidR="0093612E" w:rsidRPr="002221F4" w:rsidRDefault="00B905E7" w:rsidP="00A05D44">
      <w:pPr>
        <w:spacing w:line="276" w:lineRule="auto"/>
        <w:jc w:val="both"/>
        <w:rPr>
          <w:color w:val="auto"/>
        </w:rPr>
      </w:pPr>
      <w:r w:rsidRPr="002221F4">
        <w:rPr>
          <w:b/>
          <w:color w:val="auto"/>
        </w:rPr>
        <w:t>Zapytanie ofertowe prowadzone jest na podstawie zasady konkurencyjności.</w:t>
      </w:r>
      <w:r w:rsidRPr="002221F4">
        <w:rPr>
          <w:color w:val="auto"/>
        </w:rPr>
        <w:t xml:space="preserve"> </w:t>
      </w:r>
    </w:p>
    <w:p w14:paraId="37A70692" w14:textId="0E1DB87C" w:rsidR="00B905E7" w:rsidRPr="002221F4" w:rsidRDefault="00B905E7" w:rsidP="00A05D44">
      <w:pPr>
        <w:spacing w:line="276" w:lineRule="auto"/>
        <w:jc w:val="both"/>
        <w:rPr>
          <w:b/>
          <w:color w:val="auto"/>
        </w:rPr>
      </w:pPr>
      <w:r w:rsidRPr="002221F4">
        <w:rPr>
          <w:color w:val="auto"/>
        </w:rPr>
        <w:t>Postępowanie prowadzone jest w trybie zapytania ofertowego.</w:t>
      </w:r>
    </w:p>
    <w:p w14:paraId="403FDAA5" w14:textId="4D4C0597" w:rsidR="00B905E7" w:rsidRPr="002221F4" w:rsidRDefault="00B905E7" w:rsidP="00A05D44">
      <w:pPr>
        <w:spacing w:line="276" w:lineRule="auto"/>
        <w:jc w:val="both"/>
        <w:rPr>
          <w:b/>
          <w:color w:val="auto"/>
        </w:rPr>
      </w:pPr>
    </w:p>
    <w:p w14:paraId="47A17F81" w14:textId="5FF8FDB4" w:rsidR="003A5BB6" w:rsidRPr="002221F4" w:rsidRDefault="003A5BB6" w:rsidP="00A05D44">
      <w:pPr>
        <w:spacing w:line="276" w:lineRule="auto"/>
        <w:jc w:val="both"/>
        <w:outlineLvl w:val="0"/>
        <w:rPr>
          <w:b/>
          <w:color w:val="auto"/>
        </w:rPr>
      </w:pPr>
      <w:r w:rsidRPr="002221F4">
        <w:rPr>
          <w:b/>
          <w:color w:val="auto"/>
        </w:rPr>
        <w:t>Nazwa zamawiającego:</w:t>
      </w:r>
    </w:p>
    <w:p w14:paraId="21D631FC" w14:textId="427DB432" w:rsidR="00A82B8D" w:rsidRPr="002221F4" w:rsidRDefault="0093612E" w:rsidP="00A05D44">
      <w:pPr>
        <w:spacing w:line="276" w:lineRule="auto"/>
      </w:pPr>
      <w:r w:rsidRPr="002221F4">
        <w:rPr>
          <w:b/>
          <w:bCs/>
        </w:rPr>
        <w:t>STOWARZYSZENIE POLSKA IZBA ROZWOJU ELEKTROMOBILNOŚCI</w:t>
      </w:r>
      <w:r w:rsidRPr="002221F4">
        <w:br/>
        <w:t xml:space="preserve">ul. Nowy Kisielin - A. </w:t>
      </w:r>
      <w:proofErr w:type="spellStart"/>
      <w:r w:rsidRPr="002221F4">
        <w:t>Syrkiewicza</w:t>
      </w:r>
      <w:proofErr w:type="spellEnd"/>
      <w:r w:rsidRPr="002221F4">
        <w:t xml:space="preserve"> 6</w:t>
      </w:r>
      <w:r w:rsidRPr="002221F4">
        <w:br/>
        <w:t>66-002 Zielona Góra</w:t>
      </w:r>
      <w:r w:rsidRPr="002221F4">
        <w:br/>
        <w:t>NIP: 9731070379</w:t>
      </w:r>
      <w:r w:rsidRPr="002221F4">
        <w:br/>
        <w:t>KRS: 0000833020</w:t>
      </w:r>
      <w:r w:rsidRPr="002221F4">
        <w:br/>
        <w:t>REGON: 385748817</w:t>
      </w:r>
    </w:p>
    <w:p w14:paraId="1AD6DE03" w14:textId="77777777" w:rsidR="0093612E" w:rsidRPr="002221F4" w:rsidRDefault="0093612E" w:rsidP="00A05D44">
      <w:pPr>
        <w:spacing w:line="276" w:lineRule="auto"/>
      </w:pPr>
    </w:p>
    <w:p w14:paraId="69E37ECA" w14:textId="77777777" w:rsidR="0093612E" w:rsidRPr="002221F4" w:rsidRDefault="0093612E" w:rsidP="00246DFC">
      <w:pPr>
        <w:tabs>
          <w:tab w:val="left" w:pos="284"/>
        </w:tabs>
        <w:spacing w:line="276" w:lineRule="auto"/>
        <w:jc w:val="both"/>
      </w:pPr>
      <w:r w:rsidRPr="002221F4">
        <w:t>Przedmiot zamówienia realizowany jest w ramach projektu „Branżowe Centrum Umiejętności w dziedzinie elektromobilności w Centrum Kształcenia Zawodowego i Ustawicznego „Elektryk” w Nowej Soli finansowanego ze środków Europejskiego Instrumentu na rzecz Odbudowy i Zwiększania Odporności (</w:t>
      </w:r>
      <w:proofErr w:type="spellStart"/>
      <w:r w:rsidRPr="002221F4">
        <w:t>Recovery</w:t>
      </w:r>
      <w:proofErr w:type="spellEnd"/>
      <w:r w:rsidRPr="002221F4">
        <w:t xml:space="preserve"> and </w:t>
      </w:r>
      <w:proofErr w:type="spellStart"/>
      <w:r w:rsidRPr="002221F4">
        <w:t>Resilience</w:t>
      </w:r>
      <w:proofErr w:type="spellEnd"/>
      <w:r w:rsidRPr="002221F4">
        <w:t xml:space="preserve"> </w:t>
      </w:r>
      <w:proofErr w:type="spellStart"/>
      <w:r w:rsidRPr="002221F4">
        <w:t>Facility</w:t>
      </w:r>
      <w:proofErr w:type="spellEnd"/>
      <w:r w:rsidRPr="002221F4">
        <w:t xml:space="preserve"> - RRF) w ramach Krajowego Planu Odbudowy i Zwiększania Odporności (KPO): − Komponent: A „Odporność i konkurencyjność gospodarki”, − Cel szczegółowy Komponentu: A3. „Doskonalenie systemu edukacji, mechanizmów uczenia się przez całe życie w kierunku lepszego dopasowania do potrzeb nowoczesnej gospodarki, wzrostu innowacyjności, zwiększania transferu nowych technologii oraz zielonej transformacji”, − Reforma: A3.1. Kadry dla nowoczesnej gospodarki – poprawa dopasowania umiejętności i kwalifikacji do wymogów rynku pracy w związku z wdrażaniem nowych technologii w gospodarce oraz zieloną i cyfrową transformacją, − Inwestycja: A.3.1.1. Wsparcie rozwoju nowoczesnego kształcenia zawodowego, szkolnictwa wyższego oraz uczenia się przez całe życie.</w:t>
      </w:r>
    </w:p>
    <w:p w14:paraId="1E14553E" w14:textId="77777777" w:rsidR="0093612E" w:rsidRPr="002221F4" w:rsidRDefault="0093612E" w:rsidP="00A05D44">
      <w:pPr>
        <w:spacing w:line="276" w:lineRule="auto"/>
        <w:rPr>
          <w:b/>
          <w:color w:val="auto"/>
        </w:rPr>
      </w:pPr>
    </w:p>
    <w:p w14:paraId="0F4CE215" w14:textId="6ECC4349" w:rsidR="003A5BB6" w:rsidRPr="002221F4" w:rsidRDefault="003A5BB6" w:rsidP="00E73C0D">
      <w:pPr>
        <w:spacing w:line="276" w:lineRule="auto"/>
        <w:jc w:val="both"/>
        <w:rPr>
          <w:b/>
          <w:color w:val="auto"/>
        </w:rPr>
      </w:pPr>
      <w:r w:rsidRPr="002221F4">
        <w:rPr>
          <w:b/>
          <w:color w:val="auto"/>
        </w:rPr>
        <w:t>Miejsce i sposób składania ofert:</w:t>
      </w:r>
      <w:r w:rsidRPr="002221F4">
        <w:rPr>
          <w:color w:val="auto"/>
        </w:rPr>
        <w:t xml:space="preserve"> </w:t>
      </w:r>
    </w:p>
    <w:p w14:paraId="5AD709A0" w14:textId="7390E6E1" w:rsidR="002D136B" w:rsidRPr="002221F4" w:rsidRDefault="008C6DDE" w:rsidP="000D245E">
      <w:pPr>
        <w:spacing w:line="276" w:lineRule="auto"/>
        <w:jc w:val="both"/>
        <w:rPr>
          <w:rFonts w:eastAsia="Times New Roman"/>
          <w:b/>
          <w:bCs/>
          <w:color w:val="auto"/>
        </w:rPr>
      </w:pPr>
      <w:r w:rsidRPr="002221F4">
        <w:rPr>
          <w:color w:val="auto"/>
        </w:rPr>
        <w:t xml:space="preserve">Dokumenty należy złożyć </w:t>
      </w:r>
      <w:r w:rsidR="000D245E" w:rsidRPr="002221F4">
        <w:rPr>
          <w:color w:val="auto"/>
        </w:rPr>
        <w:t xml:space="preserve">za pośrednictwem serwisu </w:t>
      </w:r>
      <w:r w:rsidR="000D245E" w:rsidRPr="002221F4">
        <w:rPr>
          <w:b/>
          <w:bCs/>
          <w:color w:val="auto"/>
          <w:u w:val="single"/>
        </w:rPr>
        <w:t>BAZA KONKURENYCJNOŚCI.</w:t>
      </w:r>
      <w:r w:rsidR="000D245E" w:rsidRPr="002221F4">
        <w:rPr>
          <w:color w:val="auto"/>
        </w:rPr>
        <w:t xml:space="preserve"> </w:t>
      </w:r>
    </w:p>
    <w:p w14:paraId="6F508BD5" w14:textId="77777777" w:rsidR="008C6DDE" w:rsidRPr="002221F4" w:rsidRDefault="008C6DDE" w:rsidP="00A05D44">
      <w:pPr>
        <w:spacing w:line="276" w:lineRule="auto"/>
        <w:rPr>
          <w:b/>
          <w:color w:val="auto"/>
        </w:rPr>
      </w:pPr>
    </w:p>
    <w:p w14:paraId="74C82A3B" w14:textId="25282C63" w:rsidR="008C6DDE" w:rsidRPr="002221F4" w:rsidRDefault="008C6DDE" w:rsidP="00A05D44">
      <w:pPr>
        <w:spacing w:line="276" w:lineRule="auto"/>
        <w:jc w:val="both"/>
        <w:rPr>
          <w:color w:val="auto"/>
        </w:rPr>
      </w:pPr>
      <w:r w:rsidRPr="002221F4">
        <w:rPr>
          <w:color w:val="auto"/>
        </w:rPr>
        <w:t xml:space="preserve">Ofertę </w:t>
      </w:r>
      <w:r w:rsidR="000D245E" w:rsidRPr="002221F4">
        <w:rPr>
          <w:color w:val="auto"/>
        </w:rPr>
        <w:t>należy</w:t>
      </w:r>
      <w:r w:rsidRPr="002221F4">
        <w:rPr>
          <w:color w:val="auto"/>
        </w:rPr>
        <w:t xml:space="preserve"> złożyć </w:t>
      </w:r>
      <w:r w:rsidRPr="002221F4">
        <w:rPr>
          <w:b/>
          <w:bCs/>
          <w:color w:val="auto"/>
        </w:rPr>
        <w:t>elektronicznie</w:t>
      </w:r>
      <w:r w:rsidRPr="002221F4">
        <w:rPr>
          <w:color w:val="auto"/>
        </w:rPr>
        <w:t xml:space="preserve"> przez system – za pośrednictwem serwisu baza konkurencyjności. </w:t>
      </w:r>
      <w:r w:rsidR="000D245E" w:rsidRPr="002221F4">
        <w:rPr>
          <w:color w:val="auto"/>
        </w:rPr>
        <w:t>W</w:t>
      </w:r>
      <w:r w:rsidRPr="002221F4">
        <w:rPr>
          <w:color w:val="auto"/>
        </w:rPr>
        <w:t>ymaga się aby ofertę wraz z załącznikami złożyć</w:t>
      </w:r>
      <w:r w:rsidR="001C17FD">
        <w:rPr>
          <w:color w:val="auto"/>
        </w:rPr>
        <w:t xml:space="preserve"> </w:t>
      </w:r>
      <w:r w:rsidRPr="002221F4">
        <w:rPr>
          <w:color w:val="auto"/>
        </w:rPr>
        <w:t xml:space="preserve">w formie elektronicznej lub w postaci elektronicznej opatrzonej podpisem zaufanym lub podpisem osobistym. </w:t>
      </w:r>
      <w:r w:rsidR="001C17FD" w:rsidRPr="001C17FD">
        <w:rPr>
          <w:color w:val="auto"/>
        </w:rPr>
        <w:t>Zamawiający dopuszcza także możliwość złożenia skanu podpisanej oferty.</w:t>
      </w:r>
      <w:r w:rsidR="001C17FD">
        <w:rPr>
          <w:color w:val="auto"/>
        </w:rPr>
        <w:t xml:space="preserve"> </w:t>
      </w:r>
    </w:p>
    <w:p w14:paraId="5AD1543E" w14:textId="77777777" w:rsidR="003A5BB6" w:rsidRPr="002221F4" w:rsidRDefault="003A5BB6" w:rsidP="00A05D44">
      <w:pPr>
        <w:spacing w:line="276" w:lineRule="auto"/>
        <w:jc w:val="both"/>
        <w:rPr>
          <w:color w:val="auto"/>
        </w:rPr>
      </w:pPr>
    </w:p>
    <w:p w14:paraId="457A100D" w14:textId="226D05EA" w:rsidR="0093612E" w:rsidRPr="002221F4" w:rsidRDefault="003A5BB6" w:rsidP="00A05D44">
      <w:pPr>
        <w:spacing w:line="276" w:lineRule="auto"/>
        <w:jc w:val="both"/>
        <w:rPr>
          <w:b/>
          <w:bCs/>
          <w:color w:val="auto"/>
        </w:rPr>
      </w:pPr>
      <w:r w:rsidRPr="002221F4">
        <w:rPr>
          <w:color w:val="auto"/>
        </w:rPr>
        <w:t xml:space="preserve">Osobą upoważnioną do otwarcia ofert oraz do kontaktów w sprawie ogłoszenia jest: </w:t>
      </w:r>
    </w:p>
    <w:p w14:paraId="2B99A358" w14:textId="5E470D75" w:rsidR="003A5BB6" w:rsidRPr="002221F4" w:rsidRDefault="00893844" w:rsidP="00A05D44">
      <w:pPr>
        <w:spacing w:line="276" w:lineRule="auto"/>
        <w:jc w:val="both"/>
        <w:rPr>
          <w:color w:val="auto"/>
          <w:lang w:val="en-US"/>
        </w:rPr>
      </w:pPr>
      <w:bookmarkStart w:id="2" w:name="_Hlk214596158"/>
      <w:r w:rsidRPr="002221F4">
        <w:rPr>
          <w:b/>
          <w:bCs/>
          <w:color w:val="auto"/>
          <w:lang w:val="en-US"/>
        </w:rPr>
        <w:lastRenderedPageBreak/>
        <w:t>Robert Narkun,</w:t>
      </w:r>
      <w:r w:rsidRPr="002221F4">
        <w:rPr>
          <w:color w:val="auto"/>
          <w:lang w:val="en-US"/>
        </w:rPr>
        <w:t xml:space="preserve"> tel</w:t>
      </w:r>
      <w:r w:rsidR="00C5433D">
        <w:rPr>
          <w:color w:val="auto"/>
          <w:lang w:val="en-US"/>
        </w:rPr>
        <w:t>.</w:t>
      </w:r>
      <w:r w:rsidRPr="002221F4">
        <w:rPr>
          <w:color w:val="auto"/>
          <w:lang w:val="en-US"/>
        </w:rPr>
        <w:t xml:space="preserve"> 509 431 398, email: </w:t>
      </w:r>
      <w:hyperlink r:id="rId8" w:history="1">
        <w:r w:rsidRPr="002221F4">
          <w:rPr>
            <w:rStyle w:val="Hipercze"/>
            <w:lang w:val="en-US"/>
          </w:rPr>
          <w:t>pwr.przetargi@gmail.com</w:t>
        </w:r>
      </w:hyperlink>
      <w:r w:rsidRPr="002221F4">
        <w:rPr>
          <w:color w:val="auto"/>
          <w:lang w:val="en-US"/>
        </w:rPr>
        <w:t xml:space="preserve"> </w:t>
      </w:r>
    </w:p>
    <w:bookmarkEnd w:id="2"/>
    <w:p w14:paraId="14BBB039" w14:textId="77777777" w:rsidR="003A5BB6" w:rsidRPr="002221F4" w:rsidRDefault="003A5BB6" w:rsidP="00A05D44">
      <w:pPr>
        <w:spacing w:line="276" w:lineRule="auto"/>
        <w:jc w:val="both"/>
        <w:rPr>
          <w:color w:val="auto"/>
          <w:lang w:val="en-US"/>
        </w:rPr>
      </w:pPr>
    </w:p>
    <w:p w14:paraId="4758B47C" w14:textId="3F7221AC" w:rsidR="000E538A" w:rsidRDefault="003A5BB6" w:rsidP="00A05D44">
      <w:pPr>
        <w:spacing w:line="276" w:lineRule="auto"/>
        <w:jc w:val="both"/>
        <w:rPr>
          <w:color w:val="auto"/>
        </w:rPr>
      </w:pPr>
      <w:r w:rsidRPr="002221F4">
        <w:rPr>
          <w:color w:val="auto"/>
        </w:rPr>
        <w:t xml:space="preserve">Oferty należy złożyć do dnia </w:t>
      </w:r>
      <w:r w:rsidR="00E84567">
        <w:rPr>
          <w:b/>
          <w:color w:val="auto"/>
          <w:u w:val="single"/>
        </w:rPr>
        <w:t>9</w:t>
      </w:r>
      <w:r w:rsidR="001C17FD">
        <w:rPr>
          <w:b/>
          <w:color w:val="auto"/>
          <w:u w:val="single"/>
        </w:rPr>
        <w:t xml:space="preserve"> grudnia</w:t>
      </w:r>
      <w:r w:rsidR="00465A62" w:rsidRPr="002221F4">
        <w:rPr>
          <w:b/>
          <w:color w:val="auto"/>
          <w:u w:val="single"/>
        </w:rPr>
        <w:t xml:space="preserve"> 202</w:t>
      </w:r>
      <w:r w:rsidR="004557AD" w:rsidRPr="002221F4">
        <w:rPr>
          <w:b/>
          <w:color w:val="auto"/>
          <w:u w:val="single"/>
        </w:rPr>
        <w:t>5</w:t>
      </w:r>
      <w:r w:rsidR="00E77203" w:rsidRPr="002221F4">
        <w:rPr>
          <w:b/>
          <w:color w:val="auto"/>
          <w:u w:val="single"/>
        </w:rPr>
        <w:t xml:space="preserve"> </w:t>
      </w:r>
      <w:r w:rsidRPr="002221F4">
        <w:rPr>
          <w:b/>
          <w:color w:val="auto"/>
          <w:u w:val="single"/>
        </w:rPr>
        <w:t xml:space="preserve">r. </w:t>
      </w:r>
      <w:r w:rsidR="00465A62" w:rsidRPr="002221F4">
        <w:rPr>
          <w:color w:val="auto"/>
        </w:rPr>
        <w:t>poprzez portal</w:t>
      </w:r>
      <w:r w:rsidR="000E538A">
        <w:rPr>
          <w:color w:val="auto"/>
        </w:rPr>
        <w:t>:</w:t>
      </w:r>
      <w:r w:rsidR="00465A62" w:rsidRPr="002221F4">
        <w:rPr>
          <w:color w:val="auto"/>
        </w:rPr>
        <w:t xml:space="preserve"> </w:t>
      </w:r>
    </w:p>
    <w:p w14:paraId="7F642FD4" w14:textId="37335535" w:rsidR="003A5BB6" w:rsidRPr="002221F4" w:rsidRDefault="000E538A" w:rsidP="00A05D44">
      <w:pPr>
        <w:spacing w:line="276" w:lineRule="auto"/>
        <w:jc w:val="both"/>
        <w:rPr>
          <w:color w:val="auto"/>
        </w:rPr>
      </w:pPr>
      <w:r w:rsidRPr="000E538A">
        <w:rPr>
          <w:b/>
          <w:bCs/>
          <w:color w:val="auto"/>
          <w:u w:val="single"/>
        </w:rPr>
        <w:t>https://bazakonkurencyjnosci.funduszeeuropejskie.gov.pl/</w:t>
      </w:r>
    </w:p>
    <w:p w14:paraId="2482BEFB" w14:textId="77777777" w:rsidR="003A5BB6" w:rsidRPr="002221F4" w:rsidRDefault="003A5BB6" w:rsidP="00A05D44">
      <w:pPr>
        <w:spacing w:line="276" w:lineRule="auto"/>
        <w:jc w:val="both"/>
        <w:rPr>
          <w:color w:val="auto"/>
        </w:rPr>
      </w:pPr>
    </w:p>
    <w:p w14:paraId="4FE5E1F2" w14:textId="77777777" w:rsidR="00754093" w:rsidRPr="002221F4" w:rsidRDefault="00754093" w:rsidP="00A05D44">
      <w:pPr>
        <w:autoSpaceDE w:val="0"/>
        <w:autoSpaceDN w:val="0"/>
        <w:adjustRightInd w:val="0"/>
        <w:spacing w:line="276" w:lineRule="auto"/>
        <w:jc w:val="both"/>
        <w:outlineLvl w:val="0"/>
        <w:rPr>
          <w:b/>
          <w:bCs/>
          <w:color w:val="auto"/>
        </w:rPr>
      </w:pPr>
      <w:r w:rsidRPr="002221F4">
        <w:rPr>
          <w:b/>
          <w:bCs/>
          <w:color w:val="auto"/>
        </w:rPr>
        <w:t xml:space="preserve">Zamawiający nie przewiduje możliwości składania oferty częściowej ani wariantowej. </w:t>
      </w:r>
    </w:p>
    <w:p w14:paraId="4119E3BF" w14:textId="77777777" w:rsidR="00754093" w:rsidRPr="002221F4" w:rsidRDefault="00754093" w:rsidP="00A05D44">
      <w:pPr>
        <w:spacing w:line="276" w:lineRule="auto"/>
        <w:jc w:val="both"/>
        <w:rPr>
          <w:b/>
          <w:color w:val="auto"/>
        </w:rPr>
      </w:pPr>
    </w:p>
    <w:p w14:paraId="1942E045" w14:textId="0DC22ADE" w:rsidR="003A5BB6" w:rsidRPr="002221F4" w:rsidRDefault="003A5BB6" w:rsidP="00A05D44">
      <w:pPr>
        <w:spacing w:line="276" w:lineRule="auto"/>
        <w:jc w:val="both"/>
        <w:outlineLvl w:val="0"/>
        <w:rPr>
          <w:color w:val="auto"/>
        </w:rPr>
      </w:pPr>
      <w:r w:rsidRPr="002221F4">
        <w:rPr>
          <w:b/>
          <w:color w:val="auto"/>
        </w:rPr>
        <w:t>Rodzaj zamówienia:</w:t>
      </w:r>
      <w:r w:rsidRPr="002221F4">
        <w:rPr>
          <w:color w:val="auto"/>
        </w:rPr>
        <w:t xml:space="preserve"> </w:t>
      </w:r>
      <w:r w:rsidR="00465A62" w:rsidRPr="002221F4">
        <w:rPr>
          <w:color w:val="auto"/>
        </w:rPr>
        <w:t>Usługi</w:t>
      </w:r>
    </w:p>
    <w:p w14:paraId="35A26E4A" w14:textId="17602DA7" w:rsidR="003A5BB6" w:rsidRPr="002221F4" w:rsidRDefault="003A5BB6" w:rsidP="00A05D44">
      <w:pPr>
        <w:spacing w:line="276" w:lineRule="auto"/>
        <w:jc w:val="both"/>
        <w:outlineLvl w:val="0"/>
        <w:rPr>
          <w:color w:val="auto"/>
        </w:rPr>
      </w:pPr>
      <w:r w:rsidRPr="002221F4">
        <w:rPr>
          <w:b/>
          <w:color w:val="auto"/>
        </w:rPr>
        <w:t>Podkategoria ogłoszenia:</w:t>
      </w:r>
      <w:r w:rsidRPr="002221F4">
        <w:rPr>
          <w:color w:val="auto"/>
        </w:rPr>
        <w:t xml:space="preserve"> </w:t>
      </w:r>
      <w:r w:rsidR="00465A62" w:rsidRPr="002221F4">
        <w:rPr>
          <w:color w:val="auto"/>
        </w:rPr>
        <w:t>Usługi</w:t>
      </w:r>
    </w:p>
    <w:p w14:paraId="336DE1B4" w14:textId="77777777" w:rsidR="003A5BB6" w:rsidRPr="002221F4" w:rsidRDefault="003A5BB6" w:rsidP="00A05D44">
      <w:pPr>
        <w:spacing w:line="276" w:lineRule="auto"/>
        <w:jc w:val="both"/>
        <w:rPr>
          <w:color w:val="auto"/>
        </w:rPr>
      </w:pPr>
    </w:p>
    <w:p w14:paraId="1978818C" w14:textId="77777777" w:rsidR="003A5BB6" w:rsidRPr="002221F4" w:rsidRDefault="003A5BB6" w:rsidP="00A05D44">
      <w:pPr>
        <w:spacing w:line="276" w:lineRule="auto"/>
        <w:jc w:val="both"/>
        <w:outlineLvl w:val="0"/>
        <w:rPr>
          <w:b/>
          <w:color w:val="auto"/>
        </w:rPr>
      </w:pPr>
      <w:r w:rsidRPr="002221F4">
        <w:rPr>
          <w:b/>
          <w:color w:val="auto"/>
        </w:rPr>
        <w:t>Miejsce realizacji zamówienia:</w:t>
      </w:r>
    </w:p>
    <w:p w14:paraId="3F0E9274" w14:textId="63420268" w:rsidR="008D71DE" w:rsidRPr="002221F4" w:rsidRDefault="003A5BB6" w:rsidP="00A05D44">
      <w:pPr>
        <w:spacing w:line="276" w:lineRule="auto"/>
        <w:jc w:val="both"/>
        <w:outlineLvl w:val="0"/>
        <w:rPr>
          <w:color w:val="auto"/>
        </w:rPr>
      </w:pPr>
      <w:r w:rsidRPr="002221F4">
        <w:rPr>
          <w:color w:val="auto"/>
        </w:rPr>
        <w:t>Województwo: lubuskie, powiat</w:t>
      </w:r>
      <w:r w:rsidR="00465A62" w:rsidRPr="002221F4">
        <w:rPr>
          <w:color w:val="auto"/>
        </w:rPr>
        <w:t xml:space="preserve"> </w:t>
      </w:r>
      <w:r w:rsidR="0093612E" w:rsidRPr="002221F4">
        <w:rPr>
          <w:color w:val="auto"/>
        </w:rPr>
        <w:t>nowosolski,</w:t>
      </w:r>
      <w:r w:rsidR="00465A62" w:rsidRPr="002221F4">
        <w:rPr>
          <w:color w:val="auto"/>
        </w:rPr>
        <w:t xml:space="preserve"> </w:t>
      </w:r>
      <w:r w:rsidR="0093612E" w:rsidRPr="002221F4">
        <w:rPr>
          <w:color w:val="auto"/>
        </w:rPr>
        <w:t>miejscowość: Nowa Sól.</w:t>
      </w:r>
    </w:p>
    <w:p w14:paraId="24C339FC" w14:textId="1C7F71A3" w:rsidR="004557AD" w:rsidRPr="002221F4" w:rsidRDefault="004557AD" w:rsidP="00A05D44">
      <w:pPr>
        <w:spacing w:line="276" w:lineRule="auto"/>
        <w:jc w:val="both"/>
        <w:outlineLvl w:val="0"/>
        <w:rPr>
          <w:color w:val="auto"/>
        </w:rPr>
      </w:pPr>
      <w:r w:rsidRPr="002221F4">
        <w:rPr>
          <w:color w:val="auto"/>
        </w:rPr>
        <w:t>Miejsce realizacji zadania: Ośrodek Integracji Społecznej, ul. Prosta 47a, 65-783 Zielona Góra.</w:t>
      </w:r>
    </w:p>
    <w:p w14:paraId="4BD1BE81" w14:textId="77777777" w:rsidR="007E1F2D" w:rsidRPr="002221F4" w:rsidRDefault="007E1F2D" w:rsidP="00A05D44">
      <w:pPr>
        <w:spacing w:line="276" w:lineRule="auto"/>
        <w:jc w:val="both"/>
        <w:rPr>
          <w:color w:val="auto"/>
        </w:rPr>
      </w:pPr>
    </w:p>
    <w:p w14:paraId="1022BB25" w14:textId="4720FA99" w:rsidR="00AA332D" w:rsidRPr="002221F4" w:rsidRDefault="003E44B2" w:rsidP="00AA332D">
      <w:pPr>
        <w:spacing w:line="276" w:lineRule="auto"/>
        <w:jc w:val="both"/>
        <w:rPr>
          <w:b/>
          <w:color w:val="auto"/>
        </w:rPr>
      </w:pPr>
      <w:r w:rsidRPr="002221F4">
        <w:rPr>
          <w:b/>
          <w:color w:val="auto"/>
        </w:rPr>
        <w:t>Przedmiot zamówienia:</w:t>
      </w:r>
    </w:p>
    <w:p w14:paraId="7CBA56A9" w14:textId="7F6B65C4" w:rsidR="006C632F" w:rsidRPr="002221F4" w:rsidRDefault="003E44B2" w:rsidP="006C632F">
      <w:pPr>
        <w:spacing w:line="276" w:lineRule="auto"/>
        <w:jc w:val="both"/>
        <w:rPr>
          <w:bCs/>
          <w:color w:val="auto"/>
        </w:rPr>
      </w:pPr>
      <w:r w:rsidRPr="002221F4">
        <w:rPr>
          <w:bCs/>
          <w:color w:val="auto"/>
        </w:rPr>
        <w:t xml:space="preserve">Przedmiotem zamówienia jest </w:t>
      </w:r>
      <w:r w:rsidR="001C17FD">
        <w:rPr>
          <w:bCs/>
          <w:color w:val="auto"/>
        </w:rPr>
        <w:t xml:space="preserve">wykonanie </w:t>
      </w:r>
      <w:r w:rsidR="0093612E" w:rsidRPr="002221F4">
        <w:rPr>
          <w:bCs/>
          <w:color w:val="auto"/>
        </w:rPr>
        <w:t xml:space="preserve">wysokospecjalistycznych usług w zakresie edukacji </w:t>
      </w:r>
      <w:r w:rsidR="00802683" w:rsidRPr="002221F4">
        <w:rPr>
          <w:bCs/>
          <w:color w:val="auto"/>
        </w:rPr>
        <w:t>w ramach projektu „Branżowe Centrum Umiejętności w dziedzinie elektromobilności w Centrum Kształcenia Zawodowego i Ustawicznego „Elektryk” w Nowej Soli.</w:t>
      </w:r>
    </w:p>
    <w:p w14:paraId="4721648A" w14:textId="77777777" w:rsidR="00130718" w:rsidRDefault="00130718" w:rsidP="0093612E">
      <w:pPr>
        <w:spacing w:line="276" w:lineRule="auto"/>
        <w:jc w:val="both"/>
        <w:rPr>
          <w:color w:val="auto"/>
        </w:rPr>
      </w:pPr>
    </w:p>
    <w:p w14:paraId="1637D436" w14:textId="341FE859" w:rsidR="0093612E" w:rsidRPr="002221F4" w:rsidRDefault="0093612E" w:rsidP="0093612E">
      <w:pPr>
        <w:spacing w:line="276" w:lineRule="auto"/>
        <w:jc w:val="both"/>
        <w:rPr>
          <w:color w:val="auto"/>
        </w:rPr>
      </w:pPr>
      <w:r w:rsidRPr="002221F4">
        <w:rPr>
          <w:color w:val="auto"/>
        </w:rPr>
        <w:t xml:space="preserve">Realizacja przedmiotu zamówienia odbędzie się w Branżowym Centrum Umiejętności w dziedzinie elektromobilności w </w:t>
      </w:r>
      <w:proofErr w:type="spellStart"/>
      <w:r w:rsidRPr="002221F4">
        <w:rPr>
          <w:color w:val="auto"/>
        </w:rPr>
        <w:t>CKZiU</w:t>
      </w:r>
      <w:proofErr w:type="spellEnd"/>
      <w:r w:rsidRPr="002221F4">
        <w:rPr>
          <w:color w:val="auto"/>
        </w:rPr>
        <w:t xml:space="preserve"> ,,Elektryk”, przy ul. Piłsudskiego 65, 67-100 Nowa Sól. </w:t>
      </w:r>
    </w:p>
    <w:p w14:paraId="0D980412" w14:textId="77777777" w:rsidR="00130718" w:rsidRDefault="00130718" w:rsidP="0093612E">
      <w:pPr>
        <w:spacing w:line="276" w:lineRule="auto"/>
        <w:jc w:val="both"/>
        <w:rPr>
          <w:color w:val="auto"/>
        </w:rPr>
      </w:pPr>
    </w:p>
    <w:p w14:paraId="0187F1E0" w14:textId="671AE38A" w:rsidR="0093612E" w:rsidRPr="002221F4" w:rsidRDefault="0093612E" w:rsidP="0093612E">
      <w:pPr>
        <w:spacing w:line="276" w:lineRule="auto"/>
        <w:jc w:val="both"/>
        <w:rPr>
          <w:color w:val="auto"/>
        </w:rPr>
      </w:pPr>
      <w:r w:rsidRPr="002221F4">
        <w:rPr>
          <w:color w:val="auto"/>
        </w:rPr>
        <w:t>Zajęcia</w:t>
      </w:r>
      <w:r w:rsidR="00802683" w:rsidRPr="002221F4">
        <w:rPr>
          <w:color w:val="auto"/>
        </w:rPr>
        <w:t xml:space="preserve"> </w:t>
      </w:r>
      <w:r w:rsidRPr="002221F4">
        <w:rPr>
          <w:color w:val="auto"/>
        </w:rPr>
        <w:t>będą odbywały się najczęściej w piątek, sobotę i niedzielę. Zamawiający w miarę posiadanych możliwości będzie dążył do podawania informacji z wyprzedzeniem w celu zoptymalizowania usługi.</w:t>
      </w:r>
    </w:p>
    <w:p w14:paraId="3816B15F" w14:textId="494982F2" w:rsidR="0093612E" w:rsidRPr="002221F4" w:rsidRDefault="00802683" w:rsidP="006C632F">
      <w:pPr>
        <w:spacing w:line="276" w:lineRule="auto"/>
        <w:jc w:val="both"/>
        <w:rPr>
          <w:color w:val="auto"/>
        </w:rPr>
      </w:pPr>
      <w:r w:rsidRPr="002221F4">
        <w:rPr>
          <w:color w:val="auto"/>
        </w:rPr>
        <w:t>Zajęcia przeznaczone będą dla dorosłych i dla młodzieży w grupach 10-20 osób (co do zasady, dopuszcza się wyjątki od wyżej opisanej zasady).</w:t>
      </w:r>
    </w:p>
    <w:p w14:paraId="42F042F7" w14:textId="77777777" w:rsidR="00802683" w:rsidRPr="002221F4" w:rsidRDefault="00802683" w:rsidP="006C632F">
      <w:pPr>
        <w:spacing w:line="276" w:lineRule="auto"/>
        <w:jc w:val="both"/>
        <w:rPr>
          <w:color w:val="auto"/>
        </w:rPr>
      </w:pPr>
    </w:p>
    <w:p w14:paraId="44E747B3" w14:textId="6E6364B1" w:rsidR="006C632F" w:rsidRPr="002221F4" w:rsidRDefault="00802683" w:rsidP="006C632F">
      <w:pPr>
        <w:spacing w:line="276" w:lineRule="auto"/>
        <w:jc w:val="both"/>
        <w:rPr>
          <w:color w:val="auto"/>
        </w:rPr>
      </w:pPr>
      <w:r w:rsidRPr="002221F4">
        <w:rPr>
          <w:color w:val="auto"/>
        </w:rPr>
        <w:t xml:space="preserve">W ramach realizacji zadania funkcjonować będzie Komisja Zamawiającego (składająca się z przedstawicieli Zamawiającego – PIRE, lidera projektu – powiat nowosolski oraz BCU – </w:t>
      </w:r>
      <w:proofErr w:type="spellStart"/>
      <w:r w:rsidRPr="002221F4">
        <w:rPr>
          <w:color w:val="auto"/>
        </w:rPr>
        <w:t>CKZiU</w:t>
      </w:r>
      <w:proofErr w:type="spellEnd"/>
      <w:r w:rsidRPr="002221F4">
        <w:rPr>
          <w:color w:val="auto"/>
        </w:rPr>
        <w:t xml:space="preserve"> „Elektryk</w:t>
      </w:r>
      <w:r w:rsidR="00EE0AC6" w:rsidRPr="002221F4">
        <w:rPr>
          <w:color w:val="auto"/>
        </w:rPr>
        <w:t>”</w:t>
      </w:r>
      <w:r w:rsidRPr="002221F4">
        <w:rPr>
          <w:color w:val="auto"/>
        </w:rPr>
        <w:t>) jako ciało opiniodawczo-doradcze, której zadaniem będzie między innymi</w:t>
      </w:r>
      <w:r w:rsidR="00D02404" w:rsidRPr="002221F4">
        <w:rPr>
          <w:color w:val="auto"/>
        </w:rPr>
        <w:t xml:space="preserve">: analiza cv trenerów pod kątem przydatności do prowadzenia zajęć, </w:t>
      </w:r>
      <w:r w:rsidRPr="002221F4">
        <w:rPr>
          <w:color w:val="auto"/>
        </w:rPr>
        <w:t>dobór trenerów/szkoleniowców d</w:t>
      </w:r>
      <w:r w:rsidR="00D02404" w:rsidRPr="002221F4">
        <w:rPr>
          <w:color w:val="auto"/>
        </w:rPr>
        <w:t>o prowadzenia</w:t>
      </w:r>
      <w:r w:rsidRPr="002221F4">
        <w:rPr>
          <w:color w:val="auto"/>
        </w:rPr>
        <w:t xml:space="preserve"> poszczególnych zajęć.</w:t>
      </w:r>
    </w:p>
    <w:p w14:paraId="4AF68089" w14:textId="77777777" w:rsidR="00D02404" w:rsidRPr="002221F4" w:rsidRDefault="00D02404" w:rsidP="006C632F">
      <w:pPr>
        <w:spacing w:line="276" w:lineRule="auto"/>
        <w:jc w:val="both"/>
        <w:rPr>
          <w:color w:val="auto"/>
        </w:rPr>
      </w:pPr>
    </w:p>
    <w:p w14:paraId="252AB95D" w14:textId="21E78C1A" w:rsidR="00D02404" w:rsidRPr="00130718" w:rsidRDefault="00D02404" w:rsidP="006C632F">
      <w:pPr>
        <w:spacing w:line="276" w:lineRule="auto"/>
        <w:jc w:val="both"/>
        <w:rPr>
          <w:b/>
          <w:bCs/>
          <w:color w:val="auto"/>
        </w:rPr>
      </w:pPr>
      <w:r w:rsidRPr="00130718">
        <w:rPr>
          <w:b/>
          <w:bCs/>
          <w:color w:val="auto"/>
        </w:rPr>
        <w:t>Ogólne warunki i zasady świadczenia usług.</w:t>
      </w:r>
    </w:p>
    <w:p w14:paraId="3072099D" w14:textId="73CFFD72" w:rsidR="00D02404" w:rsidRPr="002221F4" w:rsidRDefault="00D02404" w:rsidP="006C632F">
      <w:pPr>
        <w:spacing w:line="276" w:lineRule="auto"/>
        <w:jc w:val="both"/>
        <w:rPr>
          <w:color w:val="auto"/>
        </w:rPr>
      </w:pPr>
      <w:r w:rsidRPr="002221F4">
        <w:rPr>
          <w:color w:val="auto"/>
        </w:rPr>
        <w:t>Każdy z Wykonawców ma zagwarantowaną minimalną liczbą godzin, w ramach której będzie świadczył zajęcia (wskazane dla danej części).</w:t>
      </w:r>
    </w:p>
    <w:p w14:paraId="1599EA9D" w14:textId="257D6481" w:rsidR="00D02404" w:rsidRPr="002221F4" w:rsidRDefault="00D02404" w:rsidP="006C632F">
      <w:pPr>
        <w:spacing w:line="276" w:lineRule="auto"/>
        <w:jc w:val="both"/>
        <w:rPr>
          <w:color w:val="auto"/>
        </w:rPr>
      </w:pPr>
      <w:r w:rsidRPr="002221F4">
        <w:rPr>
          <w:color w:val="auto"/>
        </w:rPr>
        <w:t xml:space="preserve">Każdy z Wykonawców może złożyć ofertę na jedną część zamówienia. Podmioty, które złożą oferty na więcej części zamówienia zostaną wykluczone a ich oferty zostaną odrzucone. </w:t>
      </w:r>
    </w:p>
    <w:p w14:paraId="3CB0707C" w14:textId="4D087036" w:rsidR="00D02404" w:rsidRPr="002221F4" w:rsidRDefault="00D02404" w:rsidP="006C632F">
      <w:pPr>
        <w:spacing w:line="276" w:lineRule="auto"/>
        <w:jc w:val="both"/>
        <w:rPr>
          <w:color w:val="auto"/>
        </w:rPr>
      </w:pPr>
      <w:r w:rsidRPr="002221F4">
        <w:rPr>
          <w:color w:val="auto"/>
        </w:rPr>
        <w:t>Zajęcia należy prowadzić z wykorzystaniem sprzętu dydaktycznego zakupionego na potrzeby realizacji projektu.</w:t>
      </w:r>
      <w:r w:rsidR="00EE1FC3" w:rsidRPr="002221F4">
        <w:rPr>
          <w:color w:val="auto"/>
        </w:rPr>
        <w:t xml:space="preserve"> Listę dostępnego sprzętu Wykonawcy otrzymają na etapie podpisania Umowy w sprawie realizacji zadania, wraz z możliwością dokonania wizji lokalnej na miejscu realizacji.</w:t>
      </w:r>
    </w:p>
    <w:p w14:paraId="41215195" w14:textId="0903A4CF" w:rsidR="00EE0AC6" w:rsidRPr="002221F4" w:rsidRDefault="00EE0AC6" w:rsidP="006C632F">
      <w:pPr>
        <w:spacing w:line="276" w:lineRule="auto"/>
        <w:jc w:val="both"/>
        <w:rPr>
          <w:color w:val="auto"/>
        </w:rPr>
      </w:pPr>
      <w:r w:rsidRPr="002221F4">
        <w:rPr>
          <w:color w:val="auto"/>
        </w:rPr>
        <w:t xml:space="preserve">Ze względu na specyfikę zamówienia sprzężoną z właściwościami trenerów, które są osobami fizycznymi dopuszcza się możliwość odstąpienia od Wykonawców od świadczenia usług z zachowaniem czternastodniowego terminu wypowiedzenia. </w:t>
      </w:r>
    </w:p>
    <w:p w14:paraId="025CC5E5" w14:textId="76632C04" w:rsidR="00D02404" w:rsidRPr="002221F4" w:rsidRDefault="00D02404" w:rsidP="00D02404">
      <w:pPr>
        <w:spacing w:line="276" w:lineRule="auto"/>
        <w:jc w:val="both"/>
        <w:rPr>
          <w:color w:val="auto"/>
        </w:rPr>
      </w:pPr>
      <w:r w:rsidRPr="002221F4">
        <w:rPr>
          <w:color w:val="auto"/>
        </w:rPr>
        <w:t xml:space="preserve">Wykonawca na każde zajęcia zobowiązany będzie opracować materiał szkoleniowy (zgodny z tematyką i wytycznymi kursu załączonymi do niniejszego zapytania – </w:t>
      </w:r>
      <w:r w:rsidRPr="002221F4">
        <w:rPr>
          <w:b/>
          <w:bCs/>
          <w:i/>
          <w:iCs/>
          <w:color w:val="auto"/>
        </w:rPr>
        <w:t xml:space="preserve">załącznik </w:t>
      </w:r>
      <w:r w:rsidR="00C17F52" w:rsidRPr="002221F4">
        <w:rPr>
          <w:b/>
          <w:bCs/>
          <w:i/>
          <w:iCs/>
          <w:color w:val="auto"/>
        </w:rPr>
        <w:t xml:space="preserve">nr 7 </w:t>
      </w:r>
      <w:r w:rsidRPr="002221F4">
        <w:rPr>
          <w:b/>
          <w:bCs/>
          <w:i/>
          <w:iCs/>
          <w:color w:val="auto"/>
        </w:rPr>
        <w:t>– Ramowy Program Nauczania,</w:t>
      </w:r>
      <w:r w:rsidRPr="002221F4">
        <w:rPr>
          <w:color w:val="auto"/>
        </w:rPr>
        <w:t xml:space="preserve"> </w:t>
      </w:r>
      <w:r w:rsidRPr="002221F4">
        <w:rPr>
          <w:color w:val="auto"/>
        </w:rPr>
        <w:lastRenderedPageBreak/>
        <w:t xml:space="preserve">w tym w szczególności w formie prezentacji multimedialnej przeznaczonej do </w:t>
      </w:r>
      <w:r w:rsidR="00EE0AC6" w:rsidRPr="002221F4">
        <w:rPr>
          <w:color w:val="auto"/>
        </w:rPr>
        <w:t>wyświetlania</w:t>
      </w:r>
      <w:r w:rsidRPr="002221F4">
        <w:rPr>
          <w:color w:val="auto"/>
        </w:rPr>
        <w:t xml:space="preserve"> na rzutniku lub telewizorze z przeniesieniem niewyłącznych praw autorskich na </w:t>
      </w:r>
      <w:proofErr w:type="spellStart"/>
      <w:r w:rsidRPr="002221F4">
        <w:rPr>
          <w:color w:val="auto"/>
        </w:rPr>
        <w:t>CKZiU</w:t>
      </w:r>
      <w:proofErr w:type="spellEnd"/>
      <w:r w:rsidRPr="002221F4">
        <w:rPr>
          <w:color w:val="auto"/>
        </w:rPr>
        <w:t xml:space="preserve"> „Elektryk (Na potrzeby realizacji zadania zostanie zapewniony sprzęt multimedialny: telewizor lub rzutnik</w:t>
      </w:r>
      <w:r w:rsidR="00EE1FC3" w:rsidRPr="002221F4">
        <w:rPr>
          <w:color w:val="auto"/>
        </w:rPr>
        <w:t>).</w:t>
      </w:r>
      <w:r w:rsidR="00EE0AC6" w:rsidRPr="002221F4">
        <w:rPr>
          <w:color w:val="auto"/>
        </w:rPr>
        <w:t xml:space="preserve"> Za zgodą Zamawiającego (w tym przypadku rozumianego jako PIRE, a także lidera projektu – powiat nowosolski oraz BCU – </w:t>
      </w:r>
      <w:proofErr w:type="spellStart"/>
      <w:r w:rsidR="00EE0AC6" w:rsidRPr="002221F4">
        <w:rPr>
          <w:color w:val="auto"/>
        </w:rPr>
        <w:t>CKZiU</w:t>
      </w:r>
      <w:proofErr w:type="spellEnd"/>
      <w:r w:rsidR="00EE0AC6" w:rsidRPr="002221F4">
        <w:rPr>
          <w:color w:val="auto"/>
        </w:rPr>
        <w:t xml:space="preserve"> „Elektryk” możliwe jest prowadzenie części zajęć bez prezentacji multimedialnej (ze względu na specyfikę zajęć </w:t>
      </w:r>
      <w:r w:rsidR="00C5433D" w:rsidRPr="002221F4">
        <w:rPr>
          <w:color w:val="auto"/>
        </w:rPr>
        <w:t>praktycznych,</w:t>
      </w:r>
      <w:r w:rsidR="00EE0AC6" w:rsidRPr="002221F4">
        <w:rPr>
          <w:color w:val="auto"/>
        </w:rPr>
        <w:t xml:space="preserve"> gdzie utrudnione lub niemożliwe będzie towarzyszenie zajęciom prezentacji multimedialnej).</w:t>
      </w:r>
    </w:p>
    <w:p w14:paraId="793A3C58" w14:textId="77777777" w:rsidR="008552D2" w:rsidRPr="002221F4" w:rsidRDefault="008552D2" w:rsidP="00D02404">
      <w:pPr>
        <w:spacing w:line="276" w:lineRule="auto"/>
        <w:jc w:val="both"/>
        <w:rPr>
          <w:color w:val="auto"/>
        </w:rPr>
      </w:pPr>
    </w:p>
    <w:p w14:paraId="532EDE6B" w14:textId="164BE91A" w:rsidR="00EE1FC3" w:rsidRPr="002221F4" w:rsidRDefault="00EE1FC3" w:rsidP="00D02404">
      <w:pPr>
        <w:spacing w:line="276" w:lineRule="auto"/>
        <w:jc w:val="both"/>
        <w:rPr>
          <w:color w:val="auto"/>
        </w:rPr>
      </w:pPr>
      <w:r w:rsidRPr="002221F4">
        <w:rPr>
          <w:color w:val="auto"/>
        </w:rPr>
        <w:t>Każdorazowo rekrutacja Wykonawcy na zajęcia odbywać się będzie według schematu:</w:t>
      </w:r>
    </w:p>
    <w:p w14:paraId="4B25BB42" w14:textId="559C864B" w:rsidR="00D02404" w:rsidRPr="002221F4" w:rsidRDefault="00EE1FC3" w:rsidP="00D02404">
      <w:pPr>
        <w:pStyle w:val="Akapitzlist"/>
        <w:numPr>
          <w:ilvl w:val="0"/>
          <w:numId w:val="19"/>
        </w:numPr>
        <w:jc w:val="both"/>
        <w:rPr>
          <w:rFonts w:ascii="Times New Roman" w:hAnsi="Times New Roman"/>
          <w:color w:val="auto"/>
          <w:sz w:val="24"/>
          <w:szCs w:val="24"/>
        </w:rPr>
      </w:pPr>
      <w:r w:rsidRPr="002221F4">
        <w:rPr>
          <w:rFonts w:ascii="Times New Roman" w:hAnsi="Times New Roman"/>
          <w:color w:val="auto"/>
          <w:sz w:val="24"/>
          <w:szCs w:val="24"/>
        </w:rPr>
        <w:t>Zamawiający</w:t>
      </w:r>
      <w:r w:rsidR="00C5433D">
        <w:rPr>
          <w:rFonts w:ascii="Times New Roman" w:hAnsi="Times New Roman"/>
          <w:color w:val="auto"/>
          <w:sz w:val="24"/>
          <w:szCs w:val="24"/>
        </w:rPr>
        <w:t xml:space="preserve"> </w:t>
      </w:r>
      <w:r w:rsidRPr="002221F4">
        <w:rPr>
          <w:rFonts w:ascii="Times New Roman" w:hAnsi="Times New Roman"/>
          <w:color w:val="auto"/>
          <w:sz w:val="24"/>
          <w:szCs w:val="24"/>
        </w:rPr>
        <w:t>ustala szczegółowy</w:t>
      </w:r>
      <w:r w:rsidR="00D02404" w:rsidRPr="002221F4">
        <w:rPr>
          <w:rFonts w:ascii="Times New Roman" w:hAnsi="Times New Roman"/>
          <w:color w:val="auto"/>
          <w:sz w:val="24"/>
          <w:szCs w:val="24"/>
        </w:rPr>
        <w:t xml:space="preserve"> program kursu z wytypowaniem trenera/szkoleniowca </w:t>
      </w:r>
      <w:r w:rsidRPr="002221F4">
        <w:rPr>
          <w:rFonts w:ascii="Times New Roman" w:hAnsi="Times New Roman"/>
          <w:color w:val="auto"/>
          <w:sz w:val="24"/>
          <w:szCs w:val="24"/>
        </w:rPr>
        <w:t>wraz z harmonogramem.</w:t>
      </w:r>
    </w:p>
    <w:p w14:paraId="616F2BA1" w14:textId="58BEAD5D" w:rsidR="00EE1FC3" w:rsidRPr="002221F4" w:rsidRDefault="00EE1FC3" w:rsidP="00D02404">
      <w:pPr>
        <w:pStyle w:val="Akapitzlist"/>
        <w:numPr>
          <w:ilvl w:val="0"/>
          <w:numId w:val="19"/>
        </w:numPr>
        <w:jc w:val="both"/>
        <w:rPr>
          <w:rFonts w:ascii="Times New Roman" w:hAnsi="Times New Roman"/>
          <w:color w:val="auto"/>
          <w:sz w:val="24"/>
          <w:szCs w:val="24"/>
        </w:rPr>
      </w:pPr>
      <w:r w:rsidRPr="002221F4">
        <w:rPr>
          <w:rFonts w:ascii="Times New Roman" w:hAnsi="Times New Roman"/>
          <w:color w:val="auto"/>
          <w:sz w:val="24"/>
          <w:szCs w:val="24"/>
        </w:rPr>
        <w:t xml:space="preserve">Zamawiający ustala, że na potrzeby komunikacji strony Zamawiający i Wykonawcy będą komunikowali się ze sobą za pośrednictwem adresów email wskazanych w umowie. Wykonawca przystępując do realizacji zamówienia akceptuje taką formę komunikacji. </w:t>
      </w:r>
    </w:p>
    <w:p w14:paraId="0AEAFF09" w14:textId="02DAE43C" w:rsidR="00EE1FC3" w:rsidRPr="002221F4" w:rsidRDefault="00EE1FC3" w:rsidP="00D02404">
      <w:pPr>
        <w:pStyle w:val="Akapitzlist"/>
        <w:numPr>
          <w:ilvl w:val="0"/>
          <w:numId w:val="19"/>
        </w:numPr>
        <w:jc w:val="both"/>
        <w:rPr>
          <w:rFonts w:ascii="Times New Roman" w:hAnsi="Times New Roman"/>
          <w:color w:val="auto"/>
          <w:sz w:val="24"/>
          <w:szCs w:val="24"/>
        </w:rPr>
      </w:pPr>
      <w:r w:rsidRPr="002221F4">
        <w:rPr>
          <w:rFonts w:ascii="Times New Roman" w:hAnsi="Times New Roman"/>
          <w:color w:val="auto"/>
          <w:sz w:val="24"/>
          <w:szCs w:val="24"/>
        </w:rPr>
        <w:t>Najpóźniej na 14 dni przed terminem realizacji kursu Zamawiający poinformuje Wykonawcę o wyznaczeniu do prowadzenia zajęć (za zgodą Wykonawcy także z uchybieniem ww. terminu).</w:t>
      </w:r>
    </w:p>
    <w:p w14:paraId="1FD688E4" w14:textId="0BE540CD" w:rsidR="00EE1FC3" w:rsidRPr="002221F4" w:rsidRDefault="00EE1FC3" w:rsidP="00D02404">
      <w:pPr>
        <w:pStyle w:val="Akapitzlist"/>
        <w:numPr>
          <w:ilvl w:val="0"/>
          <w:numId w:val="19"/>
        </w:numPr>
        <w:jc w:val="both"/>
        <w:rPr>
          <w:rFonts w:ascii="Times New Roman" w:hAnsi="Times New Roman"/>
          <w:color w:val="auto"/>
          <w:sz w:val="24"/>
          <w:szCs w:val="24"/>
        </w:rPr>
      </w:pPr>
      <w:bookmarkStart w:id="3" w:name="_Hlk214594044"/>
      <w:r w:rsidRPr="002221F4">
        <w:rPr>
          <w:rFonts w:ascii="Times New Roman" w:hAnsi="Times New Roman"/>
          <w:color w:val="auto"/>
          <w:sz w:val="24"/>
          <w:szCs w:val="24"/>
        </w:rPr>
        <w:t xml:space="preserve">Wykonawca w terminie 3 dni potwierdza wiadomością elektroniczną gotowość do realizacji zajęć objętych zapytaniem. </w:t>
      </w:r>
      <w:r w:rsidR="00EE0AC6" w:rsidRPr="002221F4">
        <w:rPr>
          <w:rFonts w:ascii="Times New Roman" w:hAnsi="Times New Roman"/>
          <w:color w:val="auto"/>
          <w:sz w:val="24"/>
          <w:szCs w:val="24"/>
        </w:rPr>
        <w:t>Wykonawca może także bez konsekwencji odmówić realizacji zajęć lub pozostawić wiadomość bez odpowiedzi (zaleca się formę poinformowania Zamawiającego o braku chęci lub możliwości zrealizowania zadania w wyznaczonym terminie), jednak brak zgody będzie w takim przypadku powodował utratę prawa do realizacji minimalnej liczby godzin objętych zamówieniem dla danej części w zakresie w jakim dotyczy to odmowy realizacji.</w:t>
      </w:r>
    </w:p>
    <w:bookmarkEnd w:id="3"/>
    <w:p w14:paraId="4CDA5EBF" w14:textId="576E4E5D" w:rsidR="00EE1FC3" w:rsidRPr="002221F4" w:rsidRDefault="00EE1FC3" w:rsidP="00EE0AC6">
      <w:pPr>
        <w:pStyle w:val="Akapitzlist"/>
        <w:numPr>
          <w:ilvl w:val="0"/>
          <w:numId w:val="19"/>
        </w:numPr>
        <w:rPr>
          <w:rFonts w:ascii="Times New Roman" w:hAnsi="Times New Roman"/>
          <w:color w:val="auto"/>
          <w:sz w:val="24"/>
          <w:szCs w:val="24"/>
        </w:rPr>
      </w:pPr>
      <w:r w:rsidRPr="002221F4">
        <w:rPr>
          <w:rFonts w:ascii="Times New Roman" w:hAnsi="Times New Roman"/>
          <w:color w:val="auto"/>
          <w:sz w:val="24"/>
          <w:szCs w:val="24"/>
        </w:rPr>
        <w:t xml:space="preserve">Wykonawca w terminie 7 dni </w:t>
      </w:r>
      <w:r w:rsidR="00EE0AC6" w:rsidRPr="002221F4">
        <w:rPr>
          <w:rFonts w:ascii="Times New Roman" w:hAnsi="Times New Roman"/>
          <w:color w:val="auto"/>
          <w:sz w:val="24"/>
          <w:szCs w:val="24"/>
        </w:rPr>
        <w:t xml:space="preserve">od utrzymania informacji o prowadzeniu zajęć przekazuje Zamawiającemu materiał szkoleniowy (zgodny z tematyką i wytycznymi kursu załączonymi do niniejszego zapytania), w tym w szczególności w formie prezentacji multimedialnej przeznaczonej do wyświetlania na rzutniku lub telewizorze z przeniesieniem niewyłącznych praw autorskich na </w:t>
      </w:r>
      <w:proofErr w:type="spellStart"/>
      <w:r w:rsidR="00EE0AC6" w:rsidRPr="002221F4">
        <w:rPr>
          <w:rFonts w:ascii="Times New Roman" w:hAnsi="Times New Roman"/>
          <w:color w:val="auto"/>
          <w:sz w:val="24"/>
          <w:szCs w:val="24"/>
        </w:rPr>
        <w:t>CKZiU</w:t>
      </w:r>
      <w:proofErr w:type="spellEnd"/>
      <w:r w:rsidR="00EE0AC6" w:rsidRPr="002221F4">
        <w:rPr>
          <w:rFonts w:ascii="Times New Roman" w:hAnsi="Times New Roman"/>
          <w:color w:val="auto"/>
          <w:sz w:val="24"/>
          <w:szCs w:val="24"/>
        </w:rPr>
        <w:t xml:space="preserve"> „Elektryk </w:t>
      </w:r>
      <w:r w:rsidRPr="002221F4">
        <w:rPr>
          <w:rFonts w:ascii="Times New Roman" w:hAnsi="Times New Roman"/>
          <w:color w:val="auto"/>
          <w:sz w:val="24"/>
          <w:szCs w:val="24"/>
        </w:rPr>
        <w:t xml:space="preserve">do realizacji zajęć objętych zapytaniem. </w:t>
      </w:r>
    </w:p>
    <w:p w14:paraId="6F7666B8" w14:textId="789303ED" w:rsidR="00EE0AC6" w:rsidRPr="002221F4" w:rsidRDefault="00EE0AC6" w:rsidP="00EE0AC6">
      <w:pPr>
        <w:pStyle w:val="Akapitzlist"/>
        <w:numPr>
          <w:ilvl w:val="0"/>
          <w:numId w:val="19"/>
        </w:numPr>
        <w:rPr>
          <w:rFonts w:ascii="Times New Roman" w:hAnsi="Times New Roman"/>
          <w:color w:val="auto"/>
          <w:sz w:val="24"/>
          <w:szCs w:val="24"/>
        </w:rPr>
      </w:pPr>
      <w:r w:rsidRPr="002221F4">
        <w:rPr>
          <w:rFonts w:ascii="Times New Roman" w:hAnsi="Times New Roman"/>
          <w:color w:val="auto"/>
          <w:sz w:val="24"/>
          <w:szCs w:val="24"/>
        </w:rPr>
        <w:t xml:space="preserve">Materiał szkoleniowy podlega akceptacji Zamawiającego. </w:t>
      </w:r>
      <w:r w:rsidR="008552D2" w:rsidRPr="002221F4">
        <w:rPr>
          <w:rFonts w:ascii="Times New Roman" w:hAnsi="Times New Roman"/>
          <w:color w:val="auto"/>
          <w:sz w:val="24"/>
          <w:szCs w:val="24"/>
        </w:rPr>
        <w:t xml:space="preserve">Zamawiający ma prawo zgłosić uwagi </w:t>
      </w:r>
    </w:p>
    <w:p w14:paraId="77C964D2" w14:textId="1BE0DF56" w:rsidR="008552D2" w:rsidRPr="00130718" w:rsidRDefault="008552D2" w:rsidP="00130718">
      <w:pPr>
        <w:pStyle w:val="Akapitzlist"/>
        <w:rPr>
          <w:rFonts w:ascii="Times New Roman" w:hAnsi="Times New Roman"/>
          <w:color w:val="auto"/>
          <w:sz w:val="24"/>
          <w:szCs w:val="24"/>
        </w:rPr>
      </w:pPr>
      <w:r w:rsidRPr="002221F4">
        <w:rPr>
          <w:rFonts w:ascii="Times New Roman" w:hAnsi="Times New Roman"/>
          <w:color w:val="auto"/>
          <w:sz w:val="24"/>
          <w:szCs w:val="24"/>
        </w:rPr>
        <w:t xml:space="preserve">W przypadku gdy przekazany materiał szkoleniowy będzie istotnie odbiegał od standardu, w szczególności będzie zawierał błędy lub w innych sposób zostanie przygotowany niestarannie Zamawiający zastrzega sobie prawo do rezygnacji z Wykonawcy w ramach danego zadania, a w przypadku powtórzenia się tego typu sytuacji także do odstąpienia od umowy. W </w:t>
      </w:r>
      <w:r w:rsidR="00C5433D" w:rsidRPr="002221F4">
        <w:rPr>
          <w:rFonts w:ascii="Times New Roman" w:hAnsi="Times New Roman"/>
          <w:color w:val="auto"/>
          <w:sz w:val="24"/>
          <w:szCs w:val="24"/>
        </w:rPr>
        <w:t>sytuacji,</w:t>
      </w:r>
      <w:r w:rsidRPr="002221F4">
        <w:rPr>
          <w:rFonts w:ascii="Times New Roman" w:hAnsi="Times New Roman"/>
          <w:color w:val="auto"/>
          <w:sz w:val="24"/>
          <w:szCs w:val="24"/>
        </w:rPr>
        <w:t xml:space="preserve"> gdy na skutek okoliczności pozostającej po stronie Wykonawcy nie dojdzie do realizacji zajęć traci on prawo do realizacji minimalnej liczby godzin objętych zamówieniem dla danej części zajęć.</w:t>
      </w:r>
    </w:p>
    <w:p w14:paraId="6AB4CD38" w14:textId="201FF8C3" w:rsidR="008552D2" w:rsidRPr="00130718" w:rsidRDefault="008552D2" w:rsidP="00D02404">
      <w:pPr>
        <w:spacing w:line="276" w:lineRule="auto"/>
        <w:jc w:val="both"/>
        <w:rPr>
          <w:b/>
          <w:bCs/>
          <w:color w:val="auto"/>
        </w:rPr>
      </w:pPr>
      <w:r w:rsidRPr="00130718">
        <w:rPr>
          <w:b/>
          <w:bCs/>
          <w:color w:val="auto"/>
        </w:rPr>
        <w:t>Procedura rekrutacji rezerwowej.</w:t>
      </w:r>
    </w:p>
    <w:p w14:paraId="0EFBFAE5" w14:textId="6077B7F2" w:rsidR="008552D2" w:rsidRPr="002221F4" w:rsidRDefault="008552D2" w:rsidP="00D02404">
      <w:pPr>
        <w:spacing w:line="276" w:lineRule="auto"/>
        <w:jc w:val="both"/>
        <w:rPr>
          <w:color w:val="auto"/>
        </w:rPr>
      </w:pPr>
      <w:r w:rsidRPr="002221F4">
        <w:rPr>
          <w:color w:val="auto"/>
        </w:rPr>
        <w:t>W przypadku gdy na skutek rezygnacji pierwotnie wyznaczonych Wykonawców powstanie konieczność realizacji zajęć przez innego Wykonawcę posiadającego adekwatną wiedzę i doświadczenie możliwe jest odstąpienie od procedury opisanej powyżej i wspólne ustalenie modelu przygotowania do zajęć.</w:t>
      </w:r>
    </w:p>
    <w:p w14:paraId="72E6ED90" w14:textId="2CFC9E64" w:rsidR="008552D2" w:rsidRPr="002221F4" w:rsidRDefault="008552D2" w:rsidP="00D02404">
      <w:pPr>
        <w:spacing w:line="276" w:lineRule="auto"/>
        <w:jc w:val="both"/>
        <w:rPr>
          <w:color w:val="auto"/>
        </w:rPr>
      </w:pPr>
      <w:r w:rsidRPr="002221F4">
        <w:rPr>
          <w:color w:val="auto"/>
        </w:rPr>
        <w:t xml:space="preserve">W przypadkach nagłych (np. nagłe zachorowanie pierwotnie wybranego wykonawcy w terminie realizacji zajęć) możliwe będzie zrekrutowanie do prowadzenia zajęć w trybie awaryjnym, jeśli nie będzie możliwa zmiana harmonogramu zajęć. </w:t>
      </w:r>
    </w:p>
    <w:p w14:paraId="271F8111" w14:textId="77777777" w:rsidR="008552D2" w:rsidRPr="002221F4" w:rsidRDefault="008552D2" w:rsidP="00D02404">
      <w:pPr>
        <w:spacing w:line="276" w:lineRule="auto"/>
        <w:jc w:val="both"/>
        <w:rPr>
          <w:color w:val="auto"/>
        </w:rPr>
      </w:pPr>
    </w:p>
    <w:p w14:paraId="6E7B67E3" w14:textId="761E50EE" w:rsidR="008552D2" w:rsidRPr="00130718" w:rsidRDefault="008552D2" w:rsidP="00D02404">
      <w:pPr>
        <w:spacing w:line="276" w:lineRule="auto"/>
        <w:jc w:val="both"/>
        <w:rPr>
          <w:b/>
          <w:bCs/>
          <w:color w:val="auto"/>
        </w:rPr>
      </w:pPr>
      <w:r w:rsidRPr="00130718">
        <w:rPr>
          <w:b/>
          <w:bCs/>
          <w:color w:val="auto"/>
        </w:rPr>
        <w:t>Zamówienie jest podzielone na części:</w:t>
      </w:r>
    </w:p>
    <w:p w14:paraId="62BB609E" w14:textId="77777777" w:rsidR="000E538A" w:rsidRDefault="000E538A" w:rsidP="00D9561B">
      <w:pPr>
        <w:rPr>
          <w:color w:val="auto"/>
        </w:rPr>
      </w:pPr>
    </w:p>
    <w:p w14:paraId="579D0D5A" w14:textId="77777777" w:rsidR="00E84567" w:rsidRPr="00E84567" w:rsidRDefault="00E84567" w:rsidP="00E84567">
      <w:pPr>
        <w:rPr>
          <w:color w:val="auto"/>
        </w:rPr>
      </w:pPr>
      <w:r w:rsidRPr="00E84567">
        <w:rPr>
          <w:color w:val="auto"/>
        </w:rPr>
        <w:t>Część I – Serwis stacji AC i DC</w:t>
      </w:r>
    </w:p>
    <w:p w14:paraId="3F161109" w14:textId="77777777" w:rsidR="00E84567" w:rsidRPr="00E84567" w:rsidRDefault="00E84567" w:rsidP="00E84567">
      <w:pPr>
        <w:rPr>
          <w:color w:val="auto"/>
        </w:rPr>
      </w:pPr>
      <w:r w:rsidRPr="00E84567">
        <w:rPr>
          <w:color w:val="auto"/>
        </w:rPr>
        <w:lastRenderedPageBreak/>
        <w:t>Osoba zostanie dedykowana do prowadzenia szkoleń z zakresu szeroko pojętych zagadnień energetycznych i serwisu stacji AC i DC związanych z programem szkoleń zgodnie z załącznikiem nr 7 – Ramowy Program Nauczania.</w:t>
      </w:r>
    </w:p>
    <w:p w14:paraId="4C9849DB" w14:textId="77777777" w:rsidR="00E84567" w:rsidRPr="00E84567" w:rsidRDefault="00E84567" w:rsidP="00E84567">
      <w:pPr>
        <w:rPr>
          <w:color w:val="auto"/>
        </w:rPr>
      </w:pPr>
      <w:r w:rsidRPr="00E84567">
        <w:rPr>
          <w:color w:val="auto"/>
        </w:rPr>
        <w:t>Wymagania:</w:t>
      </w:r>
    </w:p>
    <w:p w14:paraId="72693B39" w14:textId="77777777" w:rsidR="00083E4F" w:rsidRDefault="00083E4F" w:rsidP="00E84567">
      <w:pPr>
        <w:rPr>
          <w:color w:val="auto"/>
        </w:rPr>
      </w:pPr>
      <w:r w:rsidRPr="00083E4F">
        <w:rPr>
          <w:color w:val="auto"/>
        </w:rPr>
        <w:t>Osoba posiadająca wykształcenie wyższe inżynierskie, posiadająca co najmniej 5-letnie doświadczenie branżowe, w tym doświadczenie w zakresie co najmniej w zakresie instalowania lub serwisowania ładowarek AC, DC oraz doświadczenie w prowadzeniu szkoleń (minimum 5 szkoleń w ciągu ostatnich 10 lat).</w:t>
      </w:r>
    </w:p>
    <w:p w14:paraId="499FD555" w14:textId="4C0B8E91" w:rsidR="00E84567" w:rsidRPr="00E84567" w:rsidRDefault="00E84567" w:rsidP="00E84567">
      <w:pPr>
        <w:rPr>
          <w:color w:val="auto"/>
        </w:rPr>
      </w:pPr>
      <w:r w:rsidRPr="00E84567">
        <w:rPr>
          <w:color w:val="auto"/>
        </w:rPr>
        <w:t>Przewidywana liczba godzin: 120</w:t>
      </w:r>
    </w:p>
    <w:p w14:paraId="0932B39B" w14:textId="648885C6" w:rsidR="00D9561B" w:rsidRDefault="00E84567" w:rsidP="00E84567">
      <w:pPr>
        <w:rPr>
          <w:color w:val="auto"/>
        </w:rPr>
      </w:pPr>
      <w:r w:rsidRPr="00E84567">
        <w:rPr>
          <w:color w:val="auto"/>
        </w:rPr>
        <w:t>Minimalna liczba godzin:</w:t>
      </w:r>
      <w:r>
        <w:rPr>
          <w:color w:val="auto"/>
        </w:rPr>
        <w:t xml:space="preserve"> </w:t>
      </w:r>
      <w:r w:rsidRPr="00E84567">
        <w:rPr>
          <w:color w:val="auto"/>
        </w:rPr>
        <w:t>50</w:t>
      </w:r>
    </w:p>
    <w:p w14:paraId="1D65DFB7" w14:textId="77777777" w:rsidR="00E84567" w:rsidRPr="00130718" w:rsidRDefault="00E84567" w:rsidP="00E84567">
      <w:pPr>
        <w:rPr>
          <w:color w:val="auto"/>
        </w:rPr>
      </w:pPr>
    </w:p>
    <w:p w14:paraId="338444FD" w14:textId="77777777" w:rsidR="00E84567" w:rsidRPr="00E84567" w:rsidRDefault="00E84567" w:rsidP="00E84567">
      <w:pPr>
        <w:rPr>
          <w:color w:val="auto"/>
        </w:rPr>
      </w:pPr>
      <w:r w:rsidRPr="00E84567">
        <w:rPr>
          <w:color w:val="auto"/>
        </w:rPr>
        <w:t>Część II – Elektronik / mechatronik</w:t>
      </w:r>
    </w:p>
    <w:p w14:paraId="74576EFB" w14:textId="77777777" w:rsidR="00E84567" w:rsidRPr="00E84567" w:rsidRDefault="00E84567" w:rsidP="00E84567">
      <w:pPr>
        <w:rPr>
          <w:color w:val="auto"/>
        </w:rPr>
      </w:pPr>
      <w:r w:rsidRPr="00E84567">
        <w:rPr>
          <w:color w:val="auto"/>
        </w:rPr>
        <w:t>Osoba zostanie dedykowana do prowadzenia szkoleń z zakresu szeroko pojętych zagadnień energetycznych związanych z programem szkoleń zgodnie z załącznikiem nr 7 – Ramowy Program Nauczania.</w:t>
      </w:r>
    </w:p>
    <w:p w14:paraId="5949818D" w14:textId="77777777" w:rsidR="00E84567" w:rsidRPr="00E84567" w:rsidRDefault="00E84567" w:rsidP="00E84567">
      <w:pPr>
        <w:rPr>
          <w:color w:val="auto"/>
        </w:rPr>
      </w:pPr>
      <w:r w:rsidRPr="00E84567">
        <w:rPr>
          <w:color w:val="auto"/>
        </w:rPr>
        <w:t>Wymagania:</w:t>
      </w:r>
    </w:p>
    <w:p w14:paraId="3958AB32" w14:textId="77777777" w:rsidR="00083E4F" w:rsidRDefault="00083E4F" w:rsidP="00E84567">
      <w:pPr>
        <w:rPr>
          <w:color w:val="auto"/>
        </w:rPr>
      </w:pPr>
      <w:r w:rsidRPr="00083E4F">
        <w:rPr>
          <w:color w:val="auto"/>
        </w:rPr>
        <w:t>Osoba posiadająca wykształcenie co najmniej wyższe w obszarze mechatroniki, posiadająca co najmniej 5-letnie doświadczenie branżowe, w tym doświadczenie w zakresie elektrotechniki lub elektroenergetyki oraz co najmniej 3-letnie doświadczenie w prowadzeniu szkoleń z branży motoryzacyjnej.</w:t>
      </w:r>
    </w:p>
    <w:p w14:paraId="22D2CA80" w14:textId="665A82CC" w:rsidR="00E84567" w:rsidRPr="00E84567" w:rsidRDefault="00E84567" w:rsidP="00E84567">
      <w:pPr>
        <w:rPr>
          <w:color w:val="auto"/>
        </w:rPr>
      </w:pPr>
      <w:r w:rsidRPr="00E84567">
        <w:rPr>
          <w:color w:val="auto"/>
        </w:rPr>
        <w:t>Przewidywana liczba godzin: 120</w:t>
      </w:r>
    </w:p>
    <w:p w14:paraId="0BAF4E2B" w14:textId="03A4CE3C" w:rsidR="00E84567" w:rsidRPr="00E84567" w:rsidRDefault="00E84567" w:rsidP="00E84567">
      <w:pPr>
        <w:rPr>
          <w:color w:val="auto"/>
        </w:rPr>
      </w:pPr>
      <w:r w:rsidRPr="00E84567">
        <w:rPr>
          <w:color w:val="auto"/>
        </w:rPr>
        <w:t>Minimalna liczba godzin:</w:t>
      </w:r>
      <w:r>
        <w:rPr>
          <w:color w:val="auto"/>
        </w:rPr>
        <w:t xml:space="preserve"> </w:t>
      </w:r>
      <w:r w:rsidRPr="00E84567">
        <w:rPr>
          <w:color w:val="auto"/>
        </w:rPr>
        <w:t>30</w:t>
      </w:r>
    </w:p>
    <w:p w14:paraId="1A1897EC" w14:textId="77777777" w:rsidR="00D9561B" w:rsidRPr="00130718" w:rsidRDefault="00D9561B" w:rsidP="00D9561B">
      <w:pPr>
        <w:rPr>
          <w:color w:val="auto"/>
        </w:rPr>
      </w:pPr>
    </w:p>
    <w:p w14:paraId="2978FD40" w14:textId="77777777" w:rsidR="00E84567" w:rsidRPr="00E84567" w:rsidRDefault="00E84567" w:rsidP="00E84567">
      <w:pPr>
        <w:rPr>
          <w:color w:val="auto"/>
        </w:rPr>
      </w:pPr>
      <w:r w:rsidRPr="00E84567">
        <w:rPr>
          <w:color w:val="auto"/>
        </w:rPr>
        <w:t>Część III – Energetyk</w:t>
      </w:r>
    </w:p>
    <w:p w14:paraId="219852E6" w14:textId="77777777" w:rsidR="00E84567" w:rsidRPr="00E84567" w:rsidRDefault="00E84567" w:rsidP="00E84567">
      <w:pPr>
        <w:rPr>
          <w:color w:val="auto"/>
        </w:rPr>
      </w:pPr>
      <w:r w:rsidRPr="00E84567">
        <w:rPr>
          <w:color w:val="auto"/>
        </w:rPr>
        <w:t>Osoba zostanie dedykowana do prowadzenia szkoleń z zakresu szeroko pojętych zagadnień energetycznych związanych z programem szkoleń zgodnie z załącznikiem nr 7 – Ramowy Program Nauczania.</w:t>
      </w:r>
    </w:p>
    <w:p w14:paraId="6BB10271" w14:textId="77777777" w:rsidR="00E84567" w:rsidRPr="00E84567" w:rsidRDefault="00E84567" w:rsidP="00E84567">
      <w:pPr>
        <w:rPr>
          <w:color w:val="auto"/>
        </w:rPr>
      </w:pPr>
      <w:r w:rsidRPr="00E84567">
        <w:rPr>
          <w:color w:val="auto"/>
        </w:rPr>
        <w:t>Wymagania:</w:t>
      </w:r>
    </w:p>
    <w:p w14:paraId="78415CF7" w14:textId="77777777" w:rsidR="00083E4F" w:rsidRDefault="00083E4F" w:rsidP="00E84567">
      <w:pPr>
        <w:rPr>
          <w:color w:val="auto"/>
        </w:rPr>
      </w:pPr>
      <w:r w:rsidRPr="00083E4F">
        <w:rPr>
          <w:color w:val="auto"/>
        </w:rPr>
        <w:t>Osoba posiadająca wykształcenie co najmniej wyższe w obszarze elektrotechniki, posiadająca co najmniej 5-letnie doświadczenie branżowe, w tym doświadczenie w zakresie energetyki  oraz doświadczenie w prowadzeniu szkoleń w obszarze energetyki  (minimum 5 szkoleń).</w:t>
      </w:r>
    </w:p>
    <w:p w14:paraId="1CDFE2A9" w14:textId="106E7313" w:rsidR="00E84567" w:rsidRPr="00E84567" w:rsidRDefault="00E84567" w:rsidP="00E84567">
      <w:pPr>
        <w:rPr>
          <w:color w:val="auto"/>
        </w:rPr>
      </w:pPr>
      <w:r w:rsidRPr="00E84567">
        <w:rPr>
          <w:color w:val="auto"/>
        </w:rPr>
        <w:t>Przewidywana liczba godzin: 120</w:t>
      </w:r>
    </w:p>
    <w:p w14:paraId="540738EC" w14:textId="3C83EBC0" w:rsidR="00E84567" w:rsidRPr="00E84567" w:rsidRDefault="00E84567" w:rsidP="00E84567">
      <w:pPr>
        <w:rPr>
          <w:color w:val="auto"/>
        </w:rPr>
      </w:pPr>
      <w:r w:rsidRPr="00E84567">
        <w:rPr>
          <w:color w:val="auto"/>
        </w:rPr>
        <w:t>Minimalna liczba godzin:</w:t>
      </w:r>
      <w:r w:rsidRPr="00E84567">
        <w:rPr>
          <w:color w:val="auto"/>
        </w:rPr>
        <w:t xml:space="preserve"> </w:t>
      </w:r>
      <w:r w:rsidRPr="00E84567">
        <w:rPr>
          <w:color w:val="auto"/>
        </w:rPr>
        <w:t>50</w:t>
      </w:r>
    </w:p>
    <w:p w14:paraId="691106C4" w14:textId="77777777" w:rsidR="00D9561B" w:rsidRPr="00130718" w:rsidRDefault="00D9561B" w:rsidP="00D9561B">
      <w:pPr>
        <w:rPr>
          <w:color w:val="auto"/>
        </w:rPr>
      </w:pPr>
    </w:p>
    <w:p w14:paraId="59C33526" w14:textId="7AED7A42" w:rsidR="00E84567" w:rsidRPr="00E84567" w:rsidRDefault="00E84567" w:rsidP="00E84567">
      <w:pPr>
        <w:rPr>
          <w:color w:val="auto"/>
        </w:rPr>
      </w:pPr>
      <w:r w:rsidRPr="00E84567">
        <w:rPr>
          <w:color w:val="auto"/>
        </w:rPr>
        <w:t xml:space="preserve">Część </w:t>
      </w:r>
      <w:r>
        <w:rPr>
          <w:color w:val="auto"/>
        </w:rPr>
        <w:t>IV</w:t>
      </w:r>
      <w:r w:rsidRPr="00E84567">
        <w:rPr>
          <w:color w:val="auto"/>
        </w:rPr>
        <w:t>– Trener techniczny</w:t>
      </w:r>
    </w:p>
    <w:p w14:paraId="30DAEB11" w14:textId="77777777" w:rsidR="00E84567" w:rsidRPr="00E84567" w:rsidRDefault="00E84567" w:rsidP="00E84567">
      <w:pPr>
        <w:rPr>
          <w:color w:val="auto"/>
        </w:rPr>
      </w:pPr>
      <w:r w:rsidRPr="00E84567">
        <w:rPr>
          <w:color w:val="auto"/>
        </w:rPr>
        <w:t>Osoba zostanie dedykowana do prowadzenia szkoleń z zakresu szeroko pojętych zagadnień pojazdów zelektryfikowanych związanych z programem szkoleń zgodnie z załącznikiem nr 7 – Ramowy Program Nauczania.</w:t>
      </w:r>
    </w:p>
    <w:p w14:paraId="5978B31B" w14:textId="77777777" w:rsidR="00E84567" w:rsidRPr="00E84567" w:rsidRDefault="00E84567" w:rsidP="00E84567">
      <w:pPr>
        <w:rPr>
          <w:color w:val="auto"/>
        </w:rPr>
      </w:pPr>
      <w:r w:rsidRPr="00E84567">
        <w:rPr>
          <w:color w:val="auto"/>
        </w:rPr>
        <w:t>Wymagania:</w:t>
      </w:r>
    </w:p>
    <w:p w14:paraId="6A1032ED" w14:textId="77777777" w:rsidR="00083E4F" w:rsidRDefault="00083E4F" w:rsidP="00E84567">
      <w:pPr>
        <w:rPr>
          <w:color w:val="auto"/>
        </w:rPr>
      </w:pPr>
      <w:r w:rsidRPr="00083E4F">
        <w:rPr>
          <w:color w:val="auto"/>
        </w:rPr>
        <w:t>Osoba posiadająca wykształcenie co najmniej średnie, posiadająca co najmniej 10-letnie doświadczenie w branży motoryzacyjnej, w tym minimum 3-letnie doświadczenie w zakresie przygotowania, przeprowadzenia i organizacji szkoleń związanych z budową lub diagnostyką pojazdów elektrycznych lub hybrydowych</w:t>
      </w:r>
    </w:p>
    <w:p w14:paraId="5D5A5525" w14:textId="71411D5B" w:rsidR="00E84567" w:rsidRPr="00E84567" w:rsidRDefault="00E84567" w:rsidP="00E84567">
      <w:pPr>
        <w:rPr>
          <w:color w:val="auto"/>
        </w:rPr>
      </w:pPr>
      <w:r w:rsidRPr="00E84567">
        <w:rPr>
          <w:color w:val="auto"/>
        </w:rPr>
        <w:t>Przewidywana liczba godzin: 120</w:t>
      </w:r>
    </w:p>
    <w:p w14:paraId="6D815437" w14:textId="77777777" w:rsidR="00E84567" w:rsidRPr="00E84567" w:rsidRDefault="00E84567" w:rsidP="00E84567">
      <w:pPr>
        <w:rPr>
          <w:color w:val="auto"/>
        </w:rPr>
      </w:pPr>
      <w:r w:rsidRPr="00E84567">
        <w:rPr>
          <w:color w:val="auto"/>
        </w:rPr>
        <w:t>Minimalna liczba godzin: 60</w:t>
      </w:r>
    </w:p>
    <w:p w14:paraId="04910A0B" w14:textId="77777777" w:rsidR="00D9561B" w:rsidRPr="00130718" w:rsidRDefault="00D9561B" w:rsidP="00D9561B">
      <w:pPr>
        <w:rPr>
          <w:color w:val="auto"/>
        </w:rPr>
      </w:pPr>
    </w:p>
    <w:p w14:paraId="71D24C02" w14:textId="2604AE08" w:rsidR="00E84567" w:rsidRPr="00D9203A" w:rsidRDefault="00E84567" w:rsidP="00E84567">
      <w:pPr>
        <w:rPr>
          <w:color w:val="auto"/>
        </w:rPr>
      </w:pPr>
      <w:r w:rsidRPr="00D9203A">
        <w:rPr>
          <w:color w:val="auto"/>
        </w:rPr>
        <w:t xml:space="preserve">Część </w:t>
      </w:r>
      <w:r w:rsidRPr="00D9203A">
        <w:rPr>
          <w:color w:val="auto"/>
        </w:rPr>
        <w:t xml:space="preserve">V </w:t>
      </w:r>
      <w:r w:rsidRPr="00D9203A">
        <w:rPr>
          <w:color w:val="auto"/>
        </w:rPr>
        <w:t xml:space="preserve">– Budowa pojazdów elektrycznych </w:t>
      </w:r>
    </w:p>
    <w:p w14:paraId="2BBADAEB" w14:textId="77777777" w:rsidR="00E84567" w:rsidRPr="00D9203A" w:rsidRDefault="00E84567" w:rsidP="00E84567">
      <w:pPr>
        <w:rPr>
          <w:color w:val="auto"/>
        </w:rPr>
      </w:pPr>
      <w:r w:rsidRPr="00D9203A">
        <w:rPr>
          <w:color w:val="auto"/>
        </w:rPr>
        <w:t>Osoba zostanie dedykowana do prowadzenia szkoleń z zakresu szeroko pojętych zagadnień związanych z budową i eksploatacją pojazdów w sektorze elektromobilności, związanych z programem szkoleń zgodnie z załącznikiem nr 7 – Ramowy Program Nauczania.</w:t>
      </w:r>
    </w:p>
    <w:p w14:paraId="3A6D3C51" w14:textId="77777777" w:rsidR="00E84567" w:rsidRPr="00D9203A" w:rsidRDefault="00E84567" w:rsidP="00E84567">
      <w:pPr>
        <w:rPr>
          <w:color w:val="auto"/>
        </w:rPr>
      </w:pPr>
      <w:r w:rsidRPr="00D9203A">
        <w:rPr>
          <w:color w:val="auto"/>
        </w:rPr>
        <w:t>Wymagania:</w:t>
      </w:r>
    </w:p>
    <w:p w14:paraId="34789BB6" w14:textId="77777777" w:rsidR="00083E4F" w:rsidRDefault="00083E4F" w:rsidP="00E84567">
      <w:pPr>
        <w:rPr>
          <w:color w:val="auto"/>
        </w:rPr>
      </w:pPr>
      <w:r w:rsidRPr="00083E4F">
        <w:rPr>
          <w:color w:val="auto"/>
        </w:rPr>
        <w:t>Osoba posiadająca wykształcenie co najmniej wyższe, posiadająca co najmniej 8-letnie doświadczenie w branży motoryzacyjnej</w:t>
      </w:r>
    </w:p>
    <w:p w14:paraId="72392254" w14:textId="3C376709" w:rsidR="00E84567" w:rsidRPr="00D9203A" w:rsidRDefault="00E84567" w:rsidP="00E84567">
      <w:pPr>
        <w:rPr>
          <w:color w:val="auto"/>
        </w:rPr>
      </w:pPr>
      <w:r w:rsidRPr="00D9203A">
        <w:rPr>
          <w:color w:val="auto"/>
        </w:rPr>
        <w:lastRenderedPageBreak/>
        <w:t>Przewidywana liczba godzin: 120</w:t>
      </w:r>
    </w:p>
    <w:p w14:paraId="14E6E901" w14:textId="77777777" w:rsidR="00E84567" w:rsidRPr="00D9203A" w:rsidRDefault="00E84567" w:rsidP="00E84567">
      <w:pPr>
        <w:rPr>
          <w:color w:val="auto"/>
        </w:rPr>
      </w:pPr>
      <w:r w:rsidRPr="00D9203A">
        <w:rPr>
          <w:color w:val="auto"/>
        </w:rPr>
        <w:t>Minimalna liczba godzin:50</w:t>
      </w:r>
    </w:p>
    <w:p w14:paraId="798581D5" w14:textId="77777777" w:rsidR="00E84567" w:rsidRPr="00D9203A" w:rsidRDefault="00E84567" w:rsidP="00E84567">
      <w:pPr>
        <w:autoSpaceDE w:val="0"/>
        <w:autoSpaceDN w:val="0"/>
        <w:adjustRightInd w:val="0"/>
        <w:rPr>
          <w:rFonts w:ascii="Arial" w:hAnsi="Arial" w:cs="Arial"/>
          <w:color w:val="auto"/>
          <w:sz w:val="14"/>
          <w:szCs w:val="14"/>
        </w:rPr>
      </w:pPr>
    </w:p>
    <w:p w14:paraId="0498741C" w14:textId="77777777" w:rsidR="00D9561B" w:rsidRPr="00D9203A" w:rsidRDefault="00D9561B" w:rsidP="00D9561B">
      <w:pPr>
        <w:rPr>
          <w:color w:val="auto"/>
        </w:rPr>
      </w:pPr>
    </w:p>
    <w:p w14:paraId="314EFB9F" w14:textId="4B48FBF7" w:rsidR="00502213" w:rsidRPr="00D9203A" w:rsidRDefault="00502213" w:rsidP="00502213">
      <w:pPr>
        <w:rPr>
          <w:color w:val="auto"/>
        </w:rPr>
      </w:pPr>
      <w:r w:rsidRPr="00D9203A">
        <w:rPr>
          <w:color w:val="auto"/>
        </w:rPr>
        <w:t xml:space="preserve">Część </w:t>
      </w:r>
      <w:r w:rsidRPr="00D9203A">
        <w:rPr>
          <w:color w:val="auto"/>
        </w:rPr>
        <w:t xml:space="preserve">VI </w:t>
      </w:r>
      <w:r w:rsidRPr="00D9203A">
        <w:rPr>
          <w:color w:val="auto"/>
        </w:rPr>
        <w:t xml:space="preserve">– Mechanika i budowa pojazdów elektrycznych </w:t>
      </w:r>
    </w:p>
    <w:p w14:paraId="3E17BE55" w14:textId="77777777" w:rsidR="00502213" w:rsidRPr="00D9203A" w:rsidRDefault="00502213" w:rsidP="00502213">
      <w:pPr>
        <w:rPr>
          <w:color w:val="auto"/>
        </w:rPr>
      </w:pPr>
      <w:r w:rsidRPr="00D9203A">
        <w:rPr>
          <w:color w:val="auto"/>
        </w:rPr>
        <w:t>Osoba zostanie dedykowana do prowadzenia szkoleń z zakresu szeroko pojętych zagadnień związanych z mechaniką i budową maszyn w sektorze elektromobilności, związanych z programem szkoleń zgodnie z załącznikiem nr 7 – Ramowy Program Nauczania.</w:t>
      </w:r>
    </w:p>
    <w:p w14:paraId="2FED85DE" w14:textId="77777777" w:rsidR="00502213" w:rsidRPr="00D9203A" w:rsidRDefault="00502213" w:rsidP="00502213">
      <w:pPr>
        <w:rPr>
          <w:color w:val="auto"/>
        </w:rPr>
      </w:pPr>
      <w:r w:rsidRPr="00D9203A">
        <w:rPr>
          <w:color w:val="auto"/>
        </w:rPr>
        <w:t>Wymagania:</w:t>
      </w:r>
    </w:p>
    <w:p w14:paraId="28F6C35D" w14:textId="77777777" w:rsidR="00083E4F" w:rsidRDefault="00083E4F" w:rsidP="00502213">
      <w:pPr>
        <w:rPr>
          <w:color w:val="auto"/>
        </w:rPr>
      </w:pPr>
      <w:r w:rsidRPr="00083E4F">
        <w:rPr>
          <w:color w:val="auto"/>
        </w:rPr>
        <w:t>Osoba posiadająca wykształcenie co najmniej wyższe w obszarze mechaniki i budowy maszyn, posiadająca co najmniej 10-letnie doświadczenie branżowe, w tym minimum 5-letnie doświadczenie w zakresie prowadzenia szkoleń lub wykładów.</w:t>
      </w:r>
    </w:p>
    <w:p w14:paraId="077C48B2" w14:textId="55A7FF37" w:rsidR="00502213" w:rsidRPr="00D9203A" w:rsidRDefault="00502213" w:rsidP="00502213">
      <w:pPr>
        <w:rPr>
          <w:color w:val="auto"/>
        </w:rPr>
      </w:pPr>
      <w:r w:rsidRPr="00D9203A">
        <w:rPr>
          <w:color w:val="auto"/>
        </w:rPr>
        <w:t>Przewidywana liczba godzin: 120</w:t>
      </w:r>
    </w:p>
    <w:p w14:paraId="45FD7D5A" w14:textId="77777777" w:rsidR="00502213" w:rsidRPr="00D9203A" w:rsidRDefault="00502213" w:rsidP="00502213">
      <w:pPr>
        <w:rPr>
          <w:color w:val="auto"/>
        </w:rPr>
      </w:pPr>
      <w:r w:rsidRPr="00D9203A">
        <w:rPr>
          <w:color w:val="auto"/>
        </w:rPr>
        <w:t>Minimalna liczba godzin:30</w:t>
      </w:r>
    </w:p>
    <w:p w14:paraId="5439F368" w14:textId="77777777" w:rsidR="00D9561B" w:rsidRPr="00D9203A" w:rsidRDefault="00D9561B" w:rsidP="00D9561B">
      <w:pPr>
        <w:rPr>
          <w:color w:val="auto"/>
        </w:rPr>
      </w:pPr>
    </w:p>
    <w:p w14:paraId="5BCA1B04" w14:textId="488756D5" w:rsidR="00502213" w:rsidRPr="00D9203A" w:rsidRDefault="00502213" w:rsidP="00502213">
      <w:pPr>
        <w:rPr>
          <w:color w:val="auto"/>
        </w:rPr>
      </w:pPr>
      <w:r w:rsidRPr="00D9203A">
        <w:rPr>
          <w:color w:val="auto"/>
        </w:rPr>
        <w:t xml:space="preserve">Część </w:t>
      </w:r>
      <w:r w:rsidRPr="00D9203A">
        <w:rPr>
          <w:color w:val="auto"/>
        </w:rPr>
        <w:t>VII</w:t>
      </w:r>
      <w:r w:rsidRPr="00D9203A">
        <w:rPr>
          <w:color w:val="auto"/>
        </w:rPr>
        <w:t xml:space="preserve"> – Zarządzanie energią w elektromobilności </w:t>
      </w:r>
    </w:p>
    <w:p w14:paraId="737B41D7" w14:textId="77777777" w:rsidR="00502213" w:rsidRPr="00D9203A" w:rsidRDefault="00502213" w:rsidP="00502213">
      <w:pPr>
        <w:rPr>
          <w:color w:val="auto"/>
        </w:rPr>
      </w:pPr>
      <w:r w:rsidRPr="00D9203A">
        <w:rPr>
          <w:color w:val="auto"/>
        </w:rPr>
        <w:t>Osoba zostanie dedykowana do prowadzenia szkoleń z zakresu szeroko pojętych zagadnień związanych z mechaniką i budową maszyn w sektorze elektromobilności, związanych z programem szkoleń zgodnie z załącznikiem nr 7 – Ramowy Program Nauczania.</w:t>
      </w:r>
    </w:p>
    <w:p w14:paraId="5A99C9B1" w14:textId="77777777" w:rsidR="00502213" w:rsidRPr="00D9203A" w:rsidRDefault="00502213" w:rsidP="00502213">
      <w:pPr>
        <w:rPr>
          <w:color w:val="auto"/>
        </w:rPr>
      </w:pPr>
      <w:r w:rsidRPr="00D9203A">
        <w:rPr>
          <w:color w:val="auto"/>
        </w:rPr>
        <w:t>Wymagania:</w:t>
      </w:r>
    </w:p>
    <w:p w14:paraId="3F1A4466" w14:textId="77777777" w:rsidR="00083E4F" w:rsidRDefault="00083E4F" w:rsidP="00502213">
      <w:pPr>
        <w:rPr>
          <w:color w:val="auto"/>
        </w:rPr>
      </w:pPr>
      <w:r w:rsidRPr="00083E4F">
        <w:rPr>
          <w:color w:val="auto"/>
        </w:rPr>
        <w:t>Osoba posiadająca wykształcenie co najmniej wyższe w obszarze mechaniki i budowy maszyn, posiadająca co najmniej 10-letnie doświadczenie branżowe, w tym minimum 5-letnie doświadczenie w zakresie prowadzenia szkoleń lub wykładów.</w:t>
      </w:r>
    </w:p>
    <w:p w14:paraId="77673DD8" w14:textId="19BE9301" w:rsidR="00502213" w:rsidRPr="00D9203A" w:rsidRDefault="00502213" w:rsidP="00502213">
      <w:pPr>
        <w:rPr>
          <w:color w:val="auto"/>
        </w:rPr>
      </w:pPr>
      <w:r w:rsidRPr="00D9203A">
        <w:rPr>
          <w:color w:val="auto"/>
        </w:rPr>
        <w:t>Przewidywana liczba godzin: 120</w:t>
      </w:r>
    </w:p>
    <w:p w14:paraId="4EBC8EB7" w14:textId="77777777" w:rsidR="00502213" w:rsidRPr="00D9203A" w:rsidRDefault="00502213" w:rsidP="00502213">
      <w:pPr>
        <w:rPr>
          <w:color w:val="auto"/>
        </w:rPr>
      </w:pPr>
      <w:r w:rsidRPr="00D9203A">
        <w:rPr>
          <w:color w:val="auto"/>
        </w:rPr>
        <w:t>Minimalna liczba godzin:40</w:t>
      </w:r>
    </w:p>
    <w:p w14:paraId="3F36C06B" w14:textId="77777777" w:rsidR="00D9561B" w:rsidRPr="00D9203A" w:rsidRDefault="00D9561B" w:rsidP="00D9561B">
      <w:pPr>
        <w:rPr>
          <w:color w:val="auto"/>
        </w:rPr>
      </w:pPr>
    </w:p>
    <w:p w14:paraId="73D37678" w14:textId="3D412708" w:rsidR="00502213" w:rsidRPr="00D9203A" w:rsidRDefault="00502213" w:rsidP="00502213">
      <w:pPr>
        <w:rPr>
          <w:color w:val="auto"/>
        </w:rPr>
      </w:pPr>
      <w:r w:rsidRPr="00D9203A">
        <w:rPr>
          <w:color w:val="auto"/>
        </w:rPr>
        <w:t xml:space="preserve">Część </w:t>
      </w:r>
      <w:r w:rsidRPr="00D9203A">
        <w:rPr>
          <w:color w:val="auto"/>
        </w:rPr>
        <w:t>VIII</w:t>
      </w:r>
      <w:r w:rsidRPr="00D9203A">
        <w:rPr>
          <w:color w:val="auto"/>
        </w:rPr>
        <w:t xml:space="preserve"> – Eksploatacja pojazdów i stacji ładowania pojazdów elektrycznych  </w:t>
      </w:r>
    </w:p>
    <w:p w14:paraId="1274DE4B" w14:textId="77777777" w:rsidR="00502213" w:rsidRPr="00D9203A" w:rsidRDefault="00502213" w:rsidP="00502213">
      <w:pPr>
        <w:rPr>
          <w:color w:val="auto"/>
        </w:rPr>
      </w:pPr>
      <w:r w:rsidRPr="00D9203A">
        <w:rPr>
          <w:color w:val="auto"/>
        </w:rPr>
        <w:t>Osoba zostanie dedykowana do prowadzenia szkoleń z zakresu szeroko pojętych zagadnień związanych z eksploatacją pojazdów w sektorze elektromobilności i eksploatacją stacji ładowania pojazdów, związanych z programem szkoleń zgodnie z załącznikiem nr 7 – Ramowy Program Nauczania.</w:t>
      </w:r>
    </w:p>
    <w:p w14:paraId="2880B119" w14:textId="77777777" w:rsidR="00502213" w:rsidRPr="00D9203A" w:rsidRDefault="00502213" w:rsidP="00502213">
      <w:pPr>
        <w:rPr>
          <w:color w:val="auto"/>
        </w:rPr>
      </w:pPr>
      <w:r w:rsidRPr="00D9203A">
        <w:rPr>
          <w:color w:val="auto"/>
        </w:rPr>
        <w:t>Wymagania:</w:t>
      </w:r>
    </w:p>
    <w:p w14:paraId="77502195" w14:textId="77777777" w:rsidR="00083E4F" w:rsidRDefault="00083E4F" w:rsidP="00502213">
      <w:pPr>
        <w:rPr>
          <w:color w:val="auto"/>
        </w:rPr>
      </w:pPr>
      <w:r w:rsidRPr="00083E4F">
        <w:rPr>
          <w:color w:val="auto"/>
        </w:rPr>
        <w:t xml:space="preserve">Osoba posiadająca wykształcenie co najmniej wyższe w obszarze motoryzacji, posiadająca co najmniej 10-letnie doświadczenie branżowe w branży motoryzacyjnej, w tym doświadczenie w zakresie prowadzenia 10 szkoleń lub wykładów w branży motoryzacyjnej. </w:t>
      </w:r>
    </w:p>
    <w:p w14:paraId="43EA12A4" w14:textId="4AF01485" w:rsidR="00502213" w:rsidRPr="00D9203A" w:rsidRDefault="00502213" w:rsidP="00502213">
      <w:pPr>
        <w:rPr>
          <w:color w:val="auto"/>
        </w:rPr>
      </w:pPr>
      <w:r w:rsidRPr="00D9203A">
        <w:rPr>
          <w:color w:val="auto"/>
        </w:rPr>
        <w:t>Przewidywana liczba godzin: 120</w:t>
      </w:r>
    </w:p>
    <w:p w14:paraId="05D9FCAA" w14:textId="77777777" w:rsidR="00502213" w:rsidRPr="00D9203A" w:rsidRDefault="00502213" w:rsidP="00502213">
      <w:pPr>
        <w:rPr>
          <w:color w:val="auto"/>
        </w:rPr>
      </w:pPr>
      <w:r w:rsidRPr="00D9203A">
        <w:rPr>
          <w:color w:val="auto"/>
        </w:rPr>
        <w:t>Minimalna liczba godzin: 50</w:t>
      </w:r>
    </w:p>
    <w:p w14:paraId="5760B071" w14:textId="77777777" w:rsidR="006C632F" w:rsidRPr="002221F4" w:rsidRDefault="006C632F" w:rsidP="006C632F">
      <w:pPr>
        <w:spacing w:line="276" w:lineRule="auto"/>
        <w:jc w:val="both"/>
        <w:rPr>
          <w:color w:val="auto"/>
        </w:rPr>
      </w:pPr>
    </w:p>
    <w:p w14:paraId="335DBD50" w14:textId="41592F16" w:rsidR="006C632F" w:rsidRPr="002221F4" w:rsidRDefault="006C632F" w:rsidP="006C632F">
      <w:pPr>
        <w:spacing w:line="276" w:lineRule="auto"/>
        <w:jc w:val="both"/>
        <w:rPr>
          <w:color w:val="auto"/>
        </w:rPr>
      </w:pPr>
      <w:r w:rsidRPr="00130718">
        <w:rPr>
          <w:b/>
          <w:bCs/>
          <w:color w:val="auto"/>
        </w:rPr>
        <w:t>Termin realizacji</w:t>
      </w:r>
      <w:r w:rsidRPr="002221F4">
        <w:rPr>
          <w:color w:val="auto"/>
        </w:rPr>
        <w:t xml:space="preserve">– od dnia podpisania umowy do </w:t>
      </w:r>
      <w:r w:rsidRPr="00386DA3">
        <w:rPr>
          <w:color w:val="auto"/>
        </w:rPr>
        <w:t>dnia 3</w:t>
      </w:r>
      <w:r w:rsidR="00802683" w:rsidRPr="00386DA3">
        <w:rPr>
          <w:color w:val="auto"/>
        </w:rPr>
        <w:t>0.06</w:t>
      </w:r>
      <w:r w:rsidRPr="00386DA3">
        <w:rPr>
          <w:color w:val="auto"/>
        </w:rPr>
        <w:t xml:space="preserve">.2026 r. - w </w:t>
      </w:r>
      <w:r w:rsidRPr="002221F4">
        <w:rPr>
          <w:color w:val="auto"/>
        </w:rPr>
        <w:t>terminach wskazanych przez Zamawiającego</w:t>
      </w:r>
    </w:p>
    <w:p w14:paraId="2E346CDF" w14:textId="77777777" w:rsidR="006C632F" w:rsidRPr="002221F4" w:rsidRDefault="006C632F" w:rsidP="006C632F">
      <w:pPr>
        <w:spacing w:line="276" w:lineRule="auto"/>
        <w:jc w:val="both"/>
        <w:rPr>
          <w:color w:val="auto"/>
        </w:rPr>
      </w:pPr>
    </w:p>
    <w:p w14:paraId="587FCB04" w14:textId="18D0A366" w:rsidR="006C632F" w:rsidRPr="002221F4" w:rsidRDefault="00CC1C86" w:rsidP="003E44B2">
      <w:pPr>
        <w:spacing w:line="276" w:lineRule="auto"/>
        <w:jc w:val="both"/>
        <w:rPr>
          <w:color w:val="auto"/>
        </w:rPr>
      </w:pPr>
      <w:r w:rsidRPr="002221F4">
        <w:rPr>
          <w:color w:val="auto"/>
        </w:rPr>
        <w:t xml:space="preserve">Zamawiający zobowiąże Wykonawcę do przestrzegania przepisów dotyczących ochrony danych osobowych osobną umową powierzenia danych osobowych. Zamówienie obejmuje kompleksową usługę wraz z kosztami </w:t>
      </w:r>
      <w:r w:rsidR="00802683" w:rsidRPr="002221F4">
        <w:rPr>
          <w:color w:val="auto"/>
        </w:rPr>
        <w:t xml:space="preserve">dojazdu, noclegu (jeśli dotyczy), </w:t>
      </w:r>
      <w:r w:rsidRPr="002221F4">
        <w:rPr>
          <w:color w:val="auto"/>
        </w:rPr>
        <w:t xml:space="preserve">pomocy naukowych i wszelkich innych kosztów niezbędnych do realizacji zamówienia. </w:t>
      </w:r>
    </w:p>
    <w:p w14:paraId="28E444F4" w14:textId="77777777" w:rsidR="00130718" w:rsidRDefault="00130718" w:rsidP="003E44B2">
      <w:pPr>
        <w:spacing w:line="276" w:lineRule="auto"/>
        <w:jc w:val="both"/>
        <w:rPr>
          <w:color w:val="auto"/>
        </w:rPr>
      </w:pPr>
    </w:p>
    <w:p w14:paraId="5C93FC89" w14:textId="0B45DCAC" w:rsidR="00802683" w:rsidRPr="002221F4" w:rsidRDefault="0045016E" w:rsidP="003E44B2">
      <w:pPr>
        <w:spacing w:line="276" w:lineRule="auto"/>
        <w:jc w:val="both"/>
        <w:rPr>
          <w:color w:val="auto"/>
        </w:rPr>
      </w:pPr>
      <w:r w:rsidRPr="002221F4">
        <w:rPr>
          <w:color w:val="auto"/>
        </w:rPr>
        <w:t xml:space="preserve">Wykonawca zobowiązany jest do zapewnienia profesjonalnej kadry prowadzącej </w:t>
      </w:r>
      <w:r w:rsidR="00A56527" w:rsidRPr="002221F4">
        <w:rPr>
          <w:color w:val="auto"/>
        </w:rPr>
        <w:t>zajęcia</w:t>
      </w:r>
      <w:r w:rsidRPr="002221F4">
        <w:rPr>
          <w:color w:val="auto"/>
        </w:rPr>
        <w:t xml:space="preserve"> tj. zajęcia powinny prowadzić osoby </w:t>
      </w:r>
      <w:r w:rsidR="00802683" w:rsidRPr="002221F4">
        <w:rPr>
          <w:color w:val="auto"/>
        </w:rPr>
        <w:t>posiadające co najmniej</w:t>
      </w:r>
      <w:r w:rsidR="00130718">
        <w:rPr>
          <w:color w:val="auto"/>
        </w:rPr>
        <w:t xml:space="preserve"> (poza warunkami określonymi dla poszczególnych części)</w:t>
      </w:r>
      <w:r w:rsidR="00802683" w:rsidRPr="002221F4">
        <w:rPr>
          <w:color w:val="auto"/>
        </w:rPr>
        <w:t>:</w:t>
      </w:r>
    </w:p>
    <w:p w14:paraId="4941BADA" w14:textId="15703BAE" w:rsidR="00802683" w:rsidRPr="002221F4" w:rsidRDefault="00802683" w:rsidP="003E44B2">
      <w:pPr>
        <w:spacing w:line="276" w:lineRule="auto"/>
        <w:jc w:val="both"/>
        <w:rPr>
          <w:color w:val="auto"/>
        </w:rPr>
      </w:pPr>
      <w:r w:rsidRPr="002221F4">
        <w:rPr>
          <w:color w:val="auto"/>
        </w:rPr>
        <w:t xml:space="preserve">- 3 lata doświadczenia zawodowego w </w:t>
      </w:r>
      <w:r w:rsidR="00C5433D" w:rsidRPr="002221F4">
        <w:rPr>
          <w:color w:val="auto"/>
        </w:rPr>
        <w:t>branży,</w:t>
      </w:r>
      <w:r w:rsidRPr="002221F4">
        <w:rPr>
          <w:color w:val="auto"/>
        </w:rPr>
        <w:t xml:space="preserve"> gdy ma wykształcenie kierunkowe lub </w:t>
      </w:r>
    </w:p>
    <w:p w14:paraId="6428BA54" w14:textId="0DAE5024" w:rsidR="00802683" w:rsidRPr="002221F4" w:rsidRDefault="00802683" w:rsidP="003E44B2">
      <w:pPr>
        <w:spacing w:line="276" w:lineRule="auto"/>
        <w:jc w:val="both"/>
        <w:rPr>
          <w:color w:val="auto"/>
        </w:rPr>
      </w:pPr>
      <w:r w:rsidRPr="002221F4">
        <w:rPr>
          <w:color w:val="auto"/>
        </w:rPr>
        <w:t xml:space="preserve">- 5 lat doświadczenia zawodowego w </w:t>
      </w:r>
      <w:r w:rsidR="00C5433D" w:rsidRPr="002221F4">
        <w:rPr>
          <w:color w:val="auto"/>
        </w:rPr>
        <w:t>branży,</w:t>
      </w:r>
      <w:r w:rsidRPr="002221F4">
        <w:rPr>
          <w:color w:val="auto"/>
        </w:rPr>
        <w:t xml:space="preserve"> jeśli nie ma wykształcenia kierunkowego.</w:t>
      </w:r>
    </w:p>
    <w:p w14:paraId="0CF6488A" w14:textId="77777777" w:rsidR="00802683" w:rsidRDefault="00802683" w:rsidP="003E44B2">
      <w:pPr>
        <w:spacing w:line="276" w:lineRule="auto"/>
        <w:jc w:val="both"/>
        <w:rPr>
          <w:color w:val="auto"/>
        </w:rPr>
      </w:pPr>
    </w:p>
    <w:p w14:paraId="090FA6B9" w14:textId="104D724A" w:rsidR="00AB036A" w:rsidRPr="00BD00E7" w:rsidRDefault="00AB036A" w:rsidP="003E44B2">
      <w:pPr>
        <w:spacing w:line="276" w:lineRule="auto"/>
        <w:jc w:val="both"/>
        <w:rPr>
          <w:color w:val="auto"/>
        </w:rPr>
      </w:pPr>
      <w:r w:rsidRPr="00BD00E7">
        <w:rPr>
          <w:color w:val="auto"/>
        </w:rPr>
        <w:lastRenderedPageBreak/>
        <w:t xml:space="preserve">Osoby skierowane do wykonywania usług powinny posiadać ważne </w:t>
      </w:r>
      <w:r w:rsidR="00130718">
        <w:rPr>
          <w:color w:val="auto"/>
        </w:rPr>
        <w:t xml:space="preserve">na dzień świadczenia usług </w:t>
      </w:r>
      <w:r w:rsidRPr="00BD00E7">
        <w:rPr>
          <w:color w:val="auto"/>
        </w:rPr>
        <w:t>zaświadczenie o niekaralności zgodnie z Polityką Ochrony Dzieci oraz art. 21 ustawy z dnia 13 maja 2016 r. o przeciwdziałaniu zagrożeniom przestępczością na tle seksualnym i ochronie małoletnich, związanych ze skazaniem lub brakiem skazania za przestępstwa określone w rozdziale XIX i XXV Kodeksu karnego, w art. 189a i art. 207 Kodeksu karnego oraz w ustawie z dnia 29 lipca 2005r. o przeciwdziałaniu narkomanii lub za odpowiadające tym przestępstwom czyny zabronione określone w przepisach prawa obcego.</w:t>
      </w:r>
    </w:p>
    <w:p w14:paraId="682CFB26" w14:textId="77777777" w:rsidR="00DE1CAC" w:rsidRPr="00BD00E7" w:rsidRDefault="00DE1CAC" w:rsidP="003E44B2">
      <w:pPr>
        <w:spacing w:line="276" w:lineRule="auto"/>
        <w:jc w:val="both"/>
        <w:rPr>
          <w:bCs/>
          <w:color w:val="auto"/>
          <w:sz w:val="22"/>
          <w:szCs w:val="22"/>
        </w:rPr>
      </w:pPr>
    </w:p>
    <w:p w14:paraId="79D03ED5" w14:textId="4924864D" w:rsidR="00DE1CAC" w:rsidRPr="002221F4" w:rsidRDefault="00DE1CAC" w:rsidP="003E44B2">
      <w:pPr>
        <w:spacing w:line="276" w:lineRule="auto"/>
        <w:jc w:val="both"/>
        <w:rPr>
          <w:b/>
          <w:color w:val="auto"/>
        </w:rPr>
      </w:pPr>
      <w:r w:rsidRPr="002221F4">
        <w:rPr>
          <w:b/>
          <w:color w:val="auto"/>
        </w:rPr>
        <w:t>Wymagania Zamawiającego:</w:t>
      </w:r>
    </w:p>
    <w:p w14:paraId="37E78962" w14:textId="48F26650" w:rsidR="00DE1CAC" w:rsidRPr="002221F4" w:rsidRDefault="006C632F" w:rsidP="003E44B2">
      <w:pPr>
        <w:spacing w:line="276" w:lineRule="auto"/>
        <w:jc w:val="both"/>
        <w:rPr>
          <w:bCs/>
          <w:color w:val="auto"/>
        </w:rPr>
      </w:pPr>
      <w:r w:rsidRPr="002221F4">
        <w:rPr>
          <w:bCs/>
          <w:color w:val="auto"/>
        </w:rPr>
        <w:t>O</w:t>
      </w:r>
      <w:r w:rsidR="00DE1CAC" w:rsidRPr="002221F4">
        <w:rPr>
          <w:bCs/>
          <w:color w:val="auto"/>
        </w:rPr>
        <w:t xml:space="preserve">kreślone </w:t>
      </w:r>
      <w:r w:rsidR="00802683" w:rsidRPr="002221F4">
        <w:rPr>
          <w:bCs/>
          <w:color w:val="auto"/>
        </w:rPr>
        <w:t>ilości godzin szkoleniowych</w:t>
      </w:r>
      <w:r w:rsidRPr="002221F4">
        <w:rPr>
          <w:bCs/>
          <w:color w:val="auto"/>
        </w:rPr>
        <w:t xml:space="preserve"> </w:t>
      </w:r>
      <w:r w:rsidR="00DE1CAC" w:rsidRPr="002221F4">
        <w:rPr>
          <w:bCs/>
          <w:color w:val="auto"/>
        </w:rPr>
        <w:t xml:space="preserve">są wartościami orientacyjnymi – Zamawiający zastrzega sobie możliwość zmiany </w:t>
      </w:r>
      <w:r w:rsidRPr="002221F4">
        <w:rPr>
          <w:bCs/>
          <w:color w:val="auto"/>
        </w:rPr>
        <w:t>godzin zajęć</w:t>
      </w:r>
      <w:r w:rsidR="00DE1CAC" w:rsidRPr="002221F4">
        <w:rPr>
          <w:bCs/>
          <w:color w:val="auto"/>
        </w:rPr>
        <w:t xml:space="preserve"> w zależności od</w:t>
      </w:r>
      <w:r w:rsidR="00802683" w:rsidRPr="002221F4">
        <w:rPr>
          <w:bCs/>
          <w:color w:val="auto"/>
        </w:rPr>
        <w:t xml:space="preserve"> podziału godzin, których dokona Komisja </w:t>
      </w:r>
      <w:r w:rsidR="008552D2" w:rsidRPr="002221F4">
        <w:rPr>
          <w:bCs/>
          <w:color w:val="auto"/>
        </w:rPr>
        <w:t>Zamawiającego</w:t>
      </w:r>
      <w:r w:rsidR="00DE1CAC" w:rsidRPr="002221F4">
        <w:rPr>
          <w:bCs/>
          <w:color w:val="auto"/>
        </w:rPr>
        <w:t xml:space="preserve"> </w:t>
      </w:r>
      <w:r w:rsidRPr="002221F4">
        <w:rPr>
          <w:bCs/>
          <w:color w:val="auto"/>
        </w:rPr>
        <w:t>zakwalifikowania uczestników przez Zamawiającego</w:t>
      </w:r>
      <w:r w:rsidR="00DE1CAC" w:rsidRPr="002221F4">
        <w:rPr>
          <w:bCs/>
          <w:color w:val="auto"/>
        </w:rPr>
        <w:t xml:space="preserve">. Zamawiający nie będzie ponosił ujemnych skutków finansowych spowodowanych zmniejszeniem ilości przewidzianych </w:t>
      </w:r>
      <w:r w:rsidRPr="002221F4">
        <w:rPr>
          <w:bCs/>
          <w:color w:val="auto"/>
        </w:rPr>
        <w:t>godzin zajęć</w:t>
      </w:r>
      <w:r w:rsidR="00DE1CAC" w:rsidRPr="002221F4">
        <w:rPr>
          <w:bCs/>
          <w:color w:val="auto"/>
        </w:rPr>
        <w:t xml:space="preserve">. </w:t>
      </w:r>
    </w:p>
    <w:p w14:paraId="05E2B567" w14:textId="36B719CE" w:rsidR="003E44B2" w:rsidRPr="002221F4" w:rsidRDefault="003E44B2" w:rsidP="003E44B2">
      <w:pPr>
        <w:spacing w:line="276" w:lineRule="auto"/>
        <w:jc w:val="both"/>
        <w:rPr>
          <w:bCs/>
          <w:color w:val="auto"/>
        </w:rPr>
      </w:pPr>
      <w:r w:rsidRPr="002221F4">
        <w:rPr>
          <w:bCs/>
          <w:color w:val="auto"/>
        </w:rPr>
        <w:t xml:space="preserve">Zamówienie jest podzielone na części. </w:t>
      </w:r>
    </w:p>
    <w:p w14:paraId="28F4513F" w14:textId="77777777" w:rsidR="006C632F" w:rsidRPr="002221F4" w:rsidRDefault="006C632F" w:rsidP="003E44B2">
      <w:pPr>
        <w:spacing w:line="276" w:lineRule="auto"/>
        <w:jc w:val="both"/>
        <w:rPr>
          <w:bCs/>
          <w:color w:val="auto"/>
        </w:rPr>
      </w:pPr>
    </w:p>
    <w:p w14:paraId="0F277619" w14:textId="1F01621C" w:rsidR="003E44B2" w:rsidRPr="002221F4" w:rsidRDefault="003E44B2" w:rsidP="003E44B2">
      <w:pPr>
        <w:spacing w:line="276" w:lineRule="auto"/>
        <w:jc w:val="both"/>
        <w:rPr>
          <w:bCs/>
          <w:color w:val="auto"/>
        </w:rPr>
      </w:pPr>
      <w:r w:rsidRPr="002221F4">
        <w:rPr>
          <w:bCs/>
          <w:color w:val="auto"/>
        </w:rPr>
        <w:t>Należność za usług</w:t>
      </w:r>
      <w:r w:rsidR="001974D3" w:rsidRPr="002221F4">
        <w:rPr>
          <w:bCs/>
          <w:color w:val="auto"/>
        </w:rPr>
        <w:t xml:space="preserve">i </w:t>
      </w:r>
      <w:r w:rsidRPr="002221F4">
        <w:rPr>
          <w:bCs/>
          <w:color w:val="auto"/>
        </w:rPr>
        <w:t>będzie płatna po</w:t>
      </w:r>
      <w:r w:rsidR="006C632F" w:rsidRPr="002221F4">
        <w:rPr>
          <w:bCs/>
          <w:color w:val="auto"/>
        </w:rPr>
        <w:t xml:space="preserve"> wykonaniu usług, miesięcznie z dołu</w:t>
      </w:r>
      <w:r w:rsidRPr="002221F4">
        <w:rPr>
          <w:bCs/>
          <w:color w:val="auto"/>
        </w:rPr>
        <w:t xml:space="preserve">, na podstawie faktury (rachunku) wystawionej przez Wykonawcę, na kwoty wymienione w załączniku do niniejszej umowy, z uwzględnieniem rzeczywistej ilości osób, dla których przedmiot umowy został zrealizowany. </w:t>
      </w:r>
    </w:p>
    <w:p w14:paraId="767CEB41" w14:textId="77777777" w:rsidR="00F02607" w:rsidRPr="002221F4" w:rsidRDefault="00F02607" w:rsidP="00A05D44">
      <w:pPr>
        <w:spacing w:line="276" w:lineRule="auto"/>
        <w:jc w:val="both"/>
        <w:rPr>
          <w:color w:val="auto"/>
        </w:rPr>
      </w:pPr>
    </w:p>
    <w:p w14:paraId="48FB1AB1" w14:textId="77777777" w:rsidR="00D15605" w:rsidRPr="002221F4" w:rsidRDefault="005658E4" w:rsidP="00A05D44">
      <w:pPr>
        <w:spacing w:line="276" w:lineRule="auto"/>
        <w:outlineLvl w:val="0"/>
        <w:rPr>
          <w:b/>
          <w:color w:val="auto"/>
        </w:rPr>
      </w:pPr>
      <w:r w:rsidRPr="002221F4">
        <w:rPr>
          <w:b/>
          <w:color w:val="auto"/>
        </w:rPr>
        <w:t>Nazwy własne, znaki towarowe i kryteria równoważności</w:t>
      </w:r>
    </w:p>
    <w:p w14:paraId="643BE5EB" w14:textId="77777777" w:rsidR="00D15605" w:rsidRPr="002221F4" w:rsidRDefault="005658E4" w:rsidP="00A05D44">
      <w:pPr>
        <w:spacing w:line="276" w:lineRule="auto"/>
        <w:jc w:val="both"/>
        <w:rPr>
          <w:color w:val="auto"/>
        </w:rPr>
      </w:pPr>
      <w:r w:rsidRPr="002221F4">
        <w:rPr>
          <w:color w:val="auto"/>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8F05E9B" w14:textId="77777777" w:rsidR="00D15605" w:rsidRPr="002221F4" w:rsidRDefault="005658E4">
      <w:pPr>
        <w:pStyle w:val="Akapitzlist"/>
        <w:numPr>
          <w:ilvl w:val="0"/>
          <w:numId w:val="5"/>
        </w:numPr>
        <w:spacing w:after="0"/>
        <w:jc w:val="both"/>
        <w:rPr>
          <w:rFonts w:ascii="Times New Roman" w:hAnsi="Times New Roman"/>
          <w:color w:val="auto"/>
          <w:sz w:val="24"/>
          <w:szCs w:val="24"/>
        </w:rPr>
      </w:pPr>
      <w:r w:rsidRPr="002221F4">
        <w:rPr>
          <w:rFonts w:ascii="Times New Roman" w:hAnsi="Times New Roman"/>
          <w:color w:val="auto"/>
          <w:sz w:val="24"/>
          <w:szCs w:val="24"/>
        </w:rPr>
        <w:t>ma tylko i wyłącznie ułatwić Wykonawcom odczytanie przedmiotowej dokumentacji pod kątem funkcjonalności oczekiwanych rozwiązań;</w:t>
      </w:r>
    </w:p>
    <w:p w14:paraId="51E32BD5" w14:textId="4D4813A2" w:rsidR="00014DC9" w:rsidRPr="002221F4" w:rsidRDefault="005658E4">
      <w:pPr>
        <w:pStyle w:val="Akapitzlist"/>
        <w:numPr>
          <w:ilvl w:val="0"/>
          <w:numId w:val="5"/>
        </w:numPr>
        <w:spacing w:after="0"/>
        <w:jc w:val="both"/>
        <w:rPr>
          <w:rFonts w:ascii="Times New Roman" w:hAnsi="Times New Roman"/>
          <w:color w:val="auto"/>
          <w:sz w:val="24"/>
          <w:szCs w:val="24"/>
        </w:rPr>
      </w:pPr>
      <w:r w:rsidRPr="002221F4">
        <w:rPr>
          <w:rFonts w:ascii="Times New Roman" w:hAnsi="Times New Roman"/>
          <w:color w:val="auto"/>
          <w:sz w:val="24"/>
          <w:szCs w:val="24"/>
        </w:rPr>
        <w:t>nie ma celu ograniczenia konkurencji przez narzucanie lub sugerowanie konkretnych rozwiązań.</w:t>
      </w:r>
    </w:p>
    <w:p w14:paraId="3D391569" w14:textId="17085AAC" w:rsidR="00014DC9" w:rsidRPr="002221F4" w:rsidRDefault="00014DC9" w:rsidP="00A05D44">
      <w:pPr>
        <w:spacing w:line="276" w:lineRule="auto"/>
        <w:jc w:val="both"/>
        <w:rPr>
          <w:color w:val="auto"/>
        </w:rPr>
      </w:pPr>
      <w:r w:rsidRPr="002221F4">
        <w:t>Wszelkie nazwy własne użyte w dokumentacji technicznej oraz dokumentach przetargowych określają wymagany standard, jakości towarów i usług. Dopuszcza się możliwość przedstawienia w ofercie rozwiązań równoważnych o walorach nie gorszych niż opisane w</w:t>
      </w:r>
      <w:r w:rsidR="003F615D" w:rsidRPr="002221F4">
        <w:t xml:space="preserve"> dokumentacji zapytania ofertowego</w:t>
      </w:r>
      <w:r w:rsidRPr="002221F4">
        <w:t xml:space="preserve">. </w:t>
      </w:r>
      <w:r w:rsidR="004C5D19" w:rsidRPr="002221F4">
        <w:t>Za równoważne uznaje się roz</w:t>
      </w:r>
      <w:r w:rsidRPr="002221F4">
        <w:t>wiązania, jak również elementy, materiały, urządzenia o właściwoś</w:t>
      </w:r>
      <w:r w:rsidR="004C5D19" w:rsidRPr="002221F4">
        <w:t>ciach funkcjonalnych i jakościo</w:t>
      </w:r>
      <w:r w:rsidRPr="002221F4">
        <w:t xml:space="preserve">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7133857C" w14:textId="77777777" w:rsidR="00E7400C" w:rsidRPr="002221F4" w:rsidRDefault="00E7400C" w:rsidP="00A05D44">
      <w:pPr>
        <w:spacing w:line="276" w:lineRule="auto"/>
        <w:jc w:val="both"/>
        <w:rPr>
          <w:color w:val="auto"/>
        </w:rPr>
      </w:pPr>
    </w:p>
    <w:p w14:paraId="6094ECD7" w14:textId="77777777" w:rsidR="00D15605" w:rsidRPr="002221F4" w:rsidRDefault="005658E4" w:rsidP="00A05D44">
      <w:pPr>
        <w:spacing w:line="276" w:lineRule="auto"/>
        <w:outlineLvl w:val="0"/>
        <w:rPr>
          <w:b/>
          <w:color w:val="auto"/>
        </w:rPr>
      </w:pPr>
      <w:r w:rsidRPr="002221F4">
        <w:rPr>
          <w:b/>
          <w:color w:val="auto"/>
        </w:rPr>
        <w:t>Kod CPV:</w:t>
      </w:r>
    </w:p>
    <w:p w14:paraId="54C175FA" w14:textId="77777777" w:rsidR="00E078D6" w:rsidRPr="002221F4" w:rsidRDefault="00E078D6" w:rsidP="003E44B2">
      <w:pPr>
        <w:pStyle w:val="Tekstpodstawowy"/>
        <w:spacing w:line="276" w:lineRule="auto"/>
      </w:pPr>
      <w:r w:rsidRPr="002221F4">
        <w:t>80000000-4 Usługi edukacyjne i szkoleniowe</w:t>
      </w:r>
    </w:p>
    <w:p w14:paraId="31E7ADF4" w14:textId="582B7DD2" w:rsidR="00E078D6" w:rsidRPr="002221F4" w:rsidRDefault="00E078D6" w:rsidP="003E44B2">
      <w:pPr>
        <w:pStyle w:val="Tekstpodstawowy"/>
        <w:spacing w:line="276" w:lineRule="auto"/>
      </w:pPr>
      <w:r w:rsidRPr="002221F4">
        <w:t>80310000-0 Usługi edukacji młodzieży</w:t>
      </w:r>
    </w:p>
    <w:p w14:paraId="1E873528" w14:textId="08DB32D2" w:rsidR="00E078D6" w:rsidRDefault="00E078D6" w:rsidP="00E078D6">
      <w:pPr>
        <w:pStyle w:val="Tekstpodstawowy"/>
        <w:spacing w:line="276" w:lineRule="auto"/>
      </w:pPr>
      <w:r w:rsidRPr="002221F4">
        <w:t>80200000</w:t>
      </w:r>
      <w:r w:rsidR="00893844" w:rsidRPr="002221F4">
        <w:t>-</w:t>
      </w:r>
      <w:r w:rsidRPr="002221F4">
        <w:t>6 Usługi szkolnictwa średniego</w:t>
      </w:r>
    </w:p>
    <w:p w14:paraId="3E265ED6" w14:textId="1DD25BB2" w:rsidR="00D9203A" w:rsidRDefault="00D9203A" w:rsidP="00E078D6">
      <w:pPr>
        <w:pStyle w:val="Tekstpodstawowy"/>
        <w:spacing w:line="276" w:lineRule="auto"/>
      </w:pPr>
      <w:r w:rsidRPr="00D9203A">
        <w:t>80400000-8 - Usługi edukacji osób dorosłych oraz inne</w:t>
      </w:r>
    </w:p>
    <w:p w14:paraId="6FB02A73" w14:textId="78310A5C" w:rsidR="00D9203A" w:rsidRPr="002221F4" w:rsidRDefault="00D9203A" w:rsidP="00E078D6">
      <w:pPr>
        <w:pStyle w:val="Tekstpodstawowy"/>
        <w:spacing w:line="276" w:lineRule="auto"/>
      </w:pPr>
      <w:r w:rsidRPr="00D9203A">
        <w:t>80530000-8 - Usługi szkolenia zawodowego</w:t>
      </w:r>
    </w:p>
    <w:p w14:paraId="65BFF7F0" w14:textId="77777777" w:rsidR="003E44B2" w:rsidRPr="002221F4" w:rsidRDefault="003E44B2" w:rsidP="003E44B2">
      <w:pPr>
        <w:pStyle w:val="Tekstpodstawowy"/>
        <w:spacing w:line="276" w:lineRule="auto"/>
      </w:pPr>
    </w:p>
    <w:p w14:paraId="2A632712" w14:textId="77777777" w:rsidR="00A321E2" w:rsidRPr="002221F4" w:rsidRDefault="00A321E2" w:rsidP="00A05D44">
      <w:pPr>
        <w:spacing w:line="276" w:lineRule="auto"/>
        <w:jc w:val="both"/>
        <w:outlineLvl w:val="0"/>
        <w:rPr>
          <w:b/>
          <w:color w:val="auto"/>
        </w:rPr>
      </w:pPr>
      <w:r w:rsidRPr="002221F4">
        <w:rPr>
          <w:b/>
          <w:color w:val="auto"/>
        </w:rPr>
        <w:t>Harmonogram realizacji zamówienia</w:t>
      </w:r>
    </w:p>
    <w:p w14:paraId="38DEAE9D" w14:textId="4CA20796" w:rsidR="00A321E2" w:rsidRPr="002221F4" w:rsidRDefault="00A321E2" w:rsidP="00A05D44">
      <w:pPr>
        <w:spacing w:line="276" w:lineRule="auto"/>
        <w:jc w:val="both"/>
        <w:outlineLvl w:val="0"/>
        <w:rPr>
          <w:color w:val="auto"/>
        </w:rPr>
      </w:pPr>
      <w:r w:rsidRPr="002221F4">
        <w:rPr>
          <w:color w:val="auto"/>
        </w:rPr>
        <w:t xml:space="preserve">Termin realizacji: </w:t>
      </w:r>
      <w:bookmarkStart w:id="4" w:name="_Hlk192023205"/>
      <w:r w:rsidR="008E2F4F" w:rsidRPr="002221F4">
        <w:rPr>
          <w:color w:val="auto"/>
        </w:rPr>
        <w:t xml:space="preserve">od dnia zawarcia umowy do </w:t>
      </w:r>
      <w:bookmarkEnd w:id="4"/>
      <w:r w:rsidR="00E078D6" w:rsidRPr="002221F4">
        <w:rPr>
          <w:color w:val="auto"/>
        </w:rPr>
        <w:t xml:space="preserve">dnia </w:t>
      </w:r>
      <w:r w:rsidR="00E078D6" w:rsidRPr="00386DA3">
        <w:rPr>
          <w:color w:val="auto"/>
        </w:rPr>
        <w:t>3</w:t>
      </w:r>
      <w:r w:rsidR="00386DA3" w:rsidRPr="00386DA3">
        <w:rPr>
          <w:color w:val="auto"/>
        </w:rPr>
        <w:t>0.06.</w:t>
      </w:r>
      <w:r w:rsidR="00E078D6" w:rsidRPr="00386DA3">
        <w:rPr>
          <w:color w:val="auto"/>
        </w:rPr>
        <w:t xml:space="preserve">2026 r. </w:t>
      </w:r>
      <w:r w:rsidR="00E078D6" w:rsidRPr="002221F4">
        <w:rPr>
          <w:color w:val="auto"/>
        </w:rPr>
        <w:t>- w terminach wskazanych lub zaakceptowanych przez Zamawiającego</w:t>
      </w:r>
    </w:p>
    <w:p w14:paraId="68A994E9" w14:textId="77777777" w:rsidR="00583135" w:rsidRPr="002221F4" w:rsidRDefault="00583135" w:rsidP="00A05D44">
      <w:pPr>
        <w:spacing w:line="276" w:lineRule="auto"/>
        <w:outlineLvl w:val="0"/>
        <w:rPr>
          <w:b/>
          <w:color w:val="auto"/>
        </w:rPr>
      </w:pPr>
    </w:p>
    <w:p w14:paraId="406861C1" w14:textId="11544361" w:rsidR="00D15605" w:rsidRPr="002221F4" w:rsidRDefault="005658E4" w:rsidP="00A05D44">
      <w:pPr>
        <w:spacing w:line="276" w:lineRule="auto"/>
        <w:outlineLvl w:val="0"/>
        <w:rPr>
          <w:b/>
          <w:color w:val="auto"/>
        </w:rPr>
      </w:pPr>
      <w:r w:rsidRPr="002221F4">
        <w:rPr>
          <w:b/>
          <w:color w:val="auto"/>
        </w:rPr>
        <w:t>Warunki udziału w postępowaniu:</w:t>
      </w:r>
    </w:p>
    <w:p w14:paraId="7F7AEEA5" w14:textId="77777777" w:rsidR="00830668" w:rsidRPr="002221F4" w:rsidRDefault="00830668" w:rsidP="00A05D44">
      <w:pPr>
        <w:spacing w:line="276" w:lineRule="auto"/>
        <w:jc w:val="both"/>
        <w:rPr>
          <w:color w:val="auto"/>
        </w:rPr>
      </w:pPr>
      <w:r w:rsidRPr="002221F4">
        <w:rPr>
          <w:color w:val="auto"/>
        </w:rPr>
        <w:t>O udzielenie zamówienia mogą ubiegać się potencjalni wykonawcy, którzy spełniają minimalne warunki udziału w postępowaniu umożliwiające realizację zamówienia na odpowiednim poziomie, dotyczące:</w:t>
      </w:r>
    </w:p>
    <w:p w14:paraId="413E0F13" w14:textId="5E299788" w:rsidR="00B238EC" w:rsidRPr="002221F4" w:rsidRDefault="001F636C" w:rsidP="00B238EC">
      <w:pPr>
        <w:pStyle w:val="Akapitzlist"/>
        <w:numPr>
          <w:ilvl w:val="0"/>
          <w:numId w:val="17"/>
        </w:numPr>
        <w:spacing w:after="0"/>
        <w:jc w:val="both"/>
        <w:rPr>
          <w:rFonts w:ascii="Times New Roman" w:hAnsi="Times New Roman"/>
          <w:b/>
          <w:bCs/>
          <w:color w:val="auto"/>
          <w:sz w:val="24"/>
          <w:szCs w:val="24"/>
        </w:rPr>
      </w:pPr>
      <w:r w:rsidRPr="002221F4">
        <w:rPr>
          <w:rFonts w:ascii="Times New Roman" w:hAnsi="Times New Roman"/>
          <w:b/>
          <w:bCs/>
          <w:color w:val="auto"/>
          <w:sz w:val="24"/>
          <w:szCs w:val="24"/>
          <w:u w:val="single"/>
        </w:rPr>
        <w:t>s</w:t>
      </w:r>
      <w:r w:rsidR="005855E1" w:rsidRPr="002221F4">
        <w:rPr>
          <w:rFonts w:ascii="Times New Roman" w:hAnsi="Times New Roman"/>
          <w:b/>
          <w:bCs/>
          <w:color w:val="auto"/>
          <w:sz w:val="24"/>
          <w:szCs w:val="24"/>
          <w:u w:val="single"/>
        </w:rPr>
        <w:t>ytuacji ekonomicznej i finansowej</w:t>
      </w:r>
      <w:r w:rsidR="00136060" w:rsidRPr="002221F4">
        <w:rPr>
          <w:rFonts w:ascii="Times New Roman" w:hAnsi="Times New Roman"/>
          <w:b/>
          <w:bCs/>
          <w:color w:val="auto"/>
          <w:sz w:val="24"/>
          <w:szCs w:val="24"/>
          <w:u w:val="single"/>
        </w:rPr>
        <w:t xml:space="preserve"> -</w:t>
      </w:r>
      <w:r w:rsidR="00136060" w:rsidRPr="002221F4">
        <w:rPr>
          <w:rFonts w:ascii="Times New Roman" w:hAnsi="Times New Roman"/>
          <w:color w:val="auto"/>
          <w:sz w:val="24"/>
          <w:szCs w:val="24"/>
          <w:u w:val="single"/>
        </w:rPr>
        <w:t xml:space="preserve"> za spełnienie warunku Zamawiający uzna podpisane oświadczenie umieszczone na formularzu oferty;</w:t>
      </w:r>
    </w:p>
    <w:p w14:paraId="0E616DF6" w14:textId="1522818B" w:rsidR="00830668" w:rsidRPr="002221F4" w:rsidRDefault="00830668">
      <w:pPr>
        <w:pStyle w:val="Akapitzlist"/>
        <w:numPr>
          <w:ilvl w:val="0"/>
          <w:numId w:val="17"/>
        </w:numPr>
        <w:spacing w:after="0"/>
        <w:jc w:val="both"/>
        <w:rPr>
          <w:rFonts w:ascii="Times New Roman" w:hAnsi="Times New Roman"/>
          <w:b/>
          <w:bCs/>
          <w:color w:val="auto"/>
          <w:sz w:val="24"/>
          <w:szCs w:val="24"/>
        </w:rPr>
      </w:pPr>
      <w:r w:rsidRPr="002221F4">
        <w:rPr>
          <w:rFonts w:ascii="Times New Roman" w:hAnsi="Times New Roman"/>
          <w:b/>
          <w:bCs/>
          <w:color w:val="auto"/>
          <w:sz w:val="24"/>
          <w:szCs w:val="24"/>
          <w:u w:val="single"/>
        </w:rPr>
        <w:t>posiadania uprawnień do wykonywania określonej działalności lub czynności w zakresie odpowiadającym przedmiotowi zamówienia</w:t>
      </w:r>
      <w:r w:rsidRPr="002221F4">
        <w:rPr>
          <w:rFonts w:ascii="Times New Roman" w:hAnsi="Times New Roman"/>
          <w:color w:val="auto"/>
          <w:sz w:val="24"/>
          <w:szCs w:val="24"/>
        </w:rPr>
        <w:t xml:space="preserve"> – za spełnienie warunku Zamawiający uzna podpisane oświadczenie umieszczone na formularzu oferty;</w:t>
      </w:r>
    </w:p>
    <w:p w14:paraId="24F6959D" w14:textId="41B7F345" w:rsidR="00B24D5D" w:rsidRPr="002221F4" w:rsidRDefault="00830668">
      <w:pPr>
        <w:pStyle w:val="Akapitzlist"/>
        <w:numPr>
          <w:ilvl w:val="0"/>
          <w:numId w:val="17"/>
        </w:numPr>
        <w:jc w:val="both"/>
        <w:rPr>
          <w:rFonts w:ascii="Times New Roman" w:hAnsi="Times New Roman"/>
          <w:b/>
          <w:bCs/>
          <w:color w:val="auto"/>
          <w:sz w:val="24"/>
          <w:szCs w:val="24"/>
        </w:rPr>
      </w:pPr>
      <w:r w:rsidRPr="002221F4">
        <w:rPr>
          <w:rFonts w:ascii="Times New Roman" w:hAnsi="Times New Roman"/>
          <w:b/>
          <w:bCs/>
          <w:color w:val="auto"/>
          <w:sz w:val="24"/>
          <w:szCs w:val="24"/>
          <w:u w:val="single"/>
        </w:rPr>
        <w:t>posiadania wiedzy i doświadczenia w zakresie odpowiadającym przedmiotowi zamó</w:t>
      </w:r>
      <w:r w:rsidR="00B24D5D" w:rsidRPr="002221F4">
        <w:rPr>
          <w:rFonts w:ascii="Times New Roman" w:hAnsi="Times New Roman"/>
          <w:b/>
          <w:bCs/>
          <w:color w:val="auto"/>
          <w:sz w:val="24"/>
          <w:szCs w:val="24"/>
          <w:u w:val="single"/>
        </w:rPr>
        <w:t xml:space="preserve">wienia: </w:t>
      </w:r>
    </w:p>
    <w:p w14:paraId="05B820B5" w14:textId="17C125CD" w:rsidR="00502213" w:rsidRPr="00D9203A" w:rsidRDefault="00B24D5D" w:rsidP="00D9203A">
      <w:pPr>
        <w:pStyle w:val="Akapitzlist"/>
        <w:ind w:left="502"/>
        <w:jc w:val="both"/>
        <w:rPr>
          <w:rFonts w:ascii="Times New Roman" w:hAnsi="Times New Roman"/>
          <w:color w:val="auto"/>
          <w:sz w:val="24"/>
          <w:szCs w:val="24"/>
        </w:rPr>
      </w:pPr>
      <w:r w:rsidRPr="002221F4">
        <w:rPr>
          <w:rFonts w:ascii="Times New Roman" w:hAnsi="Times New Roman"/>
          <w:color w:val="auto"/>
          <w:sz w:val="24"/>
          <w:szCs w:val="24"/>
        </w:rPr>
        <w:t>Zamawiający w zakresie posiadane</w:t>
      </w:r>
      <w:r w:rsidR="00136060" w:rsidRPr="002221F4">
        <w:rPr>
          <w:rFonts w:ascii="Times New Roman" w:hAnsi="Times New Roman"/>
          <w:color w:val="auto"/>
          <w:sz w:val="24"/>
          <w:szCs w:val="24"/>
        </w:rPr>
        <w:t xml:space="preserve">j wiedzy </w:t>
      </w:r>
      <w:r w:rsidRPr="002221F4">
        <w:rPr>
          <w:rFonts w:ascii="Times New Roman" w:hAnsi="Times New Roman"/>
          <w:color w:val="auto"/>
          <w:sz w:val="24"/>
          <w:szCs w:val="24"/>
        </w:rPr>
        <w:t xml:space="preserve">precyzuje, że o udzielenie zamówienia mogą ubiegać się Wykonawcy, którzy </w:t>
      </w:r>
      <w:r w:rsidR="00136060" w:rsidRPr="002221F4">
        <w:rPr>
          <w:rFonts w:ascii="Times New Roman" w:hAnsi="Times New Roman"/>
          <w:color w:val="auto"/>
          <w:sz w:val="24"/>
          <w:szCs w:val="24"/>
        </w:rPr>
        <w:t>dysponują osobami zdolnymi do wykonania zamówienia</w:t>
      </w:r>
      <w:r w:rsidR="00D9561B" w:rsidRPr="002221F4">
        <w:rPr>
          <w:rFonts w:ascii="Times New Roman" w:hAnsi="Times New Roman"/>
          <w:color w:val="auto"/>
          <w:sz w:val="24"/>
          <w:szCs w:val="24"/>
        </w:rPr>
        <w:t>:</w:t>
      </w:r>
      <w:r w:rsidR="00136060" w:rsidRPr="002221F4">
        <w:rPr>
          <w:rFonts w:ascii="Times New Roman" w:hAnsi="Times New Roman"/>
          <w:color w:val="auto"/>
          <w:sz w:val="24"/>
          <w:szCs w:val="24"/>
        </w:rPr>
        <w:t xml:space="preserve"> </w:t>
      </w:r>
    </w:p>
    <w:p w14:paraId="56F53E1E" w14:textId="77777777" w:rsidR="00502213" w:rsidRPr="00130718" w:rsidRDefault="00502213" w:rsidP="00502213">
      <w:pPr>
        <w:ind w:left="567"/>
        <w:rPr>
          <w:color w:val="auto"/>
        </w:rPr>
      </w:pPr>
      <w:r w:rsidRPr="00130718">
        <w:rPr>
          <w:color w:val="auto"/>
        </w:rPr>
        <w:t>Część I – Energetyk AC, DC</w:t>
      </w:r>
    </w:p>
    <w:p w14:paraId="1D85EB8E" w14:textId="5C0E0BA1" w:rsidR="00502213" w:rsidRDefault="00A474F2" w:rsidP="00502213">
      <w:pPr>
        <w:ind w:left="567"/>
        <w:rPr>
          <w:color w:val="auto"/>
        </w:rPr>
      </w:pPr>
      <w:r w:rsidRPr="00A474F2">
        <w:rPr>
          <w:color w:val="auto"/>
        </w:rPr>
        <w:t>Osoba posiadająca wykształcenie wyższe inżynierskie, posiadająca co najmniej 5-letnie doświadczenie branżowe, w tym doświadczenie w zakresie co najmniej w zakresie instalowania lub serwisowania ładowarek AC, DC oraz doświadczenie w prowadzeniu szkoleń (minimum 5 szkoleń w ciągu ostatnich 10 lat).</w:t>
      </w:r>
    </w:p>
    <w:p w14:paraId="4FC11211" w14:textId="77777777" w:rsidR="00A474F2" w:rsidRPr="00130718" w:rsidRDefault="00A474F2" w:rsidP="00502213">
      <w:pPr>
        <w:ind w:left="567"/>
        <w:rPr>
          <w:color w:val="auto"/>
        </w:rPr>
      </w:pPr>
    </w:p>
    <w:p w14:paraId="35AA6A3F" w14:textId="77777777" w:rsidR="00502213" w:rsidRPr="00130718" w:rsidRDefault="00502213" w:rsidP="00502213">
      <w:pPr>
        <w:ind w:left="567"/>
        <w:rPr>
          <w:color w:val="auto"/>
        </w:rPr>
      </w:pPr>
      <w:r w:rsidRPr="00130718">
        <w:rPr>
          <w:color w:val="auto"/>
        </w:rPr>
        <w:t>Część II – Elektrotechnik</w:t>
      </w:r>
    </w:p>
    <w:p w14:paraId="4A6C6BD2" w14:textId="58B7B95F" w:rsidR="00502213" w:rsidRDefault="00193D21" w:rsidP="00502213">
      <w:pPr>
        <w:ind w:left="567"/>
        <w:rPr>
          <w:color w:val="auto"/>
        </w:rPr>
      </w:pPr>
      <w:r w:rsidRPr="00193D21">
        <w:rPr>
          <w:color w:val="auto"/>
        </w:rPr>
        <w:t>Osoba posiadająca wykształcenie co najmniej wyższe w obszarze mechatroniki, posiadająca co najmniej 5-letnie doświadczenie branżowe, w tym doświadczenie w zakresie elektrotechniki lub elektroenergetyki oraz co najmniej 3-letnie doświadczenie w prowadzeniu szkoleń z branży motoryzacyjnej.</w:t>
      </w:r>
    </w:p>
    <w:p w14:paraId="4CFC0281" w14:textId="77777777" w:rsidR="00193D21" w:rsidRPr="00130718" w:rsidRDefault="00193D21" w:rsidP="00502213">
      <w:pPr>
        <w:ind w:left="567"/>
        <w:rPr>
          <w:color w:val="auto"/>
        </w:rPr>
      </w:pPr>
    </w:p>
    <w:p w14:paraId="3C7129B6" w14:textId="77777777" w:rsidR="00502213" w:rsidRPr="00130718" w:rsidRDefault="00502213" w:rsidP="00502213">
      <w:pPr>
        <w:ind w:left="567"/>
        <w:rPr>
          <w:color w:val="auto"/>
        </w:rPr>
      </w:pPr>
      <w:r w:rsidRPr="00130718">
        <w:rPr>
          <w:color w:val="auto"/>
        </w:rPr>
        <w:t>Część III – Energetyk</w:t>
      </w:r>
    </w:p>
    <w:p w14:paraId="6150C8A7" w14:textId="48B53F8A" w:rsidR="00502213" w:rsidRDefault="00193D21" w:rsidP="00193D21">
      <w:pPr>
        <w:ind w:left="567"/>
        <w:rPr>
          <w:color w:val="auto"/>
        </w:rPr>
      </w:pPr>
      <w:r w:rsidRPr="00193D21">
        <w:rPr>
          <w:color w:val="auto"/>
        </w:rPr>
        <w:t xml:space="preserve">Osoba posiadająca wykształcenie co najmniej wyższe w obszarze </w:t>
      </w:r>
      <w:r w:rsidR="00083E4F" w:rsidRPr="00193D21">
        <w:rPr>
          <w:color w:val="auto"/>
        </w:rPr>
        <w:t>elektrotechniki</w:t>
      </w:r>
      <w:r w:rsidRPr="00193D21">
        <w:rPr>
          <w:color w:val="auto"/>
        </w:rPr>
        <w:t>, posiadająca co najmniej 5-letnie doświadczenie branżowe, w tym doświadczenie w zakresie energetyki  oraz doświadczenie w prowadzeniu szkoleń w obszarze energetyki  (minimum 5 szkoleń).</w:t>
      </w:r>
    </w:p>
    <w:p w14:paraId="138FB91C" w14:textId="77777777" w:rsidR="00193D21" w:rsidRPr="00130718" w:rsidRDefault="00193D21" w:rsidP="00193D21">
      <w:pPr>
        <w:ind w:left="567"/>
        <w:rPr>
          <w:color w:val="auto"/>
        </w:rPr>
      </w:pPr>
    </w:p>
    <w:p w14:paraId="732EA487" w14:textId="77777777" w:rsidR="00502213" w:rsidRPr="00E84567" w:rsidRDefault="00502213" w:rsidP="00502213">
      <w:pPr>
        <w:ind w:firstLine="567"/>
        <w:rPr>
          <w:color w:val="auto"/>
        </w:rPr>
      </w:pPr>
      <w:r w:rsidRPr="00E84567">
        <w:rPr>
          <w:color w:val="auto"/>
        </w:rPr>
        <w:t xml:space="preserve">Część </w:t>
      </w:r>
      <w:r>
        <w:rPr>
          <w:color w:val="auto"/>
        </w:rPr>
        <w:t>IV</w:t>
      </w:r>
      <w:r w:rsidRPr="00E84567">
        <w:rPr>
          <w:color w:val="auto"/>
        </w:rPr>
        <w:t>– Trener techniczny</w:t>
      </w:r>
    </w:p>
    <w:p w14:paraId="0E22B6B6" w14:textId="3031F249" w:rsidR="00502213" w:rsidRDefault="00193D21" w:rsidP="00193D21">
      <w:pPr>
        <w:ind w:left="567"/>
        <w:rPr>
          <w:color w:val="auto"/>
        </w:rPr>
      </w:pPr>
      <w:r w:rsidRPr="00193D21">
        <w:rPr>
          <w:color w:val="auto"/>
        </w:rPr>
        <w:t>Osoba posiadająca wykształcenie co najmniej średnie, posiadająca co najmniej 10-letnie doświadczenie w branży motoryzacyjnej, w tym minimum 3-letnie doświadczenie w zakresie przygotowania, przeprowadzenia i organizacji szkoleń związanych z budową lub diagnostyką pojazdów elektrycznych lub hybrydowych</w:t>
      </w:r>
    </w:p>
    <w:p w14:paraId="3B159336" w14:textId="77777777" w:rsidR="00193D21" w:rsidRPr="00D9203A" w:rsidRDefault="00193D21" w:rsidP="00193D21">
      <w:pPr>
        <w:ind w:left="567"/>
        <w:rPr>
          <w:color w:val="auto"/>
        </w:rPr>
      </w:pPr>
    </w:p>
    <w:p w14:paraId="64C81F4F" w14:textId="77777777" w:rsidR="00502213" w:rsidRPr="00D9203A" w:rsidRDefault="00502213" w:rsidP="00502213">
      <w:pPr>
        <w:ind w:firstLine="567"/>
        <w:rPr>
          <w:color w:val="auto"/>
        </w:rPr>
      </w:pPr>
      <w:r w:rsidRPr="00D9203A">
        <w:rPr>
          <w:color w:val="auto"/>
        </w:rPr>
        <w:t xml:space="preserve">Część V – Budowa pojazdów elektrycznych </w:t>
      </w:r>
    </w:p>
    <w:p w14:paraId="7DDA25FF" w14:textId="58FD3B7A" w:rsidR="00502213" w:rsidRPr="00D9203A" w:rsidRDefault="00815C57" w:rsidP="00815C57">
      <w:pPr>
        <w:autoSpaceDE w:val="0"/>
        <w:autoSpaceDN w:val="0"/>
        <w:adjustRightInd w:val="0"/>
        <w:ind w:left="567"/>
        <w:rPr>
          <w:rFonts w:ascii="Arial" w:hAnsi="Arial" w:cs="Arial"/>
          <w:color w:val="auto"/>
          <w:sz w:val="14"/>
          <w:szCs w:val="14"/>
        </w:rPr>
      </w:pPr>
      <w:r w:rsidRPr="00D9203A">
        <w:rPr>
          <w:color w:val="auto"/>
        </w:rPr>
        <w:t>Osoba posiadająca wykształcenie co najmniej wyższe, posiadająca co najmniej 8-letnie doświadczenie w branży motoryzacyjnej</w:t>
      </w:r>
    </w:p>
    <w:p w14:paraId="34F097F5" w14:textId="77777777" w:rsidR="00502213" w:rsidRPr="00D9203A" w:rsidRDefault="00502213" w:rsidP="00502213">
      <w:pPr>
        <w:rPr>
          <w:color w:val="auto"/>
        </w:rPr>
      </w:pPr>
    </w:p>
    <w:p w14:paraId="0D025046" w14:textId="77777777" w:rsidR="00502213" w:rsidRPr="00D9203A" w:rsidRDefault="00502213" w:rsidP="00502213">
      <w:pPr>
        <w:ind w:firstLine="567"/>
        <w:rPr>
          <w:color w:val="auto"/>
        </w:rPr>
      </w:pPr>
      <w:r w:rsidRPr="00D9203A">
        <w:rPr>
          <w:color w:val="auto"/>
        </w:rPr>
        <w:t xml:space="preserve">Część VI – Mechanika i budowa pojazdów elektrycznych </w:t>
      </w:r>
    </w:p>
    <w:p w14:paraId="2212D780" w14:textId="582DEE9A" w:rsidR="00502213" w:rsidRPr="00D9203A" w:rsidRDefault="00815C57" w:rsidP="00815C57">
      <w:pPr>
        <w:ind w:left="567"/>
        <w:rPr>
          <w:color w:val="auto"/>
        </w:rPr>
      </w:pPr>
      <w:r w:rsidRPr="00D9203A">
        <w:rPr>
          <w:color w:val="auto"/>
        </w:rPr>
        <w:t>Osoba posiadająca wykształcenie co najmniej wyższe w obszarze mechaniki i budowy maszyn, posiadająca co najmniej 10-letnie doświadczenie branżowe, w tym minimum 5-letnie doświadczenie w zakresie prowadzenia szkoleń lub wykładów.</w:t>
      </w:r>
    </w:p>
    <w:p w14:paraId="02DB6B51" w14:textId="77777777" w:rsidR="00815C57" w:rsidRPr="00D9203A" w:rsidRDefault="00815C57" w:rsidP="00815C57">
      <w:pPr>
        <w:ind w:left="567"/>
        <w:rPr>
          <w:color w:val="auto"/>
        </w:rPr>
      </w:pPr>
    </w:p>
    <w:p w14:paraId="47E21A6C" w14:textId="77777777" w:rsidR="00502213" w:rsidRPr="00D9203A" w:rsidRDefault="00502213" w:rsidP="00502213">
      <w:pPr>
        <w:ind w:firstLine="567"/>
        <w:rPr>
          <w:color w:val="auto"/>
        </w:rPr>
      </w:pPr>
      <w:r w:rsidRPr="00D9203A">
        <w:rPr>
          <w:color w:val="auto"/>
        </w:rPr>
        <w:t xml:space="preserve">Część VII – Zarządzanie energią w elektromobilności </w:t>
      </w:r>
    </w:p>
    <w:p w14:paraId="672CD96F" w14:textId="407EEC6A" w:rsidR="00502213" w:rsidRPr="00D9203A" w:rsidRDefault="00D9203A" w:rsidP="00D9203A">
      <w:pPr>
        <w:ind w:left="567"/>
        <w:rPr>
          <w:color w:val="auto"/>
        </w:rPr>
      </w:pPr>
      <w:r w:rsidRPr="00D9203A">
        <w:rPr>
          <w:color w:val="auto"/>
        </w:rPr>
        <w:t>Osoba posiadająca wykształcenie co najmniej wyższe inżynierskie, posiadająca co najmniej 5-letnie doświadczenie branżowe w obszarze elektromobilności, w tym doświadczenie w zakresie prowadzenia 10 szkoleń lub wykładów w obszarze elektromobilności.</w:t>
      </w:r>
    </w:p>
    <w:p w14:paraId="260AAC59" w14:textId="77777777" w:rsidR="00D9203A" w:rsidRPr="00D9203A" w:rsidRDefault="00D9203A" w:rsidP="00D9203A">
      <w:pPr>
        <w:ind w:left="567"/>
        <w:rPr>
          <w:color w:val="auto"/>
        </w:rPr>
      </w:pPr>
    </w:p>
    <w:p w14:paraId="3E9E6AA4" w14:textId="77777777" w:rsidR="00502213" w:rsidRPr="00D9203A" w:rsidRDefault="00502213" w:rsidP="00502213">
      <w:pPr>
        <w:ind w:firstLine="567"/>
        <w:rPr>
          <w:color w:val="auto"/>
        </w:rPr>
      </w:pPr>
      <w:r w:rsidRPr="00D9203A">
        <w:rPr>
          <w:color w:val="auto"/>
        </w:rPr>
        <w:t xml:space="preserve">Część VIII – Eksploatacja pojazdów i stacji ładowania pojazdów elektrycznych  </w:t>
      </w:r>
    </w:p>
    <w:p w14:paraId="51CCFB3D" w14:textId="03CAD7B0" w:rsidR="00502213" w:rsidRPr="00130718" w:rsidRDefault="00D9203A" w:rsidP="00502213">
      <w:pPr>
        <w:ind w:left="567"/>
        <w:rPr>
          <w:color w:val="auto"/>
        </w:rPr>
      </w:pPr>
      <w:r w:rsidRPr="00D9203A">
        <w:rPr>
          <w:color w:val="auto"/>
        </w:rPr>
        <w:lastRenderedPageBreak/>
        <w:t>Osoba posiadająca wykształcenie co najmniej wyższe w obszarze motoryzacji, posiadająca co najmniej 10-letnie doświadczenie branżowe w branży motoryzacyjnej, w tym doświadczenie w zakresie prowadzenia 10 szkoleń lub wykładów w branży motoryzacyjnej</w:t>
      </w:r>
      <w:r w:rsidR="00502213" w:rsidRPr="00130718">
        <w:rPr>
          <w:color w:val="auto"/>
        </w:rPr>
        <w:t xml:space="preserve">. </w:t>
      </w:r>
    </w:p>
    <w:p w14:paraId="2F52A420" w14:textId="77777777" w:rsidR="00502213" w:rsidRDefault="00502213" w:rsidP="00D9561B">
      <w:pPr>
        <w:ind w:left="567"/>
        <w:rPr>
          <w:color w:val="auto"/>
        </w:rPr>
      </w:pPr>
    </w:p>
    <w:p w14:paraId="163ECE95" w14:textId="77777777" w:rsidR="00136060" w:rsidRPr="00BB2E20" w:rsidRDefault="00136060" w:rsidP="00BB2E20">
      <w:pPr>
        <w:jc w:val="both"/>
        <w:rPr>
          <w:color w:val="auto"/>
        </w:rPr>
      </w:pPr>
    </w:p>
    <w:p w14:paraId="398A3F27" w14:textId="7E254CBA" w:rsidR="00B24D5D" w:rsidRPr="002221F4" w:rsidRDefault="00830668" w:rsidP="00016D0C">
      <w:pPr>
        <w:pStyle w:val="Akapitzlist"/>
        <w:numPr>
          <w:ilvl w:val="0"/>
          <w:numId w:val="17"/>
        </w:numPr>
        <w:jc w:val="both"/>
        <w:rPr>
          <w:rFonts w:ascii="Times New Roman" w:hAnsi="Times New Roman"/>
          <w:b/>
          <w:color w:val="auto"/>
          <w:sz w:val="24"/>
          <w:szCs w:val="24"/>
        </w:rPr>
      </w:pPr>
      <w:r w:rsidRPr="002221F4">
        <w:rPr>
          <w:rFonts w:ascii="Times New Roman" w:hAnsi="Times New Roman"/>
          <w:b/>
          <w:bCs/>
          <w:color w:val="auto"/>
          <w:sz w:val="24"/>
          <w:szCs w:val="24"/>
          <w:u w:val="single"/>
        </w:rPr>
        <w:t>dysponowania odpowiednim potencjałem technicznym oraz osobami zdolnymi do wykonania przedmiotowego zamówienia</w:t>
      </w:r>
      <w:r w:rsidRPr="002221F4">
        <w:rPr>
          <w:rFonts w:ascii="Times New Roman" w:hAnsi="Times New Roman"/>
          <w:b/>
          <w:bCs/>
          <w:color w:val="auto"/>
          <w:sz w:val="24"/>
          <w:szCs w:val="24"/>
        </w:rPr>
        <w:t xml:space="preserve"> </w:t>
      </w:r>
      <w:r w:rsidR="00016D0C" w:rsidRPr="002221F4">
        <w:rPr>
          <w:rFonts w:ascii="Times New Roman" w:hAnsi="Times New Roman"/>
          <w:color w:val="auto"/>
          <w:sz w:val="24"/>
          <w:szCs w:val="24"/>
        </w:rPr>
        <w:t>– za spełnienie warunku Zamawiający uzna podpisane oświadczenie umieszczone na formularzu oferty;</w:t>
      </w:r>
    </w:p>
    <w:p w14:paraId="1F5E652F" w14:textId="4AB356FA" w:rsidR="00830668" w:rsidRPr="002221F4" w:rsidRDefault="00473403" w:rsidP="00A05D44">
      <w:pPr>
        <w:spacing w:line="276" w:lineRule="auto"/>
        <w:ind w:left="567" w:hanging="425"/>
        <w:jc w:val="both"/>
        <w:rPr>
          <w:color w:val="auto"/>
        </w:rPr>
      </w:pPr>
      <w:r w:rsidRPr="002221F4">
        <w:rPr>
          <w:b/>
          <w:bCs/>
          <w:color w:val="auto"/>
        </w:rPr>
        <w:t>e</w:t>
      </w:r>
      <w:r w:rsidR="00830668" w:rsidRPr="002221F4">
        <w:rPr>
          <w:b/>
          <w:bCs/>
          <w:color w:val="auto"/>
        </w:rPr>
        <w:t xml:space="preserve">) </w:t>
      </w:r>
      <w:r w:rsidR="00830668" w:rsidRPr="002221F4">
        <w:rPr>
          <w:b/>
          <w:bCs/>
          <w:color w:val="auto"/>
          <w:u w:val="single"/>
        </w:rPr>
        <w:t>braku powiązania z Zamawiającym osobowo i/lub organizacyjnie i/lub kapitałowo</w:t>
      </w:r>
      <w:r w:rsidR="00830668" w:rsidRPr="002221F4">
        <w:rPr>
          <w:color w:val="auto"/>
        </w:rPr>
        <w:t xml:space="preserve"> – za spełnienie warunku Zamawiający uzna podpisane oświadczenie umieszczone </w:t>
      </w:r>
      <w:r w:rsidRPr="002221F4">
        <w:rPr>
          <w:color w:val="auto"/>
        </w:rPr>
        <w:t xml:space="preserve">w </w:t>
      </w:r>
      <w:r w:rsidRPr="002221F4">
        <w:rPr>
          <w:b/>
          <w:bCs/>
          <w:color w:val="auto"/>
          <w:u w:val="single"/>
        </w:rPr>
        <w:t>załączniku nr 3</w:t>
      </w:r>
      <w:r w:rsidR="00830668" w:rsidRPr="002221F4">
        <w:rPr>
          <w:b/>
          <w:bCs/>
          <w:color w:val="auto"/>
          <w:u w:val="single"/>
        </w:rPr>
        <w:t>.</w:t>
      </w:r>
    </w:p>
    <w:p w14:paraId="40297688" w14:textId="77777777" w:rsidR="00E871F1" w:rsidRPr="002221F4" w:rsidRDefault="00E871F1" w:rsidP="00A05D44">
      <w:pPr>
        <w:spacing w:line="276" w:lineRule="auto"/>
        <w:rPr>
          <w:color w:val="auto"/>
        </w:rPr>
      </w:pPr>
    </w:p>
    <w:p w14:paraId="11B51CEB" w14:textId="77777777" w:rsidR="00D15605" w:rsidRPr="002221F4" w:rsidRDefault="005658E4" w:rsidP="00A05D44">
      <w:pPr>
        <w:spacing w:line="276" w:lineRule="auto"/>
        <w:outlineLvl w:val="0"/>
        <w:rPr>
          <w:b/>
          <w:color w:val="auto"/>
        </w:rPr>
      </w:pPr>
      <w:r w:rsidRPr="002221F4">
        <w:rPr>
          <w:b/>
          <w:color w:val="auto"/>
        </w:rPr>
        <w:t>Zasady i sposób udzielania wyjaśnień dotyczących treści niniejszego zapytania ofertowego:</w:t>
      </w:r>
    </w:p>
    <w:p w14:paraId="6C233138" w14:textId="77777777" w:rsidR="00D15605" w:rsidRPr="002221F4" w:rsidRDefault="003A5BB6">
      <w:pPr>
        <w:pStyle w:val="Akapitzlist"/>
        <w:numPr>
          <w:ilvl w:val="0"/>
          <w:numId w:val="16"/>
        </w:numPr>
        <w:spacing w:after="0"/>
        <w:jc w:val="both"/>
        <w:rPr>
          <w:rFonts w:ascii="Times New Roman" w:hAnsi="Times New Roman"/>
          <w:color w:val="auto"/>
          <w:sz w:val="24"/>
          <w:szCs w:val="24"/>
        </w:rPr>
      </w:pPr>
      <w:r w:rsidRPr="002221F4">
        <w:rPr>
          <w:rFonts w:ascii="Times New Roman" w:hAnsi="Times New Roman"/>
          <w:color w:val="auto"/>
          <w:sz w:val="24"/>
          <w:szCs w:val="24"/>
        </w:rPr>
        <w:t>Wykonawca</w:t>
      </w:r>
      <w:r w:rsidR="005658E4" w:rsidRPr="002221F4">
        <w:rPr>
          <w:rFonts w:ascii="Times New Roman" w:hAnsi="Times New Roman"/>
          <w:color w:val="auto"/>
          <w:sz w:val="24"/>
          <w:szCs w:val="24"/>
        </w:rPr>
        <w:t xml:space="preserve"> ma prawo zwrócenia się do Zamawiającego z prośbą o wyjaśnienie treści zapytania ofertowego, w tym w szczególności z wnioskiem o odpowiedź na pytanie dotyczące zakresu r</w:t>
      </w:r>
      <w:r w:rsidR="00A430CC" w:rsidRPr="002221F4">
        <w:rPr>
          <w:rFonts w:ascii="Times New Roman" w:hAnsi="Times New Roman"/>
          <w:color w:val="auto"/>
          <w:sz w:val="24"/>
          <w:szCs w:val="24"/>
        </w:rPr>
        <w:t>zeczowego przedmiotu zamówienia.</w:t>
      </w:r>
    </w:p>
    <w:p w14:paraId="1D2426FC" w14:textId="77777777" w:rsidR="00D15605" w:rsidRPr="002221F4" w:rsidRDefault="005658E4">
      <w:pPr>
        <w:pStyle w:val="Akapitzlist"/>
        <w:numPr>
          <w:ilvl w:val="0"/>
          <w:numId w:val="16"/>
        </w:numPr>
        <w:spacing w:after="0"/>
        <w:jc w:val="both"/>
        <w:rPr>
          <w:rFonts w:ascii="Times New Roman" w:hAnsi="Times New Roman"/>
          <w:color w:val="auto"/>
          <w:sz w:val="24"/>
          <w:szCs w:val="24"/>
        </w:rPr>
      </w:pPr>
      <w:r w:rsidRPr="002221F4">
        <w:rPr>
          <w:rFonts w:ascii="Times New Roman" w:hAnsi="Times New Roman"/>
          <w:color w:val="auto"/>
          <w:sz w:val="24"/>
          <w:szCs w:val="24"/>
        </w:rPr>
        <w:t>Zamawiający zobowiązuje się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14:paraId="0EF84BEB" w14:textId="77777777" w:rsidR="00D15605" w:rsidRPr="002221F4" w:rsidRDefault="005658E4">
      <w:pPr>
        <w:pStyle w:val="Akapitzlist"/>
        <w:numPr>
          <w:ilvl w:val="0"/>
          <w:numId w:val="16"/>
        </w:numPr>
        <w:spacing w:after="0"/>
        <w:jc w:val="both"/>
        <w:rPr>
          <w:rFonts w:ascii="Times New Roman" w:hAnsi="Times New Roman"/>
          <w:color w:val="auto"/>
          <w:sz w:val="24"/>
          <w:szCs w:val="24"/>
        </w:rPr>
      </w:pPr>
      <w:r w:rsidRPr="002221F4">
        <w:rPr>
          <w:rFonts w:ascii="Times New Roman" w:hAnsi="Times New Roman"/>
          <w:color w:val="auto"/>
          <w:sz w:val="24"/>
          <w:szCs w:val="24"/>
        </w:rPr>
        <w:t xml:space="preserve">Treść pytań potencjalnych </w:t>
      </w:r>
      <w:r w:rsidR="00A430CC" w:rsidRPr="002221F4">
        <w:rPr>
          <w:rFonts w:ascii="Times New Roman" w:hAnsi="Times New Roman"/>
          <w:color w:val="auto"/>
          <w:sz w:val="24"/>
          <w:szCs w:val="24"/>
        </w:rPr>
        <w:t>Wykonawc</w:t>
      </w:r>
      <w:r w:rsidRPr="002221F4">
        <w:rPr>
          <w:rFonts w:ascii="Times New Roman" w:hAnsi="Times New Roman"/>
          <w:color w:val="auto"/>
          <w:sz w:val="24"/>
          <w:szCs w:val="24"/>
        </w:rPr>
        <w:t>ów wraz z wyjaśnieniami Zamawiającego – bez ujawniania źródła zapytania – Zamawiający zamieści na stronie internetowej, na której zostało udostępnione przedmiotowe zapytanie ofertowe.</w:t>
      </w:r>
    </w:p>
    <w:p w14:paraId="66853CF4" w14:textId="77777777" w:rsidR="00D15605" w:rsidRPr="002221F4" w:rsidRDefault="005658E4">
      <w:pPr>
        <w:pStyle w:val="Akapitzlist"/>
        <w:numPr>
          <w:ilvl w:val="0"/>
          <w:numId w:val="16"/>
        </w:numPr>
        <w:spacing w:after="0"/>
        <w:jc w:val="both"/>
        <w:rPr>
          <w:rFonts w:ascii="Times New Roman" w:hAnsi="Times New Roman"/>
          <w:color w:val="auto"/>
          <w:sz w:val="24"/>
          <w:szCs w:val="24"/>
        </w:rPr>
      </w:pPr>
      <w:r w:rsidRPr="002221F4">
        <w:rPr>
          <w:rFonts w:ascii="Times New Roman" w:hAnsi="Times New Roman"/>
          <w:color w:val="auto"/>
          <w:sz w:val="24"/>
          <w:szCs w:val="24"/>
        </w:rPr>
        <w:t xml:space="preserve">Zamawiający może zmienić treść zapytania ofertowego przed upływem terminu składania ofert. Zmiany dokonane przez Zamawiającego zostaną niezwłocznie zamieszczone na stronie </w:t>
      </w:r>
      <w:r w:rsidR="0013789C" w:rsidRPr="002221F4">
        <w:rPr>
          <w:rFonts w:ascii="Times New Roman" w:hAnsi="Times New Roman"/>
          <w:color w:val="auto"/>
          <w:sz w:val="24"/>
          <w:szCs w:val="24"/>
        </w:rPr>
        <w:t>internetowej na której zostało u</w:t>
      </w:r>
      <w:r w:rsidRPr="002221F4">
        <w:rPr>
          <w:rFonts w:ascii="Times New Roman" w:hAnsi="Times New Roman"/>
          <w:color w:val="auto"/>
          <w:sz w:val="24"/>
          <w:szCs w:val="24"/>
        </w:rPr>
        <w:t>dostępnione przedmiotowe zapytanie ofertowe.</w:t>
      </w:r>
    </w:p>
    <w:p w14:paraId="20803A87" w14:textId="77777777" w:rsidR="00D15605" w:rsidRPr="002221F4" w:rsidRDefault="005658E4">
      <w:pPr>
        <w:pStyle w:val="Akapitzlist"/>
        <w:numPr>
          <w:ilvl w:val="0"/>
          <w:numId w:val="16"/>
        </w:numPr>
        <w:spacing w:after="0"/>
        <w:jc w:val="both"/>
        <w:rPr>
          <w:rFonts w:ascii="Times New Roman" w:hAnsi="Times New Roman"/>
          <w:color w:val="auto"/>
          <w:sz w:val="24"/>
          <w:szCs w:val="24"/>
        </w:rPr>
      </w:pPr>
      <w:r w:rsidRPr="002221F4">
        <w:rPr>
          <w:rFonts w:ascii="Times New Roman" w:hAnsi="Times New Roman"/>
          <w:color w:val="auto"/>
          <w:sz w:val="24"/>
          <w:szCs w:val="24"/>
        </w:rPr>
        <w:t>Zmiany</w:t>
      </w:r>
      <w:r w:rsidR="00A430CC" w:rsidRPr="002221F4">
        <w:rPr>
          <w:rFonts w:ascii="Times New Roman" w:hAnsi="Times New Roman"/>
          <w:color w:val="auto"/>
          <w:sz w:val="24"/>
          <w:szCs w:val="24"/>
        </w:rPr>
        <w:t xml:space="preserve"> </w:t>
      </w:r>
      <w:r w:rsidRPr="002221F4">
        <w:rPr>
          <w:rFonts w:ascii="Times New Roman" w:hAnsi="Times New Roman"/>
          <w:color w:val="auto"/>
          <w:sz w:val="24"/>
          <w:szCs w:val="24"/>
        </w:rPr>
        <w:t xml:space="preserve">mogą wynikać zarówno z pytań zadanych przez potencjalnych </w:t>
      </w:r>
      <w:r w:rsidR="00A430CC" w:rsidRPr="002221F4">
        <w:rPr>
          <w:rFonts w:ascii="Times New Roman" w:hAnsi="Times New Roman"/>
          <w:color w:val="auto"/>
          <w:sz w:val="24"/>
          <w:szCs w:val="24"/>
        </w:rPr>
        <w:t>Wykonawc</w:t>
      </w:r>
      <w:r w:rsidRPr="002221F4">
        <w:rPr>
          <w:rFonts w:ascii="Times New Roman" w:hAnsi="Times New Roman"/>
          <w:color w:val="auto"/>
          <w:sz w:val="24"/>
          <w:szCs w:val="24"/>
        </w:rPr>
        <w:t>ów, jak i z własnej uzasadnionej inicjatywy Zamawiającego.</w:t>
      </w:r>
    </w:p>
    <w:p w14:paraId="7252175E" w14:textId="77777777" w:rsidR="00D15605" w:rsidRPr="002221F4" w:rsidRDefault="005658E4">
      <w:pPr>
        <w:pStyle w:val="Akapitzlist"/>
        <w:numPr>
          <w:ilvl w:val="0"/>
          <w:numId w:val="16"/>
        </w:numPr>
        <w:spacing w:after="0"/>
        <w:jc w:val="both"/>
        <w:rPr>
          <w:rFonts w:ascii="Times New Roman" w:hAnsi="Times New Roman"/>
          <w:color w:val="auto"/>
          <w:sz w:val="24"/>
          <w:szCs w:val="24"/>
        </w:rPr>
      </w:pPr>
      <w:r w:rsidRPr="002221F4">
        <w:rPr>
          <w:rFonts w:ascii="Times New Roman" w:hAnsi="Times New Roman"/>
          <w:color w:val="auto"/>
          <w:sz w:val="24"/>
          <w:szCs w:val="24"/>
        </w:rPr>
        <w:t xml:space="preserve">Pisemne wyjaśnienia i odpowiedzi Zamawiającego na pytania zadane przez potencjalnych </w:t>
      </w:r>
      <w:r w:rsidR="003A5BB6" w:rsidRPr="002221F4">
        <w:rPr>
          <w:rFonts w:ascii="Times New Roman" w:hAnsi="Times New Roman"/>
          <w:color w:val="auto"/>
          <w:sz w:val="24"/>
          <w:szCs w:val="24"/>
        </w:rPr>
        <w:t>Wykonaw</w:t>
      </w:r>
      <w:r w:rsidR="00A430CC" w:rsidRPr="002221F4">
        <w:rPr>
          <w:rFonts w:ascii="Times New Roman" w:hAnsi="Times New Roman"/>
          <w:color w:val="auto"/>
          <w:sz w:val="24"/>
          <w:szCs w:val="24"/>
        </w:rPr>
        <w:t>c</w:t>
      </w:r>
      <w:r w:rsidRPr="002221F4">
        <w:rPr>
          <w:rFonts w:ascii="Times New Roman" w:hAnsi="Times New Roman"/>
          <w:color w:val="auto"/>
          <w:sz w:val="24"/>
          <w:szCs w:val="24"/>
        </w:rPr>
        <w:t>ów stają się integralną częścią przedmiotowego zapytania ofertowego.</w:t>
      </w:r>
    </w:p>
    <w:p w14:paraId="5257788B" w14:textId="77777777" w:rsidR="0083764A" w:rsidRPr="002221F4" w:rsidRDefault="0083764A" w:rsidP="00A05D44">
      <w:pPr>
        <w:spacing w:line="276" w:lineRule="auto"/>
        <w:rPr>
          <w:b/>
          <w:color w:val="auto"/>
        </w:rPr>
      </w:pPr>
    </w:p>
    <w:p w14:paraId="00B84F08" w14:textId="77777777" w:rsidR="00D15605" w:rsidRPr="002221F4" w:rsidRDefault="005658E4" w:rsidP="00A05D44">
      <w:pPr>
        <w:spacing w:line="276" w:lineRule="auto"/>
        <w:outlineLvl w:val="0"/>
        <w:rPr>
          <w:b/>
          <w:color w:val="auto"/>
        </w:rPr>
      </w:pPr>
      <w:r w:rsidRPr="002221F4">
        <w:rPr>
          <w:b/>
          <w:color w:val="auto"/>
        </w:rPr>
        <w:t>Etapy, zasady i kryteria oceny ofert oraz upublicznienie wyników postępowania:</w:t>
      </w:r>
    </w:p>
    <w:p w14:paraId="39BC93EA" w14:textId="5F86D607" w:rsidR="00830668" w:rsidRPr="002221F4" w:rsidRDefault="00830668" w:rsidP="00A05D44">
      <w:pPr>
        <w:spacing w:line="276" w:lineRule="auto"/>
        <w:jc w:val="both"/>
        <w:rPr>
          <w:color w:val="auto"/>
          <w:lang w:eastAsia="en-US"/>
        </w:rPr>
      </w:pPr>
      <w:r w:rsidRPr="002221F4">
        <w:rPr>
          <w:color w:val="auto"/>
          <w:lang w:eastAsia="en-US"/>
        </w:rPr>
        <w:t xml:space="preserve">Przy wyborze najkorzystniejszej oferty </w:t>
      </w:r>
      <w:r w:rsidR="00136060" w:rsidRPr="002221F4">
        <w:rPr>
          <w:b/>
          <w:bCs/>
          <w:color w:val="auto"/>
          <w:u w:val="single"/>
          <w:lang w:eastAsia="en-US"/>
        </w:rPr>
        <w:t>(dla każdej części identycznie)</w:t>
      </w:r>
      <w:r w:rsidR="00136060" w:rsidRPr="002221F4">
        <w:rPr>
          <w:color w:val="auto"/>
          <w:lang w:eastAsia="en-US"/>
        </w:rPr>
        <w:t xml:space="preserve"> </w:t>
      </w:r>
      <w:r w:rsidRPr="002221F4">
        <w:rPr>
          <w:color w:val="auto"/>
          <w:lang w:eastAsia="en-US"/>
        </w:rPr>
        <w:t>Zamawiający będzie się kierował następującymi kryteriami i ich wagą:</w:t>
      </w:r>
    </w:p>
    <w:p w14:paraId="636BB7EC" w14:textId="5CFF7AEE" w:rsidR="0009384A" w:rsidRPr="002221F4" w:rsidRDefault="00A430CC" w:rsidP="00473403">
      <w:pPr>
        <w:spacing w:line="276" w:lineRule="auto"/>
        <w:jc w:val="center"/>
        <w:rPr>
          <w:b/>
          <w:color w:val="auto"/>
        </w:rPr>
      </w:pPr>
      <w:r w:rsidRPr="002221F4">
        <w:rPr>
          <w:b/>
          <w:color w:val="auto"/>
          <w:lang w:eastAsia="en-US"/>
        </w:rPr>
        <w:t xml:space="preserve">Cena: </w:t>
      </w:r>
      <w:r w:rsidR="00B8487D" w:rsidRPr="002221F4">
        <w:rPr>
          <w:b/>
          <w:color w:val="auto"/>
          <w:lang w:eastAsia="en-US"/>
        </w:rPr>
        <w:t>100%</w:t>
      </w:r>
    </w:p>
    <w:p w14:paraId="501BD9E5" w14:textId="77777777" w:rsidR="00473403" w:rsidRPr="002221F4" w:rsidRDefault="00473403" w:rsidP="00473403">
      <w:pPr>
        <w:spacing w:line="276" w:lineRule="auto"/>
        <w:jc w:val="center"/>
        <w:rPr>
          <w:b/>
          <w:color w:val="auto"/>
        </w:rPr>
      </w:pPr>
    </w:p>
    <w:p w14:paraId="47A8C796" w14:textId="4D6ECCE4" w:rsidR="00D15605" w:rsidRPr="002221F4" w:rsidRDefault="00830668" w:rsidP="00A05D44">
      <w:pPr>
        <w:spacing w:line="276" w:lineRule="auto"/>
        <w:jc w:val="both"/>
        <w:rPr>
          <w:color w:val="auto"/>
          <w:lang w:eastAsia="en-US"/>
        </w:rPr>
      </w:pPr>
      <w:r w:rsidRPr="002221F4">
        <w:rPr>
          <w:color w:val="auto"/>
          <w:lang w:eastAsia="en-US"/>
        </w:rPr>
        <w:t>Punkty przyznawane za podane wyżej kryteria będą liczone według następując</w:t>
      </w:r>
      <w:r w:rsidR="00A430CC" w:rsidRPr="002221F4">
        <w:rPr>
          <w:color w:val="auto"/>
          <w:lang w:eastAsia="en-US"/>
        </w:rPr>
        <w:t>ego wzoru:</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2"/>
        <w:gridCol w:w="5682"/>
      </w:tblGrid>
      <w:tr w:rsidR="00DC25C7" w:rsidRPr="002221F4" w14:paraId="2D0D3B73" w14:textId="77777777" w:rsidTr="003A5BB6">
        <w:trPr>
          <w:trHeight w:val="489"/>
        </w:trPr>
        <w:tc>
          <w:tcPr>
            <w:tcW w:w="2213" w:type="pct"/>
            <w:tcBorders>
              <w:top w:val="single" w:sz="4" w:space="0" w:color="auto"/>
              <w:left w:val="single" w:sz="4" w:space="0" w:color="auto"/>
              <w:bottom w:val="single" w:sz="4" w:space="0" w:color="auto"/>
              <w:right w:val="single" w:sz="4" w:space="0" w:color="auto"/>
            </w:tcBorders>
            <w:shd w:val="clear" w:color="auto" w:fill="F3F3F3"/>
            <w:vAlign w:val="center"/>
          </w:tcPr>
          <w:p w14:paraId="30FD8F00" w14:textId="77777777" w:rsidR="0072289B" w:rsidRPr="002221F4" w:rsidRDefault="0072289B" w:rsidP="00A05D44">
            <w:pPr>
              <w:spacing w:line="276" w:lineRule="auto"/>
              <w:jc w:val="center"/>
              <w:rPr>
                <w:b/>
                <w:color w:val="auto"/>
              </w:rPr>
            </w:pPr>
            <w:r w:rsidRPr="002221F4">
              <w:rPr>
                <w:b/>
                <w:color w:val="auto"/>
              </w:rPr>
              <w:t>Kryterium i jego waga</w:t>
            </w:r>
          </w:p>
        </w:tc>
        <w:tc>
          <w:tcPr>
            <w:tcW w:w="2787" w:type="pct"/>
            <w:tcBorders>
              <w:top w:val="single" w:sz="4" w:space="0" w:color="auto"/>
              <w:left w:val="single" w:sz="4" w:space="0" w:color="auto"/>
              <w:bottom w:val="single" w:sz="4" w:space="0" w:color="auto"/>
              <w:right w:val="single" w:sz="4" w:space="0" w:color="auto"/>
            </w:tcBorders>
            <w:shd w:val="clear" w:color="auto" w:fill="F3F3F3"/>
            <w:vAlign w:val="center"/>
          </w:tcPr>
          <w:p w14:paraId="0A63ADBF" w14:textId="77777777" w:rsidR="0072289B" w:rsidRPr="002221F4" w:rsidRDefault="0072289B" w:rsidP="00A05D44">
            <w:pPr>
              <w:spacing w:line="276" w:lineRule="auto"/>
              <w:jc w:val="center"/>
              <w:rPr>
                <w:b/>
                <w:color w:val="auto"/>
              </w:rPr>
            </w:pPr>
            <w:r w:rsidRPr="002221F4">
              <w:rPr>
                <w:b/>
                <w:color w:val="auto"/>
              </w:rPr>
              <w:t>Wzór</w:t>
            </w:r>
          </w:p>
        </w:tc>
      </w:tr>
      <w:tr w:rsidR="00DC25C7" w:rsidRPr="002221F4" w14:paraId="2FB95129" w14:textId="77777777" w:rsidTr="003A5BB6">
        <w:trPr>
          <w:trHeight w:val="1061"/>
        </w:trPr>
        <w:tc>
          <w:tcPr>
            <w:tcW w:w="2213" w:type="pct"/>
            <w:tcBorders>
              <w:top w:val="single" w:sz="4" w:space="0" w:color="auto"/>
              <w:left w:val="single" w:sz="4" w:space="0" w:color="auto"/>
              <w:bottom w:val="single" w:sz="4" w:space="0" w:color="auto"/>
              <w:right w:val="single" w:sz="4" w:space="0" w:color="auto"/>
            </w:tcBorders>
            <w:vAlign w:val="center"/>
          </w:tcPr>
          <w:p w14:paraId="6FAE740E" w14:textId="57831370" w:rsidR="0072289B" w:rsidRPr="002221F4" w:rsidRDefault="003034ED" w:rsidP="00473403">
            <w:pPr>
              <w:spacing w:line="276" w:lineRule="auto"/>
              <w:jc w:val="center"/>
              <w:rPr>
                <w:b/>
                <w:color w:val="auto"/>
              </w:rPr>
            </w:pPr>
            <w:r w:rsidRPr="002221F4">
              <w:rPr>
                <w:b/>
                <w:color w:val="auto"/>
              </w:rPr>
              <w:t>CENA</w:t>
            </w:r>
            <w:r w:rsidR="00473403" w:rsidRPr="002221F4">
              <w:rPr>
                <w:b/>
                <w:color w:val="auto"/>
              </w:rPr>
              <w:t xml:space="preserve"> </w:t>
            </w:r>
            <w:r w:rsidR="00E82C2D" w:rsidRPr="002221F4">
              <w:rPr>
                <w:b/>
                <w:color w:val="auto"/>
              </w:rPr>
              <w:t xml:space="preserve">– </w:t>
            </w:r>
            <w:r w:rsidR="00B8487D" w:rsidRPr="002221F4">
              <w:rPr>
                <w:b/>
                <w:color w:val="auto"/>
              </w:rPr>
              <w:t>10</w:t>
            </w:r>
            <w:r w:rsidR="0072289B" w:rsidRPr="002221F4">
              <w:rPr>
                <w:b/>
                <w:color w:val="auto"/>
              </w:rPr>
              <w:t>0%</w:t>
            </w:r>
          </w:p>
        </w:tc>
        <w:tc>
          <w:tcPr>
            <w:tcW w:w="2787" w:type="pct"/>
            <w:tcBorders>
              <w:top w:val="single" w:sz="4" w:space="0" w:color="auto"/>
              <w:left w:val="single" w:sz="4" w:space="0" w:color="auto"/>
              <w:bottom w:val="single" w:sz="4" w:space="0" w:color="auto"/>
              <w:right w:val="single" w:sz="4" w:space="0" w:color="auto"/>
            </w:tcBorders>
            <w:vAlign w:val="center"/>
          </w:tcPr>
          <w:p w14:paraId="12A72FA8" w14:textId="6E0971DC" w:rsidR="0072289B" w:rsidRPr="002221F4" w:rsidRDefault="0072289B" w:rsidP="00A05D44">
            <w:pPr>
              <w:spacing w:line="276" w:lineRule="auto"/>
              <w:jc w:val="both"/>
              <w:rPr>
                <w:color w:val="auto"/>
              </w:rPr>
            </w:pPr>
            <w:r w:rsidRPr="002221F4">
              <w:rPr>
                <w:color w:val="auto"/>
              </w:rPr>
              <w:t>Liczba punktów = (</w:t>
            </w:r>
            <w:proofErr w:type="spellStart"/>
            <w:r w:rsidRPr="002221F4">
              <w:rPr>
                <w:color w:val="auto"/>
              </w:rPr>
              <w:t>Cmin</w:t>
            </w:r>
            <w:proofErr w:type="spellEnd"/>
            <w:r w:rsidRPr="002221F4">
              <w:rPr>
                <w:color w:val="auto"/>
              </w:rPr>
              <w:t>/</w:t>
            </w:r>
            <w:proofErr w:type="spellStart"/>
            <w:r w:rsidRPr="002221F4">
              <w:rPr>
                <w:color w:val="auto"/>
              </w:rPr>
              <w:t>Cof</w:t>
            </w:r>
            <w:proofErr w:type="spellEnd"/>
            <w:r w:rsidRPr="002221F4">
              <w:rPr>
                <w:color w:val="auto"/>
              </w:rPr>
              <w:t>) * 100 * waga</w:t>
            </w:r>
            <w:r w:rsidR="00A00412" w:rsidRPr="002221F4">
              <w:rPr>
                <w:color w:val="auto"/>
              </w:rPr>
              <w:t xml:space="preserve"> (</w:t>
            </w:r>
            <w:r w:rsidR="006B75B8" w:rsidRPr="002221F4">
              <w:rPr>
                <w:color w:val="auto"/>
              </w:rPr>
              <w:t>100</w:t>
            </w:r>
          </w:p>
          <w:p w14:paraId="32DBE92B" w14:textId="77777777" w:rsidR="0072289B" w:rsidRPr="002221F4" w:rsidRDefault="0072289B" w:rsidP="00A05D44">
            <w:pPr>
              <w:spacing w:line="276" w:lineRule="auto"/>
              <w:jc w:val="both"/>
              <w:rPr>
                <w:color w:val="auto"/>
              </w:rPr>
            </w:pPr>
            <w:r w:rsidRPr="002221F4">
              <w:rPr>
                <w:color w:val="auto"/>
              </w:rPr>
              <w:t>gdzie:</w:t>
            </w:r>
          </w:p>
          <w:p w14:paraId="398CE5BF" w14:textId="77777777" w:rsidR="0072289B" w:rsidRPr="002221F4" w:rsidRDefault="0072289B" w:rsidP="00A05D44">
            <w:pPr>
              <w:spacing w:line="276" w:lineRule="auto"/>
              <w:jc w:val="both"/>
              <w:rPr>
                <w:color w:val="auto"/>
              </w:rPr>
            </w:pPr>
            <w:r w:rsidRPr="002221F4">
              <w:rPr>
                <w:color w:val="auto"/>
              </w:rPr>
              <w:t xml:space="preserve">– </w:t>
            </w:r>
            <w:proofErr w:type="spellStart"/>
            <w:r w:rsidRPr="002221F4">
              <w:rPr>
                <w:color w:val="auto"/>
              </w:rPr>
              <w:t>Cmin</w:t>
            </w:r>
            <w:proofErr w:type="spellEnd"/>
            <w:r w:rsidRPr="002221F4">
              <w:rPr>
                <w:color w:val="auto"/>
              </w:rPr>
              <w:t xml:space="preserve"> – najniższa cena spośród wszystkich ofert</w:t>
            </w:r>
          </w:p>
          <w:p w14:paraId="6D56A308" w14:textId="77777777" w:rsidR="0072289B" w:rsidRPr="002221F4" w:rsidRDefault="0072289B" w:rsidP="00A05D44">
            <w:pPr>
              <w:spacing w:line="276" w:lineRule="auto"/>
              <w:jc w:val="both"/>
              <w:rPr>
                <w:color w:val="auto"/>
              </w:rPr>
            </w:pPr>
            <w:r w:rsidRPr="002221F4">
              <w:rPr>
                <w:color w:val="auto"/>
              </w:rPr>
              <w:t xml:space="preserve">– </w:t>
            </w:r>
            <w:proofErr w:type="spellStart"/>
            <w:r w:rsidRPr="002221F4">
              <w:rPr>
                <w:color w:val="auto"/>
              </w:rPr>
              <w:t>Cof</w:t>
            </w:r>
            <w:proofErr w:type="spellEnd"/>
            <w:r w:rsidRPr="002221F4">
              <w:rPr>
                <w:color w:val="auto"/>
              </w:rPr>
              <w:t xml:space="preserve"> – cena badanej oferty</w:t>
            </w:r>
          </w:p>
        </w:tc>
      </w:tr>
    </w:tbl>
    <w:p w14:paraId="12E5CE86" w14:textId="77777777" w:rsidR="00B8487D" w:rsidRPr="002221F4" w:rsidRDefault="005658E4" w:rsidP="00A05D44">
      <w:pPr>
        <w:spacing w:line="276" w:lineRule="auto"/>
        <w:jc w:val="both"/>
        <w:rPr>
          <w:color w:val="auto"/>
        </w:rPr>
      </w:pPr>
      <w:r w:rsidRPr="002221F4">
        <w:rPr>
          <w:color w:val="auto"/>
        </w:rPr>
        <w:t xml:space="preserve">Ocenie formalnej podlegają wszystkie złożone oferty zgodnie z postanowieniami określonymi </w:t>
      </w:r>
      <w:r w:rsidRPr="002221F4">
        <w:rPr>
          <w:color w:val="auto"/>
        </w:rPr>
        <w:br/>
        <w:t xml:space="preserve">w niniejszym zapytaniu </w:t>
      </w:r>
      <w:r w:rsidR="00A430CC" w:rsidRPr="002221F4">
        <w:rPr>
          <w:color w:val="auto"/>
        </w:rPr>
        <w:t xml:space="preserve">ofertowym. </w:t>
      </w:r>
    </w:p>
    <w:p w14:paraId="5EB5EAF7" w14:textId="556B5D44" w:rsidR="00D15605" w:rsidRPr="002221F4" w:rsidRDefault="005658E4" w:rsidP="00A05D44">
      <w:pPr>
        <w:spacing w:line="276" w:lineRule="auto"/>
        <w:jc w:val="both"/>
        <w:rPr>
          <w:color w:val="auto"/>
        </w:rPr>
      </w:pPr>
      <w:r w:rsidRPr="002221F4">
        <w:rPr>
          <w:color w:val="auto"/>
        </w:rPr>
        <w:t>Oferty niespełniające wymagań formalnych nie będą podlegały dalszemu procedowaniu.</w:t>
      </w:r>
    </w:p>
    <w:p w14:paraId="2667D5E6" w14:textId="2DA3A3B2" w:rsidR="00D15605" w:rsidRPr="002221F4" w:rsidRDefault="005658E4" w:rsidP="00A05D44">
      <w:pPr>
        <w:spacing w:line="276" w:lineRule="auto"/>
        <w:jc w:val="both"/>
        <w:rPr>
          <w:color w:val="auto"/>
        </w:rPr>
      </w:pPr>
      <w:r w:rsidRPr="002221F4">
        <w:rPr>
          <w:color w:val="auto"/>
        </w:rPr>
        <w:lastRenderedPageBreak/>
        <w:t>Ocenie merytorycznej podlegają wszystkie oferty zweryfikowane jako poprawne pod względem formalnym.</w:t>
      </w:r>
    </w:p>
    <w:p w14:paraId="06A731E6" w14:textId="16011817" w:rsidR="00A00412" w:rsidRPr="002221F4" w:rsidRDefault="005658E4" w:rsidP="00173B60">
      <w:pPr>
        <w:spacing w:line="276" w:lineRule="auto"/>
        <w:jc w:val="both"/>
        <w:rPr>
          <w:color w:val="auto"/>
          <w:lang w:eastAsia="en-US"/>
        </w:rPr>
      </w:pPr>
      <w:r w:rsidRPr="002221F4">
        <w:rPr>
          <w:color w:val="auto"/>
        </w:rPr>
        <w:t xml:space="preserve">Zamawiający udzieli zamówienia </w:t>
      </w:r>
      <w:r w:rsidR="003A5BB6" w:rsidRPr="002221F4">
        <w:rPr>
          <w:color w:val="auto"/>
        </w:rPr>
        <w:t>Wykonawc</w:t>
      </w:r>
      <w:r w:rsidR="00A430CC" w:rsidRPr="002221F4">
        <w:rPr>
          <w:color w:val="auto"/>
        </w:rPr>
        <w:t>y</w:t>
      </w:r>
      <w:r w:rsidRPr="002221F4">
        <w:rPr>
          <w:color w:val="auto"/>
        </w:rPr>
        <w:t xml:space="preserve">, którego oferta będzie najkorzystniejsza, tj. </w:t>
      </w:r>
      <w:r w:rsidRPr="002221F4">
        <w:rPr>
          <w:color w:val="auto"/>
          <w:u w:val="single"/>
        </w:rPr>
        <w:t>otrzyma największą łączną liczbę punktów w kryteri</w:t>
      </w:r>
      <w:r w:rsidR="003034ED" w:rsidRPr="002221F4">
        <w:rPr>
          <w:color w:val="auto"/>
          <w:u w:val="single"/>
        </w:rPr>
        <w:t>um</w:t>
      </w:r>
      <w:r w:rsidRPr="002221F4">
        <w:rPr>
          <w:color w:val="auto"/>
          <w:u w:val="single"/>
        </w:rPr>
        <w:t xml:space="preserve"> oceny ofert względem innych ofert</w:t>
      </w:r>
      <w:r w:rsidRPr="002221F4">
        <w:rPr>
          <w:color w:val="auto"/>
        </w:rPr>
        <w:t xml:space="preserve">. Pozostałe oferty zostaną sklasyfikowane zgodnie z uzyskaną łączną liczbą punktów. Wybrana zostanie najkorzystniejsza oferta, która uzyska najwyższą sumaryczną liczbę punktów (P) </w:t>
      </w:r>
      <w:r w:rsidR="003034ED" w:rsidRPr="002221F4">
        <w:rPr>
          <w:color w:val="auto"/>
        </w:rPr>
        <w:t>w kryterium cenowym (C).</w:t>
      </w:r>
    </w:p>
    <w:p w14:paraId="32E85DDF" w14:textId="7E173B17" w:rsidR="009C2BA9" w:rsidRPr="002221F4" w:rsidRDefault="005658E4" w:rsidP="00173B60">
      <w:pPr>
        <w:spacing w:line="276" w:lineRule="auto"/>
        <w:jc w:val="both"/>
        <w:rPr>
          <w:color w:val="auto"/>
        </w:rPr>
      </w:pPr>
      <w:r w:rsidRPr="002221F4">
        <w:rPr>
          <w:color w:val="auto"/>
        </w:rPr>
        <w:t xml:space="preserve">Obliczenia będą dokonywane do dwóch miejsc po przecinku. W sytuacji, gdy nie będzie można dokonać wyboru najkorzystniejszej oferty z uwagi na to, że zostały złożone oferty, które otrzymały taką samą liczbę punktów, </w:t>
      </w:r>
      <w:r w:rsidR="00136060" w:rsidRPr="002221F4">
        <w:rPr>
          <w:color w:val="auto"/>
        </w:rPr>
        <w:t>Wykonawcy</w:t>
      </w:r>
      <w:r w:rsidRPr="002221F4">
        <w:rPr>
          <w:color w:val="auto"/>
        </w:rPr>
        <w:t xml:space="preserve">, którzy złożyli te oferty zostaną wezwani do złożenia w określonym terminie ofert dodatkowych. </w:t>
      </w:r>
      <w:r w:rsidR="003034ED" w:rsidRPr="002221F4">
        <w:rPr>
          <w:color w:val="auto"/>
        </w:rPr>
        <w:t xml:space="preserve">Wykonawcy </w:t>
      </w:r>
      <w:r w:rsidRPr="002221F4">
        <w:rPr>
          <w:color w:val="auto"/>
        </w:rPr>
        <w:t>składający oferty dodatkowe nie mogą zaoferować cen wyższych niż zaoferowane w uprzednio złożonych ofertach.</w:t>
      </w:r>
    </w:p>
    <w:p w14:paraId="418A31BB" w14:textId="5FA76CAC" w:rsidR="00D15605" w:rsidRPr="002221F4" w:rsidRDefault="005658E4" w:rsidP="00A05D44">
      <w:pPr>
        <w:spacing w:line="276" w:lineRule="auto"/>
        <w:jc w:val="both"/>
        <w:rPr>
          <w:color w:val="auto"/>
        </w:rPr>
      </w:pPr>
      <w:r w:rsidRPr="002221F4">
        <w:rPr>
          <w:color w:val="auto"/>
        </w:rPr>
        <w:t xml:space="preserve">Informacja o wyborze najkorzystniejszej oferty zostanie niezwłocznie przekazana </w:t>
      </w:r>
      <w:r w:rsidR="003A5BB6" w:rsidRPr="002221F4">
        <w:rPr>
          <w:color w:val="auto"/>
        </w:rPr>
        <w:t>Wykonawc</w:t>
      </w:r>
      <w:r w:rsidR="009C2BA9" w:rsidRPr="002221F4">
        <w:rPr>
          <w:color w:val="auto"/>
        </w:rPr>
        <w:t xml:space="preserve">om </w:t>
      </w:r>
      <w:r w:rsidR="008E3376" w:rsidRPr="002221F4">
        <w:rPr>
          <w:color w:val="auto"/>
        </w:rPr>
        <w:t xml:space="preserve">poprzez </w:t>
      </w:r>
      <w:r w:rsidRPr="002221F4">
        <w:rPr>
          <w:color w:val="auto"/>
        </w:rPr>
        <w:t>opublikowan</w:t>
      </w:r>
      <w:r w:rsidR="008E3376" w:rsidRPr="002221F4">
        <w:rPr>
          <w:color w:val="auto"/>
        </w:rPr>
        <w:t>ie</w:t>
      </w:r>
      <w:r w:rsidRPr="002221F4">
        <w:rPr>
          <w:color w:val="auto"/>
        </w:rPr>
        <w:t xml:space="preserve"> na stron</w:t>
      </w:r>
      <w:r w:rsidR="008E3376" w:rsidRPr="002221F4">
        <w:rPr>
          <w:color w:val="auto"/>
        </w:rPr>
        <w:t>ie</w:t>
      </w:r>
      <w:r w:rsidR="003034ED" w:rsidRPr="002221F4">
        <w:rPr>
          <w:color w:val="auto"/>
        </w:rPr>
        <w:t xml:space="preserve"> </w:t>
      </w:r>
      <w:r w:rsidRPr="002221F4">
        <w:rPr>
          <w:color w:val="auto"/>
        </w:rPr>
        <w:t>internetow</w:t>
      </w:r>
      <w:r w:rsidR="003034ED" w:rsidRPr="002221F4">
        <w:rPr>
          <w:color w:val="auto"/>
        </w:rPr>
        <w:t>ej</w:t>
      </w:r>
      <w:r w:rsidRPr="002221F4">
        <w:rPr>
          <w:color w:val="auto"/>
        </w:rPr>
        <w:t>, na któr</w:t>
      </w:r>
      <w:r w:rsidR="008E3376" w:rsidRPr="002221F4">
        <w:rPr>
          <w:color w:val="auto"/>
        </w:rPr>
        <w:t>ej</w:t>
      </w:r>
      <w:r w:rsidRPr="002221F4">
        <w:rPr>
          <w:color w:val="auto"/>
        </w:rPr>
        <w:t xml:space="preserve"> zostało upublicznione niniejsze zapytanie ofertowe, tj.:</w:t>
      </w:r>
      <w:r w:rsidR="00CA6328" w:rsidRPr="002221F4">
        <w:rPr>
          <w:color w:val="auto"/>
        </w:rPr>
        <w:t xml:space="preserve"> </w:t>
      </w:r>
      <w:r w:rsidRPr="002221F4">
        <w:rPr>
          <w:color w:val="auto"/>
        </w:rPr>
        <w:t xml:space="preserve">portal Baza Konkurencyjności </w:t>
      </w:r>
      <w:hyperlink r:id="rId9" w:history="1">
        <w:r w:rsidR="00CA6328" w:rsidRPr="002221F4">
          <w:rPr>
            <w:rStyle w:val="Hipercze"/>
          </w:rPr>
          <w:t>https://bazakonkurencyjnosci.funduszeeuropejskie.gov.pl</w:t>
        </w:r>
      </w:hyperlink>
      <w:r w:rsidRPr="002221F4">
        <w:rPr>
          <w:color w:val="auto"/>
        </w:rPr>
        <w:t>.</w:t>
      </w:r>
    </w:p>
    <w:p w14:paraId="6DA29B89" w14:textId="77777777" w:rsidR="00D15605" w:rsidRPr="002221F4" w:rsidRDefault="003A5BB6" w:rsidP="00A05D44">
      <w:pPr>
        <w:spacing w:line="276" w:lineRule="auto"/>
        <w:jc w:val="both"/>
        <w:rPr>
          <w:color w:val="auto"/>
        </w:rPr>
      </w:pPr>
      <w:r w:rsidRPr="002221F4">
        <w:rPr>
          <w:color w:val="auto"/>
        </w:rPr>
        <w:t>Wykonawca</w:t>
      </w:r>
      <w:r w:rsidR="005658E4" w:rsidRPr="002221F4">
        <w:rPr>
          <w:color w:val="auto"/>
        </w:rPr>
        <w:t xml:space="preserve">, którego oferta zostanie oceniona jako najkorzystniejsza, jest rekomendowany jako Wykonawca i otrzyma zawiadomienie o sposobie </w:t>
      </w:r>
      <w:r w:rsidR="006E1EE6" w:rsidRPr="002221F4">
        <w:rPr>
          <w:color w:val="auto"/>
        </w:rPr>
        <w:t xml:space="preserve">i terminie </w:t>
      </w:r>
      <w:r w:rsidR="005658E4" w:rsidRPr="002221F4">
        <w:rPr>
          <w:color w:val="auto"/>
        </w:rPr>
        <w:t>podpisania umowy.</w:t>
      </w:r>
    </w:p>
    <w:p w14:paraId="1235D759" w14:textId="77777777" w:rsidR="00D15605" w:rsidRPr="002221F4" w:rsidRDefault="005658E4" w:rsidP="00A05D44">
      <w:pPr>
        <w:spacing w:line="276" w:lineRule="auto"/>
        <w:jc w:val="both"/>
        <w:rPr>
          <w:color w:val="auto"/>
        </w:rPr>
      </w:pPr>
      <w:r w:rsidRPr="002221F4">
        <w:rPr>
          <w:color w:val="auto"/>
        </w:rPr>
        <w:t xml:space="preserve">Jeżeli wybrany Wykonawca uchyla się od zawarcia umowy, Zamawiający może przystąpić do zawarcia umowy z </w:t>
      </w:r>
      <w:r w:rsidR="00A321E2" w:rsidRPr="002221F4">
        <w:rPr>
          <w:color w:val="auto"/>
        </w:rPr>
        <w:t>Wykonawcą</w:t>
      </w:r>
      <w:r w:rsidRPr="002221F4">
        <w:rPr>
          <w:color w:val="auto"/>
        </w:rPr>
        <w:t xml:space="preserve">, którego oferta została sklasyfikowana jako kolejna najkorzystniejsza spośród pozostałych ofert podlegających ocenie merytorycznej. </w:t>
      </w:r>
    </w:p>
    <w:p w14:paraId="36933F7C" w14:textId="77777777" w:rsidR="00D15605" w:rsidRPr="002221F4" w:rsidRDefault="005658E4" w:rsidP="00A05D44">
      <w:pPr>
        <w:spacing w:line="276" w:lineRule="auto"/>
        <w:jc w:val="both"/>
        <w:rPr>
          <w:color w:val="auto"/>
        </w:rPr>
      </w:pPr>
      <w:r w:rsidRPr="002221F4">
        <w:rPr>
          <w:color w:val="auto"/>
        </w:rPr>
        <w:t xml:space="preserve">Realizacja przedmiotu zamówienia przebiegać będzie na zasadach określonych w umowie zawartej z wybranym Wykonawcą. </w:t>
      </w:r>
      <w:r w:rsidR="00992642" w:rsidRPr="002221F4">
        <w:rPr>
          <w:color w:val="auto"/>
        </w:rPr>
        <w:t>Zarówno treść zapytania ofertowego (wraz z jego ewentualnymi modyfikacjami) jak i o</w:t>
      </w:r>
      <w:r w:rsidRPr="002221F4">
        <w:rPr>
          <w:color w:val="auto"/>
        </w:rPr>
        <w:t xml:space="preserve">ferta złożona przez wybranego Wykonawcę staje się </w:t>
      </w:r>
      <w:r w:rsidRPr="002221F4">
        <w:rPr>
          <w:b/>
          <w:bCs/>
          <w:color w:val="auto"/>
          <w:u w:val="single"/>
        </w:rPr>
        <w:t>integralną częścią umowy</w:t>
      </w:r>
      <w:r w:rsidRPr="002221F4">
        <w:rPr>
          <w:color w:val="auto"/>
        </w:rPr>
        <w:t xml:space="preserve"> na realizację ww. przedmiotu zamówienia.</w:t>
      </w:r>
    </w:p>
    <w:p w14:paraId="49F73CD5" w14:textId="77777777" w:rsidR="00D15605" w:rsidRPr="002221F4" w:rsidRDefault="00D15605" w:rsidP="00A05D44">
      <w:pPr>
        <w:spacing w:line="276" w:lineRule="auto"/>
        <w:jc w:val="both"/>
        <w:rPr>
          <w:b/>
          <w:color w:val="auto"/>
        </w:rPr>
      </w:pPr>
    </w:p>
    <w:p w14:paraId="2CE5877B" w14:textId="77777777" w:rsidR="00D15605" w:rsidRPr="002221F4" w:rsidRDefault="005658E4" w:rsidP="00A05D44">
      <w:pPr>
        <w:spacing w:line="276" w:lineRule="auto"/>
        <w:outlineLvl w:val="0"/>
        <w:rPr>
          <w:b/>
          <w:color w:val="auto"/>
        </w:rPr>
      </w:pPr>
      <w:r w:rsidRPr="002221F4">
        <w:rPr>
          <w:b/>
          <w:color w:val="auto"/>
        </w:rPr>
        <w:t>Opis sposobu przygotowania oferty</w:t>
      </w:r>
    </w:p>
    <w:p w14:paraId="7C8B33D3" w14:textId="37E6830A" w:rsidR="00D15605" w:rsidRPr="002221F4" w:rsidRDefault="005658E4" w:rsidP="00A05D44">
      <w:pPr>
        <w:spacing w:line="276" w:lineRule="auto"/>
        <w:jc w:val="both"/>
        <w:rPr>
          <w:color w:val="auto"/>
        </w:rPr>
      </w:pPr>
      <w:r w:rsidRPr="002221F4">
        <w:rPr>
          <w:color w:val="auto"/>
        </w:rPr>
        <w:t>Ofertę należy złożyć w języku polskim, , stanowiących załączniki do niniejszego zapytania ofertowego, tj.:</w:t>
      </w:r>
    </w:p>
    <w:p w14:paraId="0350240F" w14:textId="77777777" w:rsidR="00D15605" w:rsidRPr="002221F4" w:rsidRDefault="005658E4" w:rsidP="00A05D44">
      <w:pPr>
        <w:spacing w:line="276" w:lineRule="auto"/>
        <w:ind w:left="2552" w:hanging="1701"/>
        <w:outlineLvl w:val="0"/>
        <w:rPr>
          <w:color w:val="auto"/>
        </w:rPr>
      </w:pPr>
      <w:r w:rsidRPr="002221F4">
        <w:rPr>
          <w:color w:val="auto"/>
        </w:rPr>
        <w:t xml:space="preserve">– załącznik nr 1 – </w:t>
      </w:r>
      <w:r w:rsidRPr="002221F4">
        <w:rPr>
          <w:b/>
          <w:i/>
          <w:color w:val="auto"/>
        </w:rPr>
        <w:t>Formularz Ofertowy</w:t>
      </w:r>
    </w:p>
    <w:p w14:paraId="34841769" w14:textId="77777777" w:rsidR="00D15605" w:rsidRPr="002221F4" w:rsidRDefault="005658E4" w:rsidP="00A05D44">
      <w:pPr>
        <w:spacing w:line="276" w:lineRule="auto"/>
        <w:ind w:left="2552" w:hanging="1701"/>
        <w:rPr>
          <w:b/>
          <w:i/>
          <w:color w:val="auto"/>
        </w:rPr>
      </w:pPr>
      <w:r w:rsidRPr="002221F4">
        <w:rPr>
          <w:color w:val="auto"/>
        </w:rPr>
        <w:t xml:space="preserve">– załącznik nr 2 – </w:t>
      </w:r>
      <w:r w:rsidRPr="002221F4">
        <w:rPr>
          <w:b/>
          <w:i/>
          <w:color w:val="auto"/>
        </w:rPr>
        <w:t>Oświadczenie o spełnianiu warunków udziału w postępowaniu</w:t>
      </w:r>
    </w:p>
    <w:p w14:paraId="4A82E752" w14:textId="77777777" w:rsidR="00D15605" w:rsidRPr="002221F4" w:rsidRDefault="005658E4" w:rsidP="00A05D44">
      <w:pPr>
        <w:spacing w:line="276" w:lineRule="auto"/>
        <w:ind w:left="2552" w:hanging="1701"/>
        <w:rPr>
          <w:b/>
          <w:i/>
          <w:color w:val="auto"/>
        </w:rPr>
      </w:pPr>
      <w:r w:rsidRPr="002221F4">
        <w:rPr>
          <w:color w:val="auto"/>
        </w:rPr>
        <w:t xml:space="preserve">– załącznik nr 3 – </w:t>
      </w:r>
      <w:r w:rsidRPr="002221F4">
        <w:rPr>
          <w:b/>
          <w:i/>
          <w:color w:val="auto"/>
        </w:rPr>
        <w:t>Oświadczenie o braku powiązań osobowych, organizacyjnych i kapitałowych</w:t>
      </w:r>
    </w:p>
    <w:p w14:paraId="1BB162CD" w14:textId="79322ADD" w:rsidR="001F636C" w:rsidRPr="002221F4" w:rsidRDefault="001F636C" w:rsidP="00A05D44">
      <w:pPr>
        <w:spacing w:line="276" w:lineRule="auto"/>
        <w:ind w:left="2552" w:hanging="1701"/>
        <w:rPr>
          <w:b/>
          <w:i/>
          <w:color w:val="auto"/>
        </w:rPr>
      </w:pPr>
      <w:r w:rsidRPr="002221F4">
        <w:rPr>
          <w:color w:val="auto"/>
        </w:rPr>
        <w:t xml:space="preserve">- załącznik nr </w:t>
      </w:r>
      <w:r w:rsidR="00F02607" w:rsidRPr="002221F4">
        <w:rPr>
          <w:color w:val="auto"/>
        </w:rPr>
        <w:t>4</w:t>
      </w:r>
      <w:r w:rsidRPr="002221F4">
        <w:rPr>
          <w:b/>
          <w:i/>
          <w:color w:val="auto"/>
        </w:rPr>
        <w:t xml:space="preserve"> – Oświadczenie RODO </w:t>
      </w:r>
    </w:p>
    <w:p w14:paraId="511DAD5B" w14:textId="77777777" w:rsidR="002129A6" w:rsidRPr="002221F4" w:rsidRDefault="00E078D6" w:rsidP="00A05D44">
      <w:pPr>
        <w:spacing w:line="276" w:lineRule="auto"/>
        <w:ind w:left="2552" w:hanging="1701"/>
        <w:rPr>
          <w:b/>
          <w:i/>
          <w:color w:val="auto"/>
        </w:rPr>
      </w:pPr>
      <w:r w:rsidRPr="002221F4">
        <w:rPr>
          <w:color w:val="auto"/>
        </w:rPr>
        <w:t>- załącznik nr 5</w:t>
      </w:r>
      <w:r w:rsidRPr="002221F4">
        <w:rPr>
          <w:b/>
          <w:i/>
          <w:color w:val="auto"/>
        </w:rPr>
        <w:t xml:space="preserve"> – wykaz </w:t>
      </w:r>
      <w:r w:rsidR="00136060" w:rsidRPr="002221F4">
        <w:rPr>
          <w:b/>
          <w:i/>
          <w:color w:val="auto"/>
        </w:rPr>
        <w:t>osób</w:t>
      </w:r>
      <w:r w:rsidR="002129A6" w:rsidRPr="002221F4">
        <w:rPr>
          <w:b/>
          <w:i/>
          <w:color w:val="auto"/>
        </w:rPr>
        <w:t xml:space="preserve"> </w:t>
      </w:r>
    </w:p>
    <w:p w14:paraId="4030ADA7" w14:textId="77777777" w:rsidR="00EE35D8" w:rsidRPr="002221F4" w:rsidRDefault="00EE35D8" w:rsidP="00A05D44">
      <w:pPr>
        <w:spacing w:line="276" w:lineRule="auto"/>
        <w:jc w:val="both"/>
        <w:rPr>
          <w:color w:val="auto"/>
        </w:rPr>
      </w:pPr>
    </w:p>
    <w:p w14:paraId="2682B936" w14:textId="77777777" w:rsidR="00D15605" w:rsidRPr="002221F4" w:rsidRDefault="005658E4" w:rsidP="00A05D44">
      <w:pPr>
        <w:spacing w:line="276" w:lineRule="auto"/>
        <w:ind w:left="425" w:hanging="425"/>
        <w:jc w:val="both"/>
        <w:rPr>
          <w:color w:val="auto"/>
        </w:rPr>
      </w:pPr>
      <w:r w:rsidRPr="002221F4">
        <w:rPr>
          <w:color w:val="auto"/>
        </w:rPr>
        <w:t>Ofertę należy złożyć w walucie PLN.</w:t>
      </w:r>
    </w:p>
    <w:p w14:paraId="0008026C" w14:textId="04C49E60" w:rsidR="00D15605" w:rsidRPr="002221F4" w:rsidRDefault="005658E4" w:rsidP="00136060">
      <w:pPr>
        <w:spacing w:line="276" w:lineRule="auto"/>
        <w:jc w:val="both"/>
        <w:rPr>
          <w:color w:val="auto"/>
        </w:rPr>
      </w:pPr>
      <w:r w:rsidRPr="002221F4">
        <w:rPr>
          <w:color w:val="auto"/>
        </w:rPr>
        <w:t xml:space="preserve">Każdy </w:t>
      </w:r>
      <w:r w:rsidR="003A5BB6" w:rsidRPr="002221F4">
        <w:rPr>
          <w:color w:val="auto"/>
        </w:rPr>
        <w:t>Wykonawca</w:t>
      </w:r>
      <w:r w:rsidRPr="002221F4">
        <w:rPr>
          <w:color w:val="auto"/>
        </w:rPr>
        <w:t xml:space="preserve"> może złożyć tylko jedną ofertę</w:t>
      </w:r>
      <w:r w:rsidR="00136060" w:rsidRPr="002221F4">
        <w:rPr>
          <w:color w:val="auto"/>
        </w:rPr>
        <w:t xml:space="preserve"> </w:t>
      </w:r>
      <w:r w:rsidR="00136060" w:rsidRPr="002221F4">
        <w:rPr>
          <w:b/>
          <w:bCs/>
          <w:color w:val="auto"/>
        </w:rPr>
        <w:t>(ograniczenie także możliwości składania ofert do tylko jednej części!)</w:t>
      </w:r>
    </w:p>
    <w:p w14:paraId="4E518662" w14:textId="77777777" w:rsidR="00D15605" w:rsidRPr="002221F4" w:rsidRDefault="005658E4" w:rsidP="00A05D44">
      <w:pPr>
        <w:spacing w:line="276" w:lineRule="auto"/>
        <w:jc w:val="both"/>
        <w:rPr>
          <w:color w:val="000000" w:themeColor="text1"/>
        </w:rPr>
      </w:pPr>
      <w:r w:rsidRPr="002221F4">
        <w:rPr>
          <w:color w:val="auto"/>
        </w:rPr>
        <w:t xml:space="preserve">Dokumenty składane wraz z ofertą powinny zostać złożone w oryginale lub kopii poświadczonej za zgodność z oryginałem przez </w:t>
      </w:r>
      <w:r w:rsidR="00A321E2" w:rsidRPr="002221F4">
        <w:rPr>
          <w:color w:val="000000" w:themeColor="text1"/>
        </w:rPr>
        <w:t>Wykonawc</w:t>
      </w:r>
      <w:r w:rsidR="008457B3" w:rsidRPr="002221F4">
        <w:rPr>
          <w:color w:val="000000" w:themeColor="text1"/>
        </w:rPr>
        <w:t>ę</w:t>
      </w:r>
      <w:r w:rsidRPr="002221F4">
        <w:rPr>
          <w:color w:val="000000" w:themeColor="text1"/>
        </w:rPr>
        <w:t xml:space="preserve"> (zgodnie z zasadami reprezentacji) lub przez poprawnie ustanowionego pełnomocnika.</w:t>
      </w:r>
    </w:p>
    <w:p w14:paraId="306DBFFE" w14:textId="1867D3DD" w:rsidR="00D15605" w:rsidRPr="002221F4" w:rsidRDefault="005658E4" w:rsidP="00A05D44">
      <w:pPr>
        <w:spacing w:line="276" w:lineRule="auto"/>
        <w:jc w:val="both"/>
        <w:rPr>
          <w:color w:val="000000" w:themeColor="text1"/>
        </w:rPr>
      </w:pPr>
      <w:r w:rsidRPr="002221F4">
        <w:rPr>
          <w:color w:val="000000" w:themeColor="text1"/>
        </w:rPr>
        <w:t xml:space="preserve">W przypadku, gdy </w:t>
      </w:r>
      <w:r w:rsidR="003A5BB6" w:rsidRPr="002221F4">
        <w:rPr>
          <w:color w:val="000000" w:themeColor="text1"/>
        </w:rPr>
        <w:t>Wykonawc</w:t>
      </w:r>
      <w:r w:rsidR="008457B3" w:rsidRPr="002221F4">
        <w:rPr>
          <w:color w:val="000000" w:themeColor="text1"/>
        </w:rPr>
        <w:t>ę</w:t>
      </w:r>
      <w:r w:rsidRPr="002221F4">
        <w:rPr>
          <w:color w:val="000000" w:themeColor="text1"/>
        </w:rPr>
        <w:t xml:space="preserve"> reprezentuje pełnomocnik, do oferty musi być załączone pełnomocnictwo, podpisane przez osobę/y upoważnioną/e do reprezentowania </w:t>
      </w:r>
      <w:r w:rsidR="003A5BB6" w:rsidRPr="002221F4">
        <w:rPr>
          <w:color w:val="000000" w:themeColor="text1"/>
        </w:rPr>
        <w:t>Wykonawc</w:t>
      </w:r>
      <w:r w:rsidR="008457B3" w:rsidRPr="002221F4">
        <w:rPr>
          <w:color w:val="000000" w:themeColor="text1"/>
        </w:rPr>
        <w:t>y</w:t>
      </w:r>
      <w:r w:rsidRPr="002221F4">
        <w:rPr>
          <w:color w:val="000000" w:themeColor="text1"/>
        </w:rPr>
        <w:t>.</w:t>
      </w:r>
    </w:p>
    <w:p w14:paraId="7D6B4731" w14:textId="77777777" w:rsidR="00D15605" w:rsidRPr="002221F4" w:rsidRDefault="005658E4" w:rsidP="00A05D44">
      <w:pPr>
        <w:spacing w:line="276" w:lineRule="auto"/>
        <w:jc w:val="both"/>
        <w:rPr>
          <w:color w:val="auto"/>
        </w:rPr>
      </w:pPr>
      <w:r w:rsidRPr="002221F4">
        <w:rPr>
          <w:color w:val="000000" w:themeColor="text1"/>
        </w:rPr>
        <w:t xml:space="preserve">Zamawiający wykluczy z postępowania </w:t>
      </w:r>
      <w:r w:rsidR="003A5BB6" w:rsidRPr="002221F4">
        <w:rPr>
          <w:color w:val="000000" w:themeColor="text1"/>
        </w:rPr>
        <w:t>Wykonawc</w:t>
      </w:r>
      <w:r w:rsidR="008457B3" w:rsidRPr="002221F4">
        <w:rPr>
          <w:color w:val="000000" w:themeColor="text1"/>
        </w:rPr>
        <w:t>ę</w:t>
      </w:r>
      <w:r w:rsidRPr="002221F4">
        <w:rPr>
          <w:color w:val="000000" w:themeColor="text1"/>
        </w:rPr>
        <w:t xml:space="preserve">, </w:t>
      </w:r>
      <w:r w:rsidRPr="002221F4">
        <w:rPr>
          <w:color w:val="auto"/>
        </w:rPr>
        <w:t xml:space="preserve">którzy nie wykazali spełnienia warunków udziału </w:t>
      </w:r>
      <w:r w:rsidRPr="002221F4">
        <w:rPr>
          <w:color w:val="auto"/>
        </w:rPr>
        <w:br/>
        <w:t xml:space="preserve">w postępowaniu i uzna ofertę wykluczonego </w:t>
      </w:r>
      <w:r w:rsidR="003A5BB6" w:rsidRPr="002221F4">
        <w:rPr>
          <w:color w:val="auto"/>
        </w:rPr>
        <w:t>Wykonawc</w:t>
      </w:r>
      <w:r w:rsidR="00A430CC" w:rsidRPr="002221F4">
        <w:rPr>
          <w:color w:val="auto"/>
        </w:rPr>
        <w:t>y</w:t>
      </w:r>
      <w:r w:rsidRPr="002221F4">
        <w:rPr>
          <w:color w:val="auto"/>
        </w:rPr>
        <w:t xml:space="preserve"> za odrzuconą. Postanowienia dotyczące oceny formalnej stosuje się odpowiednio.</w:t>
      </w:r>
    </w:p>
    <w:p w14:paraId="17970D6D" w14:textId="77777777" w:rsidR="00D15605" w:rsidRPr="002221F4" w:rsidRDefault="00D15605" w:rsidP="00A05D44">
      <w:pPr>
        <w:spacing w:line="276" w:lineRule="auto"/>
        <w:jc w:val="both"/>
        <w:rPr>
          <w:b/>
          <w:color w:val="auto"/>
        </w:rPr>
      </w:pPr>
    </w:p>
    <w:p w14:paraId="18EAD45C" w14:textId="77777777" w:rsidR="00D15605" w:rsidRPr="002221F4" w:rsidRDefault="005658E4" w:rsidP="00A05D44">
      <w:pPr>
        <w:spacing w:line="276" w:lineRule="auto"/>
        <w:outlineLvl w:val="0"/>
        <w:rPr>
          <w:b/>
          <w:color w:val="auto"/>
        </w:rPr>
      </w:pPr>
      <w:r w:rsidRPr="002221F4">
        <w:rPr>
          <w:b/>
          <w:color w:val="auto"/>
        </w:rPr>
        <w:t>Wykaz dokumentów oraz oświadczeń niezbędnych do złożenia oferty:</w:t>
      </w:r>
    </w:p>
    <w:p w14:paraId="03E18506" w14:textId="77777777" w:rsidR="00D15605" w:rsidRPr="002221F4" w:rsidRDefault="005658E4" w:rsidP="00A05D44">
      <w:pPr>
        <w:numPr>
          <w:ilvl w:val="0"/>
          <w:numId w:val="3"/>
        </w:numPr>
        <w:spacing w:line="276" w:lineRule="auto"/>
        <w:ind w:left="284" w:firstLine="142"/>
        <w:jc w:val="both"/>
        <w:rPr>
          <w:color w:val="auto"/>
        </w:rPr>
      </w:pPr>
      <w:r w:rsidRPr="002221F4">
        <w:rPr>
          <w:color w:val="auto"/>
        </w:rPr>
        <w:t>Oferta złożona na drukach stanowiących załączniki do przedmiotowego zapytania, tj.:</w:t>
      </w:r>
    </w:p>
    <w:p w14:paraId="7DB8E21C" w14:textId="77777777" w:rsidR="00D15605" w:rsidRPr="002221F4" w:rsidRDefault="005658E4" w:rsidP="00A05D44">
      <w:pPr>
        <w:spacing w:line="276" w:lineRule="auto"/>
        <w:ind w:left="2552" w:hanging="1701"/>
        <w:rPr>
          <w:color w:val="auto"/>
        </w:rPr>
      </w:pPr>
      <w:r w:rsidRPr="002221F4">
        <w:rPr>
          <w:color w:val="auto"/>
        </w:rPr>
        <w:lastRenderedPageBreak/>
        <w:t xml:space="preserve">– załącznik nr 1 – </w:t>
      </w:r>
      <w:r w:rsidRPr="002221F4">
        <w:rPr>
          <w:b/>
          <w:i/>
          <w:color w:val="auto"/>
        </w:rPr>
        <w:t>Formularz Ofertowy</w:t>
      </w:r>
    </w:p>
    <w:p w14:paraId="38C74F72" w14:textId="77777777" w:rsidR="00D15605" w:rsidRPr="002221F4" w:rsidRDefault="005658E4" w:rsidP="00A05D44">
      <w:pPr>
        <w:spacing w:line="276" w:lineRule="auto"/>
        <w:ind w:left="2552" w:hanging="1701"/>
        <w:rPr>
          <w:b/>
          <w:i/>
          <w:color w:val="auto"/>
        </w:rPr>
      </w:pPr>
      <w:r w:rsidRPr="002221F4">
        <w:rPr>
          <w:color w:val="auto"/>
        </w:rPr>
        <w:t xml:space="preserve">– załącznik nr 2 – </w:t>
      </w:r>
      <w:r w:rsidRPr="002221F4">
        <w:rPr>
          <w:b/>
          <w:i/>
          <w:color w:val="auto"/>
        </w:rPr>
        <w:t>Oświadczenie o spełnianiu warunków udziału w postępowaniu</w:t>
      </w:r>
    </w:p>
    <w:p w14:paraId="513FAB3E" w14:textId="77777777" w:rsidR="00A74FB1" w:rsidRPr="002221F4" w:rsidRDefault="005658E4" w:rsidP="00A05D44">
      <w:pPr>
        <w:spacing w:line="276" w:lineRule="auto"/>
        <w:ind w:left="2552" w:hanging="1701"/>
        <w:rPr>
          <w:b/>
          <w:i/>
          <w:color w:val="auto"/>
        </w:rPr>
      </w:pPr>
      <w:r w:rsidRPr="002221F4">
        <w:rPr>
          <w:color w:val="auto"/>
        </w:rPr>
        <w:t xml:space="preserve">– załącznik nr 3 – </w:t>
      </w:r>
      <w:r w:rsidRPr="002221F4">
        <w:rPr>
          <w:b/>
          <w:i/>
          <w:color w:val="auto"/>
        </w:rPr>
        <w:t>Oświadczenie o braku powiązań osobowych, organizacyjnych i kapitałowyc</w:t>
      </w:r>
      <w:r w:rsidR="004455EB" w:rsidRPr="002221F4">
        <w:rPr>
          <w:b/>
          <w:i/>
          <w:color w:val="auto"/>
        </w:rPr>
        <w:t>h</w:t>
      </w:r>
    </w:p>
    <w:p w14:paraId="22A0F73C" w14:textId="77777777" w:rsidR="00E078D6" w:rsidRPr="002221F4" w:rsidRDefault="001F636C" w:rsidP="00173B60">
      <w:pPr>
        <w:spacing w:line="276" w:lineRule="auto"/>
        <w:ind w:left="2552" w:hanging="1701"/>
        <w:rPr>
          <w:color w:val="FF0000"/>
        </w:rPr>
      </w:pPr>
      <w:r w:rsidRPr="002221F4">
        <w:rPr>
          <w:color w:val="auto"/>
        </w:rPr>
        <w:t xml:space="preserve">- załącznik nr </w:t>
      </w:r>
      <w:r w:rsidR="00F02607" w:rsidRPr="002221F4">
        <w:rPr>
          <w:color w:val="auto"/>
        </w:rPr>
        <w:t>4</w:t>
      </w:r>
      <w:r w:rsidRPr="002221F4">
        <w:rPr>
          <w:b/>
          <w:i/>
          <w:color w:val="auto"/>
        </w:rPr>
        <w:t xml:space="preserve"> – Oświadczenie RODO</w:t>
      </w:r>
      <w:r w:rsidR="003E28CE" w:rsidRPr="002221F4">
        <w:rPr>
          <w:color w:val="FF0000"/>
        </w:rPr>
        <w:t xml:space="preserve">   </w:t>
      </w:r>
    </w:p>
    <w:p w14:paraId="684730FB" w14:textId="0E2EEE85" w:rsidR="002129A6" w:rsidRPr="002221F4" w:rsidRDefault="00E078D6" w:rsidP="002129A6">
      <w:pPr>
        <w:spacing w:line="276" w:lineRule="auto"/>
        <w:ind w:left="2552" w:hanging="1701"/>
        <w:rPr>
          <w:b/>
          <w:bCs/>
          <w:i/>
          <w:iCs/>
          <w:color w:val="auto"/>
        </w:rPr>
      </w:pPr>
      <w:r w:rsidRPr="002221F4">
        <w:rPr>
          <w:color w:val="auto"/>
        </w:rPr>
        <w:t xml:space="preserve">- załącznik nr 5 – </w:t>
      </w:r>
      <w:r w:rsidRPr="002221F4">
        <w:rPr>
          <w:b/>
          <w:bCs/>
          <w:i/>
          <w:iCs/>
          <w:color w:val="auto"/>
        </w:rPr>
        <w:t xml:space="preserve">wykaz </w:t>
      </w:r>
      <w:r w:rsidR="00136060" w:rsidRPr="002221F4">
        <w:rPr>
          <w:b/>
          <w:bCs/>
          <w:i/>
          <w:iCs/>
          <w:color w:val="auto"/>
        </w:rPr>
        <w:t>osób</w:t>
      </w:r>
      <w:r w:rsidRPr="002221F4">
        <w:rPr>
          <w:b/>
          <w:bCs/>
          <w:i/>
          <w:iCs/>
          <w:color w:val="auto"/>
        </w:rPr>
        <w:t>.</w:t>
      </w:r>
    </w:p>
    <w:p w14:paraId="310DBAD8" w14:textId="398115EB" w:rsidR="00CE40DE" w:rsidRPr="002221F4" w:rsidRDefault="0043453D" w:rsidP="00CE40DE">
      <w:pPr>
        <w:numPr>
          <w:ilvl w:val="0"/>
          <w:numId w:val="3"/>
        </w:numPr>
        <w:spacing w:line="276" w:lineRule="auto"/>
        <w:ind w:left="709" w:hanging="284"/>
        <w:jc w:val="both"/>
        <w:rPr>
          <w:color w:val="auto"/>
        </w:rPr>
      </w:pPr>
      <w:r w:rsidRPr="002221F4">
        <w:rPr>
          <w:color w:val="auto"/>
        </w:rPr>
        <w:t>Aktualny</w:t>
      </w:r>
      <w:r w:rsidR="00DC25C7" w:rsidRPr="002221F4">
        <w:rPr>
          <w:color w:val="auto"/>
        </w:rPr>
        <w:t xml:space="preserve"> </w:t>
      </w:r>
      <w:r w:rsidRPr="002221F4">
        <w:rPr>
          <w:b/>
          <w:color w:val="auto"/>
        </w:rPr>
        <w:t>odpis</w:t>
      </w:r>
      <w:r w:rsidR="00A321E2" w:rsidRPr="002221F4">
        <w:rPr>
          <w:b/>
          <w:color w:val="auto"/>
        </w:rPr>
        <w:t xml:space="preserve"> z właściwego rejestru lub z centralnej ewidencji i informacji o działalności gospodarczej</w:t>
      </w:r>
      <w:r w:rsidR="00A321E2" w:rsidRPr="002221F4">
        <w:rPr>
          <w:color w:val="auto"/>
        </w:rPr>
        <w:t xml:space="preserve">, jeżeli odrębne przepisy wymagają wpisu do rejestru lub ewidencji, w celu potwierdzenia braku podstaw wykluczenia </w:t>
      </w:r>
      <w:r w:rsidR="0009384A" w:rsidRPr="002221F4">
        <w:rPr>
          <w:b/>
          <w:color w:val="auto"/>
          <w:u w:val="single"/>
        </w:rPr>
        <w:t>– per analogiam</w:t>
      </w:r>
      <w:r w:rsidR="0009384A" w:rsidRPr="002221F4">
        <w:rPr>
          <w:color w:val="auto"/>
        </w:rPr>
        <w:t xml:space="preserve"> - </w:t>
      </w:r>
      <w:r w:rsidR="00A321E2" w:rsidRPr="002221F4">
        <w:rPr>
          <w:color w:val="auto"/>
        </w:rPr>
        <w:t>na podstawie ustawy Prawo zamówień publicznych (w oryginale lub kopii poświadczonej za zgodność z oryginałem, dopuszcza się wydruki z CEIDG i KRS i inne dokumenty nie wymagające podpisu)</w:t>
      </w:r>
      <w:r w:rsidR="00DC25C7" w:rsidRPr="002221F4">
        <w:rPr>
          <w:color w:val="auto"/>
        </w:rPr>
        <w:t>, wystawiony nie wcześniej niż 6 miesięcy przed upływem terminu składania ofert</w:t>
      </w:r>
      <w:r w:rsidR="001F636C" w:rsidRPr="002221F4">
        <w:rPr>
          <w:color w:val="auto"/>
        </w:rPr>
        <w:t>;</w:t>
      </w:r>
    </w:p>
    <w:p w14:paraId="6E67AF3E" w14:textId="77777777" w:rsidR="00A321E2" w:rsidRPr="002221F4" w:rsidRDefault="00A321E2" w:rsidP="00A05D44">
      <w:pPr>
        <w:spacing w:line="276" w:lineRule="auto"/>
        <w:jc w:val="both"/>
        <w:rPr>
          <w:color w:val="auto"/>
        </w:rPr>
      </w:pPr>
    </w:p>
    <w:p w14:paraId="0CD08638" w14:textId="07E8A5A3" w:rsidR="00A321E2" w:rsidRPr="002221F4" w:rsidRDefault="00A321E2" w:rsidP="00A05D44">
      <w:pPr>
        <w:spacing w:line="276" w:lineRule="auto"/>
        <w:jc w:val="both"/>
        <w:rPr>
          <w:color w:val="auto"/>
        </w:rPr>
      </w:pPr>
      <w:r w:rsidRPr="002221F4">
        <w:rPr>
          <w:color w:val="auto"/>
        </w:rPr>
        <w:t xml:space="preserve">Brak jakiegokolwiek z dokumentów wymienionych w powyższej liście skutkować będzie odrzuceniem oferty z przyczyn formalnych. Uwaga: Zamawiający </w:t>
      </w:r>
      <w:r w:rsidR="00136060" w:rsidRPr="002221F4">
        <w:rPr>
          <w:color w:val="auto"/>
        </w:rPr>
        <w:t xml:space="preserve">co do zasady </w:t>
      </w:r>
      <w:r w:rsidR="003906FD" w:rsidRPr="002221F4">
        <w:rPr>
          <w:color w:val="auto"/>
        </w:rPr>
        <w:t xml:space="preserve">nie </w:t>
      </w:r>
      <w:r w:rsidRPr="002221F4">
        <w:rPr>
          <w:color w:val="auto"/>
        </w:rPr>
        <w:t>przewiduje procedur</w:t>
      </w:r>
      <w:r w:rsidR="003906FD" w:rsidRPr="002221F4">
        <w:rPr>
          <w:color w:val="auto"/>
        </w:rPr>
        <w:t>y</w:t>
      </w:r>
      <w:r w:rsidRPr="002221F4">
        <w:rPr>
          <w:color w:val="auto"/>
        </w:rPr>
        <w:t xml:space="preserve"> wezwania do uzupełnienia ofert niekompletnych. Przewiduje się</w:t>
      </w:r>
      <w:r w:rsidR="00145696" w:rsidRPr="002221F4">
        <w:rPr>
          <w:color w:val="auto"/>
        </w:rPr>
        <w:t xml:space="preserve"> </w:t>
      </w:r>
      <w:r w:rsidRPr="002221F4">
        <w:rPr>
          <w:color w:val="auto"/>
        </w:rPr>
        <w:t xml:space="preserve">możliwość </w:t>
      </w:r>
      <w:r w:rsidR="003906FD" w:rsidRPr="002221F4">
        <w:rPr>
          <w:color w:val="auto"/>
        </w:rPr>
        <w:t xml:space="preserve">wezwania do </w:t>
      </w:r>
      <w:r w:rsidRPr="002221F4">
        <w:rPr>
          <w:color w:val="auto"/>
        </w:rPr>
        <w:t>udzielenia wyjaśnień w sytuacji gdy oferta budzi wątpliwości, pod warunkiem, że u</w:t>
      </w:r>
      <w:r w:rsidR="00DE6601" w:rsidRPr="002221F4">
        <w:rPr>
          <w:color w:val="auto"/>
        </w:rPr>
        <w:t>dzielając wyjaśnień</w:t>
      </w:r>
      <w:r w:rsidR="003034ED" w:rsidRPr="002221F4">
        <w:rPr>
          <w:color w:val="auto"/>
        </w:rPr>
        <w:t xml:space="preserve"> Wykonawca nie zmieni treści oświadczenia woli</w:t>
      </w:r>
      <w:r w:rsidR="003906FD" w:rsidRPr="002221F4">
        <w:rPr>
          <w:color w:val="auto"/>
        </w:rPr>
        <w:t>.</w:t>
      </w:r>
    </w:p>
    <w:p w14:paraId="36B9C7D8" w14:textId="44A1A705" w:rsidR="00A321E2" w:rsidRPr="002221F4" w:rsidRDefault="00A321E2" w:rsidP="00A05D44">
      <w:pPr>
        <w:spacing w:line="276" w:lineRule="auto"/>
        <w:jc w:val="both"/>
        <w:rPr>
          <w:color w:val="auto"/>
        </w:rPr>
      </w:pPr>
      <w:r w:rsidRPr="002221F4">
        <w:rPr>
          <w:color w:val="auto"/>
        </w:rPr>
        <w:t xml:space="preserve">Oferta </w:t>
      </w:r>
      <w:r w:rsidR="003906FD" w:rsidRPr="002221F4">
        <w:rPr>
          <w:color w:val="auto"/>
        </w:rPr>
        <w:t xml:space="preserve">wraz z załącznikami </w:t>
      </w:r>
      <w:r w:rsidRPr="002221F4">
        <w:rPr>
          <w:color w:val="auto"/>
        </w:rPr>
        <w:t xml:space="preserve">winna być podpisana </w:t>
      </w:r>
      <w:r w:rsidRPr="002221F4">
        <w:rPr>
          <w:color w:val="000000" w:themeColor="text1"/>
        </w:rPr>
        <w:t xml:space="preserve">przez osobę </w:t>
      </w:r>
      <w:r w:rsidRPr="002221F4">
        <w:rPr>
          <w:color w:val="auto"/>
        </w:rPr>
        <w:t>upoważnioną do reprezentacji Wykonawcy lub upoważnionego prawidłowo pełnomocnika.</w:t>
      </w:r>
    </w:p>
    <w:p w14:paraId="10347779" w14:textId="77777777" w:rsidR="00A321E2" w:rsidRPr="002221F4" w:rsidRDefault="00A321E2" w:rsidP="00A05D44">
      <w:pPr>
        <w:spacing w:line="276" w:lineRule="auto"/>
        <w:rPr>
          <w:color w:val="auto"/>
        </w:rPr>
      </w:pPr>
    </w:p>
    <w:p w14:paraId="47D813CE" w14:textId="77777777" w:rsidR="00D15605" w:rsidRPr="002221F4" w:rsidRDefault="005658E4" w:rsidP="00A05D44">
      <w:pPr>
        <w:spacing w:line="276" w:lineRule="auto"/>
        <w:outlineLvl w:val="0"/>
        <w:rPr>
          <w:b/>
          <w:color w:val="auto"/>
        </w:rPr>
      </w:pPr>
      <w:r w:rsidRPr="002221F4">
        <w:rPr>
          <w:b/>
          <w:color w:val="auto"/>
        </w:rPr>
        <w:t>Przesłanki odrzucenia ofert:</w:t>
      </w:r>
    </w:p>
    <w:p w14:paraId="477C9E2D" w14:textId="77777777" w:rsidR="00D15605" w:rsidRPr="002221F4" w:rsidRDefault="005658E4">
      <w:pPr>
        <w:pStyle w:val="Akapitzlist"/>
        <w:numPr>
          <w:ilvl w:val="0"/>
          <w:numId w:val="15"/>
        </w:numPr>
        <w:spacing w:after="0"/>
        <w:jc w:val="both"/>
        <w:rPr>
          <w:rFonts w:ascii="Times New Roman" w:hAnsi="Times New Roman"/>
          <w:color w:val="auto"/>
          <w:sz w:val="24"/>
          <w:szCs w:val="24"/>
        </w:rPr>
      </w:pPr>
      <w:r w:rsidRPr="002221F4">
        <w:rPr>
          <w:rFonts w:ascii="Times New Roman" w:hAnsi="Times New Roman"/>
          <w:color w:val="auto"/>
          <w:sz w:val="24"/>
          <w:szCs w:val="24"/>
        </w:rPr>
        <w:t>Treść oferty nie odpowiada treści zapytania ofertowego (m.in. Formularz Oferty oraz załączniki powinny być złożone na drukach przygotowanych przez Zamawiającego pod rygorem odrzucenia ze względu na nie zawarcie w nich wszystkich niezbędnych elementów).</w:t>
      </w:r>
    </w:p>
    <w:p w14:paraId="12CD041C" w14:textId="77777777" w:rsidR="00D15605" w:rsidRPr="002221F4" w:rsidRDefault="005658E4">
      <w:pPr>
        <w:pStyle w:val="Akapitzlist"/>
        <w:numPr>
          <w:ilvl w:val="0"/>
          <w:numId w:val="15"/>
        </w:numPr>
        <w:spacing w:after="0"/>
        <w:jc w:val="both"/>
        <w:rPr>
          <w:rFonts w:ascii="Times New Roman" w:hAnsi="Times New Roman"/>
          <w:color w:val="auto"/>
          <w:sz w:val="24"/>
          <w:szCs w:val="24"/>
        </w:rPr>
      </w:pPr>
      <w:r w:rsidRPr="002221F4">
        <w:rPr>
          <w:rFonts w:ascii="Times New Roman" w:hAnsi="Times New Roman"/>
          <w:color w:val="auto"/>
          <w:sz w:val="24"/>
          <w:szCs w:val="24"/>
        </w:rPr>
        <w:t>Oferta zawiera błędy w obliczeniu ceny wskutek zastosowania nieprawidłowej stawki VAT.</w:t>
      </w:r>
    </w:p>
    <w:p w14:paraId="5E235EE4" w14:textId="77777777" w:rsidR="00D15605" w:rsidRPr="002221F4" w:rsidRDefault="005658E4">
      <w:pPr>
        <w:pStyle w:val="Akapitzlist"/>
        <w:numPr>
          <w:ilvl w:val="0"/>
          <w:numId w:val="15"/>
        </w:numPr>
        <w:spacing w:after="0"/>
        <w:jc w:val="both"/>
        <w:rPr>
          <w:rFonts w:ascii="Times New Roman" w:hAnsi="Times New Roman"/>
          <w:color w:val="auto"/>
          <w:sz w:val="24"/>
          <w:szCs w:val="24"/>
        </w:rPr>
      </w:pPr>
      <w:r w:rsidRPr="002221F4">
        <w:rPr>
          <w:rFonts w:ascii="Times New Roman" w:hAnsi="Times New Roman"/>
          <w:color w:val="auto"/>
          <w:sz w:val="24"/>
          <w:szCs w:val="24"/>
        </w:rPr>
        <w:t>Oferta została podpisana przez osoby nieumocowane prawnie.</w:t>
      </w:r>
    </w:p>
    <w:p w14:paraId="0DFC3DED" w14:textId="77777777" w:rsidR="00D15605" w:rsidRPr="002221F4" w:rsidRDefault="005658E4">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Złożenie oferty stanowi czyn nieuczciwej konkurencji w rozumieniu przepisów o zwalczaniu nieuczciwej konkurencji.</w:t>
      </w:r>
    </w:p>
    <w:p w14:paraId="20E0728F" w14:textId="77777777" w:rsidR="00D15605" w:rsidRPr="002221F4" w:rsidRDefault="005658E4">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Oferta zawiera rażąco niską cenę lub koszt w stosunku do przedmiotu zamówienia.</w:t>
      </w:r>
    </w:p>
    <w:p w14:paraId="5D979A09" w14:textId="77777777" w:rsidR="0009384A" w:rsidRPr="002221F4" w:rsidRDefault="0009384A">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Oferta nie jest zabezpieczona wadium.</w:t>
      </w:r>
    </w:p>
    <w:p w14:paraId="1BFD2D0E" w14:textId="77777777" w:rsidR="00D15605" w:rsidRPr="002221F4" w:rsidRDefault="005658E4">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Wartość brutto oferty przekracza kwotę, jaką Zamawiający może przeznaczyć na sfinansowanie zamówienia.</w:t>
      </w:r>
    </w:p>
    <w:p w14:paraId="5AB62722" w14:textId="5D94DB82" w:rsidR="00D15605" w:rsidRPr="002221F4" w:rsidRDefault="005658E4">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Oferta została złożona przez wykonawcę wykluczonego z udziału w postępowaniu o udzielenie zamówienia</w:t>
      </w:r>
      <w:r w:rsidR="00F53681" w:rsidRPr="002221F4">
        <w:rPr>
          <w:rFonts w:ascii="Times New Roman" w:hAnsi="Times New Roman"/>
          <w:color w:val="auto"/>
          <w:sz w:val="24"/>
          <w:szCs w:val="24"/>
        </w:rPr>
        <w:t>.</w:t>
      </w:r>
    </w:p>
    <w:p w14:paraId="19083445" w14:textId="77777777" w:rsidR="00D15605" w:rsidRPr="002221F4" w:rsidRDefault="005658E4">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Oferta zawiera błędy w obliczeniu ceny lub kosztu.</w:t>
      </w:r>
    </w:p>
    <w:p w14:paraId="6ACA0AA3" w14:textId="77777777" w:rsidR="00D15605" w:rsidRPr="002221F4" w:rsidRDefault="005658E4">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Oferta jest nieważna na podstawie odrębnych przepisów.</w:t>
      </w:r>
    </w:p>
    <w:p w14:paraId="0B85947F" w14:textId="0BCAB283" w:rsidR="00136060" w:rsidRPr="002221F4" w:rsidRDefault="00136060">
      <w:pPr>
        <w:pStyle w:val="Akapitzlist"/>
        <w:numPr>
          <w:ilvl w:val="0"/>
          <w:numId w:val="15"/>
        </w:numPr>
        <w:tabs>
          <w:tab w:val="left" w:pos="408"/>
        </w:tabs>
        <w:spacing w:after="0"/>
        <w:jc w:val="both"/>
        <w:rPr>
          <w:rFonts w:ascii="Times New Roman" w:hAnsi="Times New Roman"/>
          <w:color w:val="auto"/>
          <w:sz w:val="24"/>
          <w:szCs w:val="24"/>
        </w:rPr>
      </w:pPr>
      <w:r w:rsidRPr="002221F4">
        <w:rPr>
          <w:rFonts w:ascii="Times New Roman" w:hAnsi="Times New Roman"/>
          <w:color w:val="auto"/>
          <w:sz w:val="24"/>
          <w:szCs w:val="24"/>
        </w:rPr>
        <w:t>Wykonawca złożył ofertę na więcej niż jedną część postępowania.</w:t>
      </w:r>
    </w:p>
    <w:p w14:paraId="64070BAB" w14:textId="77777777" w:rsidR="00107907" w:rsidRPr="002221F4" w:rsidRDefault="00107907" w:rsidP="00A05D44">
      <w:pPr>
        <w:spacing w:line="276" w:lineRule="auto"/>
        <w:jc w:val="both"/>
        <w:rPr>
          <w:color w:val="auto"/>
        </w:rPr>
      </w:pPr>
    </w:p>
    <w:p w14:paraId="7D579415" w14:textId="315FE106" w:rsidR="00A321E2" w:rsidRPr="002221F4" w:rsidRDefault="00A321E2" w:rsidP="00A05D44">
      <w:pPr>
        <w:spacing w:line="276" w:lineRule="auto"/>
        <w:jc w:val="both"/>
        <w:rPr>
          <w:color w:val="auto"/>
        </w:rPr>
      </w:pPr>
      <w:r w:rsidRPr="002221F4">
        <w:rPr>
          <w:color w:val="auto"/>
        </w:rPr>
        <w:t xml:space="preserve">W przypadku zaistnienia powyższych okoliczności, Wykonawcom nie przysługują środki odwoławcze, gdyż </w:t>
      </w:r>
      <w:r w:rsidR="00EC6EDD" w:rsidRPr="002221F4">
        <w:rPr>
          <w:color w:val="auto"/>
        </w:rPr>
        <w:t xml:space="preserve">przedmiotowe </w:t>
      </w:r>
      <w:r w:rsidRPr="002221F4">
        <w:rPr>
          <w:color w:val="auto"/>
        </w:rPr>
        <w:t xml:space="preserve">postępowanie nie odbywa się w oparciu o ustawę Prawo Zamówień Publicznych, zatem zawarte w Ustawie </w:t>
      </w:r>
      <w:r w:rsidR="001569BB" w:rsidRPr="002221F4">
        <w:rPr>
          <w:color w:val="auto"/>
        </w:rPr>
        <w:t xml:space="preserve">środki </w:t>
      </w:r>
      <w:r w:rsidRPr="002221F4">
        <w:rPr>
          <w:color w:val="auto"/>
        </w:rPr>
        <w:t>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23D8D83A" w14:textId="77777777" w:rsidR="00D15605" w:rsidRPr="002221F4" w:rsidRDefault="00D15605" w:rsidP="00A05D44">
      <w:pPr>
        <w:spacing w:line="276" w:lineRule="auto"/>
        <w:jc w:val="both"/>
        <w:rPr>
          <w:color w:val="auto"/>
        </w:rPr>
      </w:pPr>
    </w:p>
    <w:p w14:paraId="50EBE071" w14:textId="77777777" w:rsidR="00D15605" w:rsidRPr="002221F4" w:rsidRDefault="005658E4" w:rsidP="00A05D44">
      <w:pPr>
        <w:spacing w:line="276" w:lineRule="auto"/>
        <w:outlineLvl w:val="0"/>
        <w:rPr>
          <w:b/>
          <w:color w:val="auto"/>
        </w:rPr>
      </w:pPr>
      <w:r w:rsidRPr="002221F4">
        <w:rPr>
          <w:b/>
          <w:color w:val="auto"/>
        </w:rPr>
        <w:t>Okres związania ofertą:</w:t>
      </w:r>
    </w:p>
    <w:p w14:paraId="040E31CF" w14:textId="77777777" w:rsidR="00D15605" w:rsidRPr="002221F4" w:rsidRDefault="005658E4" w:rsidP="00A05D44">
      <w:pPr>
        <w:tabs>
          <w:tab w:val="left" w:pos="9498"/>
        </w:tabs>
        <w:spacing w:line="276" w:lineRule="auto"/>
        <w:ind w:right="-144"/>
        <w:jc w:val="both"/>
        <w:rPr>
          <w:color w:val="auto"/>
        </w:rPr>
      </w:pPr>
      <w:r w:rsidRPr="002221F4">
        <w:rPr>
          <w:color w:val="auto"/>
        </w:rPr>
        <w:t xml:space="preserve">Składający ofertę jest nią związany przez okres </w:t>
      </w:r>
      <w:r w:rsidR="004455EB" w:rsidRPr="002221F4">
        <w:rPr>
          <w:color w:val="auto"/>
        </w:rPr>
        <w:t>3</w:t>
      </w:r>
      <w:r w:rsidRPr="002221F4">
        <w:rPr>
          <w:color w:val="auto"/>
        </w:rPr>
        <w:t xml:space="preserve">0 dni. Bieg terminu związania ofertą rozpoczyna się </w:t>
      </w:r>
      <w:r w:rsidRPr="002221F4">
        <w:rPr>
          <w:color w:val="auto"/>
        </w:rPr>
        <w:br/>
        <w:t>wraz z upływem terminu składania ofert.</w:t>
      </w:r>
    </w:p>
    <w:p w14:paraId="2F99951D" w14:textId="77777777" w:rsidR="00D15605" w:rsidRPr="002221F4" w:rsidRDefault="00D15605" w:rsidP="00A05D44">
      <w:pPr>
        <w:spacing w:line="276" w:lineRule="auto"/>
        <w:jc w:val="both"/>
        <w:rPr>
          <w:color w:val="auto"/>
        </w:rPr>
      </w:pPr>
    </w:p>
    <w:p w14:paraId="525DC08D" w14:textId="77777777" w:rsidR="00D15605" w:rsidRPr="002221F4" w:rsidRDefault="005658E4" w:rsidP="00A05D44">
      <w:pPr>
        <w:spacing w:line="276" w:lineRule="auto"/>
        <w:outlineLvl w:val="0"/>
        <w:rPr>
          <w:b/>
          <w:color w:val="auto"/>
        </w:rPr>
      </w:pPr>
      <w:r w:rsidRPr="002221F4">
        <w:rPr>
          <w:b/>
          <w:color w:val="auto"/>
        </w:rPr>
        <w:t>Modyfikacje i wycofanie ofert:</w:t>
      </w:r>
    </w:p>
    <w:p w14:paraId="71B0BE6E" w14:textId="77777777" w:rsidR="00D15605" w:rsidRPr="002221F4" w:rsidRDefault="003A5BB6" w:rsidP="00A05D44">
      <w:pPr>
        <w:spacing w:line="276" w:lineRule="auto"/>
        <w:jc w:val="both"/>
        <w:rPr>
          <w:color w:val="auto"/>
        </w:rPr>
      </w:pPr>
      <w:r w:rsidRPr="002221F4">
        <w:rPr>
          <w:color w:val="auto"/>
        </w:rPr>
        <w:t>Wykonawca</w:t>
      </w:r>
      <w:r w:rsidR="005658E4" w:rsidRPr="002221F4">
        <w:rPr>
          <w:color w:val="auto"/>
        </w:rPr>
        <w:t xml:space="preserve"> po złożeniu oferty może dokonać jej zmiany lub ją wycofać, jeśli pisemne powiadomienie o tej zmianie lub wycofaniu zostanie złożone Zamawiającemu przed upływem terminu składania ofert.</w:t>
      </w:r>
    </w:p>
    <w:p w14:paraId="248680AB" w14:textId="77777777" w:rsidR="00D15605" w:rsidRPr="002221F4" w:rsidRDefault="00D15605" w:rsidP="00A05D44">
      <w:pPr>
        <w:spacing w:line="276" w:lineRule="auto"/>
        <w:jc w:val="both"/>
        <w:rPr>
          <w:color w:val="auto"/>
        </w:rPr>
      </w:pPr>
    </w:p>
    <w:p w14:paraId="5702D997" w14:textId="77777777" w:rsidR="00D15605" w:rsidRPr="002221F4" w:rsidRDefault="005658E4" w:rsidP="00A05D44">
      <w:pPr>
        <w:spacing w:line="276" w:lineRule="auto"/>
        <w:outlineLvl w:val="0"/>
        <w:rPr>
          <w:b/>
          <w:color w:val="auto"/>
        </w:rPr>
      </w:pPr>
      <w:r w:rsidRPr="002221F4">
        <w:rPr>
          <w:b/>
          <w:color w:val="auto"/>
        </w:rPr>
        <w:t>Warunki unieważnienia postępowania:</w:t>
      </w:r>
    </w:p>
    <w:p w14:paraId="23625BE9" w14:textId="77777777" w:rsidR="00D15605" w:rsidRPr="002221F4" w:rsidRDefault="005658E4" w:rsidP="00A05D44">
      <w:pPr>
        <w:spacing w:line="276" w:lineRule="auto"/>
        <w:jc w:val="both"/>
        <w:rPr>
          <w:color w:val="auto"/>
        </w:rPr>
      </w:pPr>
      <w:r w:rsidRPr="002221F4">
        <w:rPr>
          <w:color w:val="auto"/>
        </w:rPr>
        <w:t>Zamawiający może unieważnić postępowanie bez dokonania wyboru oferty w sytuacji, gdy:</w:t>
      </w:r>
    </w:p>
    <w:p w14:paraId="0F6CBC42" w14:textId="77777777" w:rsidR="00D15605" w:rsidRPr="002221F4" w:rsidRDefault="005658E4" w:rsidP="00A05D44">
      <w:pPr>
        <w:numPr>
          <w:ilvl w:val="0"/>
          <w:numId w:val="2"/>
        </w:numPr>
        <w:spacing w:line="276" w:lineRule="auto"/>
        <w:ind w:left="709" w:hanging="425"/>
        <w:jc w:val="both"/>
        <w:rPr>
          <w:color w:val="auto"/>
        </w:rPr>
      </w:pPr>
      <w:r w:rsidRPr="002221F4">
        <w:rPr>
          <w:color w:val="auto"/>
        </w:rPr>
        <w:t>cena najkorzystniejszej oferty przekroczy kwotę przeznaczoną na finansowanie zamówienia,</w:t>
      </w:r>
    </w:p>
    <w:p w14:paraId="597EF5CF" w14:textId="77777777" w:rsidR="00D15605" w:rsidRPr="002221F4" w:rsidRDefault="005658E4" w:rsidP="00A05D44">
      <w:pPr>
        <w:numPr>
          <w:ilvl w:val="0"/>
          <w:numId w:val="2"/>
        </w:numPr>
        <w:spacing w:line="276" w:lineRule="auto"/>
        <w:ind w:left="709" w:hanging="425"/>
        <w:jc w:val="both"/>
        <w:rPr>
          <w:color w:val="auto"/>
        </w:rPr>
      </w:pPr>
      <w:r w:rsidRPr="002221F4">
        <w:rPr>
          <w:color w:val="auto"/>
        </w:rPr>
        <w:t>postępowanie obarczone jest nieusuwalną wadą, uniemożliwiającą zawarcie niepodlegającej unieważnieniu umowy w</w:t>
      </w:r>
      <w:r w:rsidR="004D146C" w:rsidRPr="002221F4">
        <w:rPr>
          <w:color w:val="auto"/>
        </w:rPr>
        <w:t xml:space="preserve"> sprawie zamówienia publicznego,</w:t>
      </w:r>
    </w:p>
    <w:p w14:paraId="76A8EB20" w14:textId="77777777" w:rsidR="004D146C" w:rsidRPr="002221F4" w:rsidRDefault="004D146C" w:rsidP="00A05D44">
      <w:pPr>
        <w:numPr>
          <w:ilvl w:val="0"/>
          <w:numId w:val="2"/>
        </w:numPr>
        <w:spacing w:line="276" w:lineRule="auto"/>
        <w:ind w:left="709" w:hanging="425"/>
        <w:jc w:val="both"/>
        <w:rPr>
          <w:color w:val="auto"/>
        </w:rPr>
      </w:pPr>
      <w:r w:rsidRPr="002221F4">
        <w:rPr>
          <w:color w:val="auto"/>
        </w:rPr>
        <w:t>Wykonawcy uchylili się od zawarcia umowy,</w:t>
      </w:r>
    </w:p>
    <w:p w14:paraId="49511E2A" w14:textId="236281C4" w:rsidR="004D146C" w:rsidRPr="002221F4" w:rsidRDefault="00EC6EDD" w:rsidP="00A05D44">
      <w:pPr>
        <w:numPr>
          <w:ilvl w:val="0"/>
          <w:numId w:val="2"/>
        </w:numPr>
        <w:spacing w:line="276" w:lineRule="auto"/>
        <w:ind w:left="709" w:hanging="425"/>
        <w:jc w:val="both"/>
        <w:rPr>
          <w:color w:val="auto"/>
        </w:rPr>
      </w:pPr>
      <w:r w:rsidRPr="002221F4">
        <w:rPr>
          <w:color w:val="auto"/>
        </w:rPr>
        <w:t>n</w:t>
      </w:r>
      <w:r w:rsidR="004D146C" w:rsidRPr="002221F4">
        <w:rPr>
          <w:color w:val="auto"/>
        </w:rPr>
        <w:t>ie złożono ofert w postępowaniu</w:t>
      </w:r>
      <w:r w:rsidR="00515450" w:rsidRPr="002221F4">
        <w:rPr>
          <w:color w:val="auto"/>
        </w:rPr>
        <w:t>.</w:t>
      </w:r>
    </w:p>
    <w:p w14:paraId="669A539F" w14:textId="77777777" w:rsidR="00136060" w:rsidRPr="002221F4" w:rsidRDefault="00136060" w:rsidP="00A05D44">
      <w:pPr>
        <w:spacing w:line="276" w:lineRule="auto"/>
        <w:jc w:val="both"/>
        <w:rPr>
          <w:color w:val="auto"/>
        </w:rPr>
      </w:pPr>
    </w:p>
    <w:p w14:paraId="47FF0EB1" w14:textId="4A422536" w:rsidR="00A321E2" w:rsidRPr="002221F4" w:rsidRDefault="00A321E2" w:rsidP="00A05D44">
      <w:pPr>
        <w:spacing w:line="276" w:lineRule="auto"/>
        <w:jc w:val="both"/>
        <w:rPr>
          <w:color w:val="auto"/>
        </w:rPr>
      </w:pPr>
      <w:r w:rsidRPr="002221F4">
        <w:rPr>
          <w:color w:val="auto"/>
        </w:rPr>
        <w:t>W przypadku zaistnienia powyższych okoliczności, Wykonawcom nie przysługują środki odwoławcze, gdyż postępowanie nie odbywa się w oparciu o ustawę Prawo Zamówień Publicznych</w:t>
      </w:r>
      <w:r w:rsidR="00A63864" w:rsidRPr="002221F4">
        <w:rPr>
          <w:color w:val="auto"/>
        </w:rPr>
        <w:t xml:space="preserve">, </w:t>
      </w:r>
      <w:r w:rsidRPr="002221F4">
        <w:rPr>
          <w:color w:val="auto"/>
        </w:rPr>
        <w:t xml:space="preserve">zatem zawarte w Ustawie </w:t>
      </w:r>
      <w:r w:rsidR="00136060" w:rsidRPr="002221F4">
        <w:rPr>
          <w:color w:val="auto"/>
        </w:rPr>
        <w:t xml:space="preserve">środki </w:t>
      </w:r>
      <w:r w:rsidRPr="002221F4">
        <w:rPr>
          <w:color w:val="auto"/>
        </w:rPr>
        <w:t>odwoławcze nie mają zastosowania. Zamawiający zastrzega sobie prawa do zmiany decyzji o wyborze oferty jeżeli wybór wykonawcy został dokonany w sposób nieprawidłowy. W przypadku błędów w postępowaniu, które potencjalnie mogą skutkować nałożeniem korekty finansowej Zamawiający zastrzega sobie prawo do unieważnienia postępowania lub powtórzenia czynności wyboru oferty najkorzystniejszej.</w:t>
      </w:r>
    </w:p>
    <w:p w14:paraId="1EE3898C" w14:textId="77777777" w:rsidR="00A321E2" w:rsidRPr="002221F4" w:rsidRDefault="00A321E2" w:rsidP="00A05D44">
      <w:pPr>
        <w:spacing w:line="276" w:lineRule="auto"/>
        <w:jc w:val="both"/>
        <w:rPr>
          <w:color w:val="auto"/>
        </w:rPr>
      </w:pPr>
    </w:p>
    <w:p w14:paraId="1A209342" w14:textId="77777777" w:rsidR="00D15605" w:rsidRPr="002221F4" w:rsidRDefault="005658E4" w:rsidP="00A05D44">
      <w:pPr>
        <w:spacing w:line="276" w:lineRule="auto"/>
        <w:outlineLvl w:val="0"/>
        <w:rPr>
          <w:b/>
          <w:color w:val="auto"/>
        </w:rPr>
      </w:pPr>
      <w:r w:rsidRPr="002221F4">
        <w:rPr>
          <w:b/>
          <w:color w:val="auto"/>
        </w:rPr>
        <w:t>Upublicznienie zapytania ofertowego:</w:t>
      </w:r>
    </w:p>
    <w:p w14:paraId="6EBE04D2" w14:textId="77777777" w:rsidR="00D15605" w:rsidRPr="002221F4" w:rsidRDefault="005658E4" w:rsidP="00A05D44">
      <w:pPr>
        <w:spacing w:line="276" w:lineRule="auto"/>
        <w:jc w:val="both"/>
        <w:rPr>
          <w:color w:val="auto"/>
        </w:rPr>
      </w:pPr>
      <w:r w:rsidRPr="002221F4">
        <w:rPr>
          <w:color w:val="auto"/>
        </w:rPr>
        <w:t>Przedmiotowe zapytanie ofertowe jest upublicznione na następujących stronach internetowych:</w:t>
      </w:r>
    </w:p>
    <w:p w14:paraId="0ACBCED3" w14:textId="77777777" w:rsidR="00D20F7D" w:rsidRPr="002221F4" w:rsidRDefault="005658E4" w:rsidP="00A05D44">
      <w:pPr>
        <w:spacing w:line="276" w:lineRule="auto"/>
        <w:ind w:left="567"/>
        <w:jc w:val="both"/>
        <w:rPr>
          <w:color w:val="auto"/>
        </w:rPr>
      </w:pPr>
      <w:r w:rsidRPr="002221F4">
        <w:rPr>
          <w:color w:val="auto"/>
        </w:rPr>
        <w:t xml:space="preserve">&gt; Baza Konkurencyjności </w:t>
      </w:r>
      <w:hyperlink r:id="rId10">
        <w:r w:rsidRPr="002221F4">
          <w:rPr>
            <w:rStyle w:val="czeinternetowe"/>
            <w:color w:val="auto"/>
          </w:rPr>
          <w:t>https://bazakonkurencyjnosci.funduszeeuropejskie.gov.pl</w:t>
        </w:r>
      </w:hyperlink>
      <w:r w:rsidR="00D20F7D" w:rsidRPr="002221F4">
        <w:rPr>
          <w:color w:val="auto"/>
        </w:rPr>
        <w:t>;</w:t>
      </w:r>
    </w:p>
    <w:p w14:paraId="47CA22BC" w14:textId="77777777" w:rsidR="00D15605" w:rsidRPr="002221F4" w:rsidRDefault="00D15605" w:rsidP="00A05D44">
      <w:pPr>
        <w:spacing w:line="276" w:lineRule="auto"/>
        <w:jc w:val="both"/>
        <w:rPr>
          <w:color w:val="auto"/>
        </w:rPr>
      </w:pPr>
    </w:p>
    <w:p w14:paraId="30A354F9" w14:textId="77777777" w:rsidR="00D15605" w:rsidRPr="002221F4" w:rsidRDefault="005658E4" w:rsidP="00A05D44">
      <w:pPr>
        <w:spacing w:line="276" w:lineRule="auto"/>
        <w:outlineLvl w:val="0"/>
        <w:rPr>
          <w:b/>
          <w:color w:val="auto"/>
        </w:rPr>
      </w:pPr>
      <w:r w:rsidRPr="002221F4">
        <w:rPr>
          <w:b/>
          <w:color w:val="auto"/>
        </w:rPr>
        <w:t>Postanowienia końcowe:</w:t>
      </w:r>
    </w:p>
    <w:p w14:paraId="04FFA3A9" w14:textId="77777777" w:rsidR="00D15605" w:rsidRPr="002221F4" w:rsidRDefault="005658E4" w:rsidP="00A05D44">
      <w:pPr>
        <w:spacing w:line="276" w:lineRule="auto"/>
        <w:jc w:val="both"/>
        <w:outlineLvl w:val="0"/>
        <w:rPr>
          <w:color w:val="auto"/>
        </w:rPr>
      </w:pPr>
      <w:r w:rsidRPr="002221F4">
        <w:rPr>
          <w:color w:val="auto"/>
        </w:rPr>
        <w:t>W sprawach nieuregulowanych w niniejszym zapytaniu mają zastosowanie przepisy Kodeksu Cywilnego.</w:t>
      </w:r>
    </w:p>
    <w:p w14:paraId="57E18844" w14:textId="2434DEF1" w:rsidR="00EC6EDD" w:rsidRPr="002221F4" w:rsidRDefault="00EC6EDD" w:rsidP="00FA3104">
      <w:pPr>
        <w:spacing w:line="276" w:lineRule="auto"/>
        <w:jc w:val="both"/>
        <w:rPr>
          <w:bCs/>
          <w:iCs/>
          <w:color w:val="auto"/>
          <w:highlight w:val="yellow"/>
        </w:rPr>
      </w:pPr>
    </w:p>
    <w:p w14:paraId="2B07B454" w14:textId="77777777" w:rsidR="004D146C" w:rsidRPr="002221F4" w:rsidRDefault="004D146C" w:rsidP="00A05D44">
      <w:pPr>
        <w:spacing w:line="276" w:lineRule="auto"/>
        <w:jc w:val="both"/>
        <w:outlineLvl w:val="0"/>
        <w:rPr>
          <w:b/>
          <w:color w:val="auto"/>
        </w:rPr>
      </w:pPr>
      <w:r w:rsidRPr="002221F4">
        <w:rPr>
          <w:b/>
          <w:color w:val="auto"/>
        </w:rPr>
        <w:t>Warunki zmiany umowy</w:t>
      </w:r>
    </w:p>
    <w:p w14:paraId="619DCFC9" w14:textId="40831717" w:rsidR="004D146C" w:rsidRPr="002221F4" w:rsidRDefault="004D146C" w:rsidP="00A05D44">
      <w:pPr>
        <w:spacing w:line="276" w:lineRule="auto"/>
        <w:jc w:val="both"/>
        <w:rPr>
          <w:color w:val="auto"/>
        </w:rPr>
      </w:pPr>
      <w:r w:rsidRPr="002221F4">
        <w:rPr>
          <w:color w:val="auto"/>
        </w:rPr>
        <w:t xml:space="preserve">Zamawiający zastrzega sobie prawo do zmiany warunków umowy o zamówieniu zawartej z Wykonawcą, będącej rezultatem niniejszego postępowania, w przypadku </w:t>
      </w:r>
      <w:r w:rsidR="00113171" w:rsidRPr="002221F4">
        <w:rPr>
          <w:color w:val="auto"/>
        </w:rPr>
        <w:t xml:space="preserve">poniżej opisanych </w:t>
      </w:r>
      <w:r w:rsidRPr="002221F4">
        <w:rPr>
          <w:color w:val="auto"/>
        </w:rPr>
        <w:t>warunków</w:t>
      </w:r>
      <w:r w:rsidR="00113171" w:rsidRPr="002221F4">
        <w:rPr>
          <w:color w:val="auto"/>
        </w:rPr>
        <w:t>.</w:t>
      </w:r>
    </w:p>
    <w:p w14:paraId="7E392C1E" w14:textId="77777777" w:rsidR="004D146C" w:rsidRPr="002221F4" w:rsidRDefault="004D146C" w:rsidP="00A05D44">
      <w:pPr>
        <w:tabs>
          <w:tab w:val="left" w:pos="1260"/>
        </w:tabs>
        <w:spacing w:line="276" w:lineRule="auto"/>
        <w:ind w:right="72"/>
        <w:jc w:val="both"/>
        <w:rPr>
          <w:b/>
          <w:color w:val="auto"/>
        </w:rPr>
      </w:pPr>
    </w:p>
    <w:p w14:paraId="725E782D" w14:textId="77777777" w:rsidR="004D146C" w:rsidRPr="002221F4" w:rsidRDefault="004D146C" w:rsidP="00A05D44">
      <w:pPr>
        <w:tabs>
          <w:tab w:val="left" w:pos="1260"/>
        </w:tabs>
        <w:spacing w:line="276" w:lineRule="auto"/>
        <w:ind w:right="72"/>
        <w:jc w:val="both"/>
        <w:outlineLvl w:val="0"/>
        <w:rPr>
          <w:b/>
          <w:color w:val="auto"/>
        </w:rPr>
      </w:pPr>
      <w:r w:rsidRPr="002221F4">
        <w:rPr>
          <w:b/>
          <w:color w:val="auto"/>
        </w:rPr>
        <w:t>Postanowienia ogólne</w:t>
      </w:r>
    </w:p>
    <w:p w14:paraId="2D354B2A" w14:textId="3EA7A777" w:rsidR="004D146C" w:rsidRPr="002221F4" w:rsidRDefault="004D146C" w:rsidP="00A05D44">
      <w:pPr>
        <w:pStyle w:val="ust"/>
        <w:spacing w:before="0" w:after="0" w:line="276" w:lineRule="auto"/>
        <w:ind w:left="0" w:right="72" w:firstLine="0"/>
      </w:pPr>
      <w:r w:rsidRPr="002221F4">
        <w:t xml:space="preserve">Zakazuje się istotnych zmian postanowień zawartej Umowy w stosunku do treści oferty, na podstawie, której dokonano wyboru </w:t>
      </w:r>
      <w:r w:rsidR="00C5433D" w:rsidRPr="002221F4">
        <w:t>Wykonawcy, chyba</w:t>
      </w:r>
      <w:r w:rsidRPr="002221F4">
        <w:t xml:space="preserve"> że Zamawiający przewidział możliwość dokonania takiej zmiany przewidział w niniejszym zapytaniu oraz określił warunki takiej zmiany. Zamawiający dopuszcza możliwość zmiany postanowień zawartej umowy w stosunku do treści oferty, na podstawie której dokonano wyboru Wyk</w:t>
      </w:r>
      <w:r w:rsidR="00180D91" w:rsidRPr="002221F4">
        <w:t>onawcy na poniższych warunkach:</w:t>
      </w:r>
    </w:p>
    <w:p w14:paraId="709144A0" w14:textId="77777777" w:rsidR="004D146C" w:rsidRPr="002221F4" w:rsidRDefault="004D146C">
      <w:pPr>
        <w:numPr>
          <w:ilvl w:val="0"/>
          <w:numId w:val="12"/>
        </w:numPr>
        <w:tabs>
          <w:tab w:val="left" w:pos="426"/>
        </w:tabs>
        <w:suppressAutoHyphens/>
        <w:spacing w:line="276" w:lineRule="auto"/>
        <w:ind w:left="1134" w:hanging="1134"/>
        <w:jc w:val="both"/>
        <w:rPr>
          <w:rFonts w:eastAsia="Times New Roman"/>
          <w:color w:val="auto"/>
        </w:rPr>
      </w:pPr>
      <w:r w:rsidRPr="002221F4">
        <w:rPr>
          <w:rFonts w:eastAsia="Times New Roman"/>
          <w:b/>
          <w:color w:val="auto"/>
        </w:rPr>
        <w:t>Zmiana terminów wykonania przedmiotu umowy</w:t>
      </w:r>
      <w:r w:rsidRPr="002221F4">
        <w:rPr>
          <w:rFonts w:eastAsia="Times New Roman"/>
          <w:color w:val="auto"/>
        </w:rPr>
        <w:t>:</w:t>
      </w:r>
    </w:p>
    <w:p w14:paraId="10029B13" w14:textId="0D486A52" w:rsidR="004D146C" w:rsidRPr="002221F4" w:rsidRDefault="004D146C" w:rsidP="00EC6EDD">
      <w:pPr>
        <w:tabs>
          <w:tab w:val="left" w:pos="993"/>
        </w:tabs>
        <w:suppressAutoHyphens/>
        <w:spacing w:line="276" w:lineRule="auto"/>
        <w:ind w:left="1134"/>
        <w:jc w:val="both"/>
        <w:rPr>
          <w:rFonts w:eastAsia="Times New Roman"/>
          <w:color w:val="auto"/>
        </w:rPr>
      </w:pPr>
      <w:r w:rsidRPr="002221F4">
        <w:rPr>
          <w:rFonts w:eastAsia="Times New Roman"/>
          <w:color w:val="auto"/>
        </w:rPr>
        <w:t xml:space="preserve">spowodowana warunkami </w:t>
      </w:r>
      <w:r w:rsidR="00EC6EDD" w:rsidRPr="002221F4">
        <w:rPr>
          <w:rFonts w:eastAsia="Times New Roman"/>
          <w:color w:val="auto"/>
        </w:rPr>
        <w:t>nadzwyczajnymi</w:t>
      </w:r>
      <w:r w:rsidRPr="002221F4">
        <w:rPr>
          <w:rFonts w:eastAsia="Times New Roman"/>
          <w:color w:val="auto"/>
        </w:rPr>
        <w:t>, w szczególności:</w:t>
      </w:r>
    </w:p>
    <w:p w14:paraId="37642D3D" w14:textId="40D05FC4" w:rsidR="004D146C" w:rsidRPr="002221F4" w:rsidRDefault="004D146C">
      <w:pPr>
        <w:numPr>
          <w:ilvl w:val="0"/>
          <w:numId w:val="11"/>
        </w:numPr>
        <w:tabs>
          <w:tab w:val="left" w:pos="993"/>
        </w:tabs>
        <w:suppressAutoHyphens/>
        <w:spacing w:line="276" w:lineRule="auto"/>
        <w:ind w:left="1134" w:hanging="850"/>
        <w:jc w:val="both"/>
        <w:rPr>
          <w:rFonts w:eastAsia="Times New Roman"/>
          <w:color w:val="auto"/>
        </w:rPr>
      </w:pPr>
      <w:r w:rsidRPr="002221F4">
        <w:rPr>
          <w:rFonts w:eastAsia="Times New Roman"/>
          <w:color w:val="auto"/>
        </w:rPr>
        <w:t>w przypadku wystąpienia działania siły wyższej</w:t>
      </w:r>
      <w:r w:rsidR="00113171" w:rsidRPr="002221F4">
        <w:rPr>
          <w:rFonts w:eastAsia="Times New Roman"/>
          <w:color w:val="auto"/>
        </w:rPr>
        <w:t xml:space="preserve"> (za siłę wyższą Zamawiający będzie uznawał także skutki covid-19</w:t>
      </w:r>
      <w:r w:rsidR="00136060" w:rsidRPr="002221F4">
        <w:rPr>
          <w:rFonts w:eastAsia="Times New Roman"/>
          <w:color w:val="auto"/>
        </w:rPr>
        <w:t xml:space="preserve"> lub innych epidemii, w tym grypy</w:t>
      </w:r>
      <w:r w:rsidR="001569BB" w:rsidRPr="002221F4">
        <w:rPr>
          <w:rFonts w:eastAsia="Times New Roman"/>
          <w:color w:val="auto"/>
        </w:rPr>
        <w:t>, skutki działań wojennych</w:t>
      </w:r>
      <w:r w:rsidR="00113171" w:rsidRPr="002221F4">
        <w:rPr>
          <w:rFonts w:eastAsia="Times New Roman"/>
          <w:color w:val="auto"/>
        </w:rPr>
        <w:t>)</w:t>
      </w:r>
      <w:r w:rsidRPr="002221F4">
        <w:rPr>
          <w:rFonts w:eastAsia="Times New Roman"/>
          <w:color w:val="auto"/>
        </w:rPr>
        <w:t xml:space="preserve">, </w:t>
      </w:r>
      <w:r w:rsidRPr="002221F4">
        <w:rPr>
          <w:rFonts w:eastAsia="Times New Roman"/>
          <w:color w:val="auto"/>
        </w:rPr>
        <w:lastRenderedPageBreak/>
        <w:t>uniemożliwiającej wykonanie umowy w określonym pierwotnie terminie, o okres działania siły wyższej oraz czas potrzebny do usunięcia skutków tego działania,</w:t>
      </w:r>
    </w:p>
    <w:p w14:paraId="3BEEE90D" w14:textId="14F6AC63" w:rsidR="004D146C" w:rsidRPr="002221F4" w:rsidRDefault="004D146C" w:rsidP="00A12D13">
      <w:pPr>
        <w:tabs>
          <w:tab w:val="left" w:pos="993"/>
        </w:tabs>
        <w:spacing w:line="276" w:lineRule="auto"/>
        <w:jc w:val="both"/>
        <w:rPr>
          <w:rFonts w:eastAsia="Times New Roman"/>
          <w:color w:val="auto"/>
        </w:rPr>
      </w:pPr>
      <w:r w:rsidRPr="002221F4">
        <w:rPr>
          <w:rFonts w:eastAsia="Times New Roman"/>
          <w:color w:val="auto"/>
        </w:rPr>
        <w:t>Zamawiający dopuszcza możliwość przedłużenia terminu</w:t>
      </w:r>
      <w:r w:rsidR="00136060" w:rsidRPr="002221F4">
        <w:rPr>
          <w:rFonts w:eastAsia="Times New Roman"/>
          <w:color w:val="auto"/>
        </w:rPr>
        <w:t xml:space="preserve">, sposobu realizacji, zasad współpracy </w:t>
      </w:r>
      <w:r w:rsidRPr="002221F4">
        <w:rPr>
          <w:rFonts w:eastAsia="Times New Roman"/>
          <w:color w:val="auto"/>
        </w:rPr>
        <w:t xml:space="preserve">przewidzianego na realizację tej części zamówienia, o ilość </w:t>
      </w:r>
      <w:r w:rsidR="00C5433D" w:rsidRPr="002221F4">
        <w:rPr>
          <w:rFonts w:eastAsia="Times New Roman"/>
          <w:color w:val="auto"/>
        </w:rPr>
        <w:t>dni,</w:t>
      </w:r>
      <w:r w:rsidRPr="002221F4">
        <w:rPr>
          <w:rFonts w:eastAsia="Times New Roman"/>
          <w:color w:val="auto"/>
        </w:rPr>
        <w:t xml:space="preserve"> w których te warunki wystąpią.</w:t>
      </w:r>
    </w:p>
    <w:p w14:paraId="576F70D0" w14:textId="1597D3F7" w:rsidR="004D146C" w:rsidRPr="002221F4" w:rsidRDefault="004D146C">
      <w:pPr>
        <w:pStyle w:val="Akapitzlist"/>
        <w:numPr>
          <w:ilvl w:val="0"/>
          <w:numId w:val="11"/>
        </w:numPr>
        <w:spacing w:after="0"/>
        <w:ind w:left="567" w:hanging="425"/>
        <w:jc w:val="both"/>
        <w:rPr>
          <w:rFonts w:ascii="Times New Roman" w:eastAsia="Times New Roman" w:hAnsi="Times New Roman"/>
          <w:color w:val="auto"/>
          <w:sz w:val="24"/>
          <w:szCs w:val="24"/>
        </w:rPr>
      </w:pPr>
      <w:r w:rsidRPr="002221F4">
        <w:rPr>
          <w:rFonts w:ascii="Times New Roman" w:eastAsia="Times New Roman" w:hAnsi="Times New Roman"/>
          <w:color w:val="auto"/>
          <w:sz w:val="24"/>
          <w:szCs w:val="24"/>
        </w:rPr>
        <w:t xml:space="preserve">w przypadku wystąpienia konieczności realizacji dodatkowych </w:t>
      </w:r>
      <w:r w:rsidR="00EC6EDD" w:rsidRPr="002221F4">
        <w:rPr>
          <w:rFonts w:ascii="Times New Roman" w:eastAsia="Times New Roman" w:hAnsi="Times New Roman"/>
          <w:color w:val="auto"/>
          <w:sz w:val="24"/>
          <w:szCs w:val="24"/>
        </w:rPr>
        <w:t>usług</w:t>
      </w:r>
      <w:r w:rsidRPr="002221F4">
        <w:rPr>
          <w:rFonts w:ascii="Times New Roman" w:eastAsia="Times New Roman" w:hAnsi="Times New Roman"/>
          <w:color w:val="auto"/>
          <w:sz w:val="24"/>
          <w:szCs w:val="24"/>
        </w:rPr>
        <w:t xml:space="preserve"> nie przewidzianych w </w:t>
      </w:r>
      <w:r w:rsidR="00EC6EDD" w:rsidRPr="002221F4">
        <w:rPr>
          <w:rFonts w:ascii="Times New Roman" w:eastAsia="Times New Roman" w:hAnsi="Times New Roman"/>
          <w:color w:val="auto"/>
          <w:sz w:val="24"/>
          <w:szCs w:val="24"/>
        </w:rPr>
        <w:t>zapytaniu ofertowym</w:t>
      </w:r>
      <w:r w:rsidRPr="002221F4">
        <w:rPr>
          <w:rFonts w:ascii="Times New Roman" w:eastAsia="Times New Roman" w:hAnsi="Times New Roman"/>
          <w:color w:val="auto"/>
          <w:sz w:val="24"/>
          <w:szCs w:val="24"/>
        </w:rPr>
        <w:t xml:space="preserve"> nieobjętych zamówieniem podstawowym, a niezbędnych dla realizacji przedmiotu umowy, uzgodnionych pisemnie przez obie strony.</w:t>
      </w:r>
    </w:p>
    <w:p w14:paraId="6947B447" w14:textId="77777777" w:rsidR="004D146C" w:rsidRPr="002221F4" w:rsidRDefault="004D146C">
      <w:pPr>
        <w:pStyle w:val="Akapitzlist"/>
        <w:numPr>
          <w:ilvl w:val="0"/>
          <w:numId w:val="11"/>
        </w:numPr>
        <w:tabs>
          <w:tab w:val="left" w:pos="567"/>
        </w:tabs>
        <w:spacing w:after="0"/>
        <w:ind w:hanging="1069"/>
        <w:jc w:val="both"/>
        <w:rPr>
          <w:rFonts w:ascii="Times New Roman" w:eastAsia="Times New Roman" w:hAnsi="Times New Roman"/>
          <w:color w:val="auto"/>
          <w:sz w:val="24"/>
          <w:szCs w:val="24"/>
        </w:rPr>
      </w:pPr>
      <w:r w:rsidRPr="002221F4">
        <w:rPr>
          <w:rFonts w:ascii="Times New Roman" w:eastAsia="Times New Roman" w:hAnsi="Times New Roman"/>
          <w:color w:val="auto"/>
          <w:sz w:val="24"/>
          <w:szCs w:val="24"/>
        </w:rPr>
        <w:t>Przewiduje się także zmianę terminu wykonania zamówienia:</w:t>
      </w:r>
    </w:p>
    <w:p w14:paraId="7EDBE407" w14:textId="19249515"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bCs/>
          <w:color w:val="auto"/>
        </w:rPr>
        <w:t xml:space="preserve">w przypadku działania siły wyższej </w:t>
      </w:r>
      <w:r w:rsidRPr="002221F4">
        <w:rPr>
          <w:color w:val="auto"/>
        </w:rPr>
        <w:t xml:space="preserve">mającej bezpośredni wpływ na termin wykonania </w:t>
      </w:r>
      <w:r w:rsidR="00136060" w:rsidRPr="002221F4">
        <w:rPr>
          <w:color w:val="auto"/>
        </w:rPr>
        <w:t>usług</w:t>
      </w:r>
      <w:r w:rsidRPr="002221F4">
        <w:rPr>
          <w:color w:val="auto"/>
        </w:rPr>
        <w:t>; termin realizacji będzie przesunięty o czas działania siły wyższej oraz czas niezbędny na usunięcie skutków działania tej siły</w:t>
      </w:r>
      <w:r w:rsidR="00136060" w:rsidRPr="002221F4">
        <w:rPr>
          <w:color w:val="auto"/>
        </w:rPr>
        <w:t xml:space="preserve"> – </w:t>
      </w:r>
      <w:bookmarkStart w:id="5" w:name="_Hlk214595890"/>
      <w:r w:rsidR="00136060" w:rsidRPr="002221F4">
        <w:rPr>
          <w:color w:val="auto"/>
        </w:rPr>
        <w:t xml:space="preserve">możliwe będą też zmiany </w:t>
      </w:r>
      <w:r w:rsidR="00136060" w:rsidRPr="002221F4">
        <w:rPr>
          <w:bCs/>
          <w:color w:val="auto"/>
        </w:rPr>
        <w:t>sposobu realizacji, zasad współpracy</w:t>
      </w:r>
      <w:bookmarkEnd w:id="5"/>
      <w:r w:rsidR="00136060" w:rsidRPr="002221F4">
        <w:rPr>
          <w:bCs/>
          <w:color w:val="auto"/>
        </w:rPr>
        <w:t>,</w:t>
      </w:r>
    </w:p>
    <w:p w14:paraId="54C7D162" w14:textId="358F5000"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color w:val="auto"/>
        </w:rPr>
        <w:t>jeśli podczas wykonywania prac okaże się, że konieczne do wykonania są czynności dodatkowe (</w:t>
      </w:r>
      <w:r w:rsidR="00113171" w:rsidRPr="002221F4">
        <w:rPr>
          <w:color w:val="auto"/>
        </w:rPr>
        <w:t>których nie przewidziano</w:t>
      </w:r>
      <w:r w:rsidRPr="002221F4">
        <w:rPr>
          <w:color w:val="auto"/>
        </w:rPr>
        <w:t xml:space="preserve">), od których wykonania uzależnione jest wykonanie prac podstawowych - termin realizacji będzie przesunięty o czas niezbędny do wykonania tych czynności, </w:t>
      </w:r>
      <w:r w:rsidR="00136060" w:rsidRPr="002221F4">
        <w:rPr>
          <w:color w:val="auto"/>
        </w:rPr>
        <w:t>możliwe będą też zmiany sposobu realizacji, zasad współpracy,</w:t>
      </w:r>
    </w:p>
    <w:p w14:paraId="10B88BB9" w14:textId="563FFEB2"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color w:val="auto"/>
        </w:rPr>
        <w:t>jeśli opóźnieniu ulegnie wykonanie przez podmioty zewnętrzne usług/</w:t>
      </w:r>
      <w:r w:rsidR="00C5433D" w:rsidRPr="002221F4">
        <w:rPr>
          <w:color w:val="auto"/>
        </w:rPr>
        <w:t>czynności koniecznych</w:t>
      </w:r>
      <w:r w:rsidRPr="002221F4">
        <w:rPr>
          <w:color w:val="auto"/>
        </w:rPr>
        <w:t xml:space="preserve"> do wykonania prac objętych niniejszą umową, z zastrzeżeniem, że Wykonawcą tych usług/czynności nie jest Wykonawca niniejszej umowy ani podmiot przez niego zaangażowany w realizację umowy - termin realizacji będzie przesunięty o czas niezbędny do wykonania tych usług/czynności,</w:t>
      </w:r>
      <w:r w:rsidR="00EF3831" w:rsidRPr="002221F4">
        <w:t xml:space="preserve"> </w:t>
      </w:r>
      <w:r w:rsidR="00EF3831" w:rsidRPr="002221F4">
        <w:rPr>
          <w:color w:val="auto"/>
        </w:rPr>
        <w:t>możliwe będą też zmiany sposobu realizacji, zasad współpracy,</w:t>
      </w:r>
    </w:p>
    <w:p w14:paraId="0F87718C" w14:textId="13F3B38A"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color w:val="auto"/>
        </w:rPr>
        <w:t>w przypadku wyst</w:t>
      </w:r>
      <w:r w:rsidRPr="002221F4">
        <w:rPr>
          <w:rFonts w:eastAsia="TTE1751388t00"/>
          <w:color w:val="auto"/>
        </w:rPr>
        <w:t>ą</w:t>
      </w:r>
      <w:r w:rsidRPr="002221F4">
        <w:rPr>
          <w:color w:val="auto"/>
        </w:rPr>
        <w:t>pienia okoliczno</w:t>
      </w:r>
      <w:r w:rsidRPr="002221F4">
        <w:rPr>
          <w:rFonts w:eastAsia="TTE1751388t00"/>
          <w:color w:val="auto"/>
        </w:rPr>
        <w:t>ś</w:t>
      </w:r>
      <w:r w:rsidRPr="002221F4">
        <w:rPr>
          <w:color w:val="auto"/>
        </w:rPr>
        <w:t>ci, których przyczyny le</w:t>
      </w:r>
      <w:r w:rsidRPr="002221F4">
        <w:rPr>
          <w:rFonts w:eastAsia="TTE1751388t00"/>
          <w:color w:val="auto"/>
        </w:rPr>
        <w:t xml:space="preserve">żą </w:t>
      </w:r>
      <w:r w:rsidRPr="002221F4">
        <w:rPr>
          <w:color w:val="auto"/>
        </w:rPr>
        <w:t>po stronie Zamawiaj</w:t>
      </w:r>
      <w:r w:rsidRPr="002221F4">
        <w:rPr>
          <w:rFonts w:eastAsia="TTE1751388t00"/>
          <w:color w:val="auto"/>
        </w:rPr>
        <w:t>ą</w:t>
      </w:r>
      <w:r w:rsidRPr="002221F4">
        <w:rPr>
          <w:color w:val="auto"/>
        </w:rPr>
        <w:t>cego (w szczególności uniemożliwienie rozpoczęcia realizacji prac lub wstrzymanie prac przez Zamawiaj</w:t>
      </w:r>
      <w:r w:rsidR="00D73D42" w:rsidRPr="002221F4">
        <w:rPr>
          <w:color w:val="auto"/>
        </w:rPr>
        <w:t xml:space="preserve">ącego) </w:t>
      </w:r>
      <w:r w:rsidRPr="002221F4">
        <w:rPr>
          <w:color w:val="auto"/>
        </w:rPr>
        <w:t>– termin realizacji b</w:t>
      </w:r>
      <w:r w:rsidRPr="002221F4">
        <w:rPr>
          <w:rFonts w:eastAsia="TTE1751388t00"/>
          <w:color w:val="auto"/>
        </w:rPr>
        <w:t>ę</w:t>
      </w:r>
      <w:r w:rsidRPr="002221F4">
        <w:rPr>
          <w:color w:val="auto"/>
        </w:rPr>
        <w:t>dzie przesuni</w:t>
      </w:r>
      <w:r w:rsidRPr="002221F4">
        <w:rPr>
          <w:rFonts w:eastAsia="TTE1751388t00"/>
          <w:color w:val="auto"/>
        </w:rPr>
        <w:t>ę</w:t>
      </w:r>
      <w:r w:rsidRPr="002221F4">
        <w:rPr>
          <w:color w:val="auto"/>
        </w:rPr>
        <w:t>ty o czas niezb</w:t>
      </w:r>
      <w:r w:rsidRPr="002221F4">
        <w:rPr>
          <w:rFonts w:eastAsia="TTE1751388t00"/>
          <w:color w:val="auto"/>
        </w:rPr>
        <w:t>ę</w:t>
      </w:r>
      <w:r w:rsidRPr="002221F4">
        <w:rPr>
          <w:color w:val="auto"/>
        </w:rPr>
        <w:t>dny do wykonania opóźnionych prac,</w:t>
      </w:r>
      <w:r w:rsidR="00EF3831" w:rsidRPr="002221F4">
        <w:rPr>
          <w:color w:val="auto"/>
        </w:rPr>
        <w:t xml:space="preserve"> możliwe będą też zmiany sposobu realizacji, zasad współpracy,</w:t>
      </w:r>
    </w:p>
    <w:p w14:paraId="77A364BE" w14:textId="3C7FE796"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color w:val="auto"/>
        </w:rPr>
        <w:t>w przypadku napotkania przez Wykonawcę lub Zamawiającego okoliczności niemożliwych do przewidzenia i niezależnych od nich, np. wystąpienia okoliczności związanych z działaniami osób 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koniecznych zmian;</w:t>
      </w:r>
      <w:r w:rsidR="00EF3831" w:rsidRPr="002221F4">
        <w:t xml:space="preserve"> </w:t>
      </w:r>
      <w:r w:rsidR="00EF3831" w:rsidRPr="002221F4">
        <w:rPr>
          <w:color w:val="auto"/>
        </w:rPr>
        <w:t>możliwe będą też zmiany sposobu realizacji, zasad współpracy,</w:t>
      </w:r>
    </w:p>
    <w:p w14:paraId="4DCC954C" w14:textId="701ADD5C"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color w:val="auto"/>
        </w:rPr>
        <w:t xml:space="preserve">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w:t>
      </w:r>
      <w:r w:rsidRPr="002221F4">
        <w:rPr>
          <w:b/>
          <w:bCs/>
          <w:color w:val="auto"/>
          <w:u w:val="single"/>
        </w:rPr>
        <w:t>domniemanie, że takie przedłużenie służy poprawie jakości przedmiotu zamówienia, co jest korzystne i pożądane dla Zamawiającego</w:t>
      </w:r>
      <w:r w:rsidRPr="002221F4">
        <w:rPr>
          <w:color w:val="auto"/>
        </w:rPr>
        <w:t>),</w:t>
      </w:r>
    </w:p>
    <w:p w14:paraId="3C885994" w14:textId="77777777"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color w:val="auto"/>
        </w:rPr>
        <w:t>jeżeli Wykonawca złoży wniosek o zmianę terminu wykonania umowy, a zmiana jest korzystna dla Zamawiającego - termin realizacji może zostać zmieniony w sposób uzgodniony pomiędzy stronami,</w:t>
      </w:r>
    </w:p>
    <w:p w14:paraId="418DB946" w14:textId="4CAC9E5E" w:rsidR="004D146C" w:rsidRPr="002221F4" w:rsidRDefault="004D146C">
      <w:pPr>
        <w:numPr>
          <w:ilvl w:val="1"/>
          <w:numId w:val="10"/>
        </w:numPr>
        <w:shd w:val="clear" w:color="auto" w:fill="FFFFFF" w:themeFill="background1"/>
        <w:spacing w:line="276" w:lineRule="auto"/>
        <w:ind w:left="1418" w:hanging="284"/>
        <w:jc w:val="both"/>
        <w:rPr>
          <w:color w:val="auto"/>
        </w:rPr>
      </w:pPr>
      <w:r w:rsidRPr="002221F4">
        <w:rPr>
          <w:bCs/>
          <w:color w:val="auto"/>
        </w:rPr>
        <w:t xml:space="preserve">Jeżeli zostanie wykryty błąd w </w:t>
      </w:r>
      <w:r w:rsidR="00113171" w:rsidRPr="002221F4">
        <w:rPr>
          <w:bCs/>
          <w:color w:val="auto"/>
        </w:rPr>
        <w:t>dokumentacji zapytania ofertowego lub w jakimikolwiek załączniku</w:t>
      </w:r>
      <w:r w:rsidRPr="002221F4">
        <w:rPr>
          <w:bCs/>
          <w:color w:val="auto"/>
        </w:rPr>
        <w:t xml:space="preserve"> i zaistnieje potrzeba dokonania dodatkowych ustaleń, uzyskania dodatkowych decyzji administracyjnych to termin wykonania może zostać przesunięty o czas w jakim musiało nastąpić wstrzymane </w:t>
      </w:r>
      <w:r w:rsidR="007337F6" w:rsidRPr="002221F4">
        <w:rPr>
          <w:bCs/>
          <w:color w:val="auto"/>
        </w:rPr>
        <w:t>wykonania zamówienia</w:t>
      </w:r>
      <w:r w:rsidR="00EF3831" w:rsidRPr="002221F4">
        <w:rPr>
          <w:bCs/>
          <w:color w:val="auto"/>
        </w:rPr>
        <w:t xml:space="preserve">, możliwe będą też zmiany sposobu </w:t>
      </w:r>
      <w:r w:rsidR="00EF3831" w:rsidRPr="002221F4">
        <w:rPr>
          <w:bCs/>
          <w:color w:val="auto"/>
        </w:rPr>
        <w:lastRenderedPageBreak/>
        <w:t>realizacji, zasad współpracy o ile dotyczy ich błąd (strony w takim przypadku wspólnie ustalą sposób ewentualnej rekompensaty w celu przywrócenia równowagi Stron, także z możliwością zwiększenia wynagrodzenia).</w:t>
      </w:r>
    </w:p>
    <w:p w14:paraId="75098EAA" w14:textId="77777777" w:rsidR="004D146C" w:rsidRPr="002221F4" w:rsidRDefault="004D146C" w:rsidP="00A05D44">
      <w:pPr>
        <w:shd w:val="clear" w:color="auto" w:fill="FFFFFF" w:themeFill="background1"/>
        <w:spacing w:line="276" w:lineRule="auto"/>
        <w:ind w:left="2174"/>
        <w:jc w:val="both"/>
        <w:rPr>
          <w:color w:val="auto"/>
        </w:rPr>
      </w:pPr>
    </w:p>
    <w:p w14:paraId="0AB3009A" w14:textId="77777777" w:rsidR="004D146C" w:rsidRPr="002221F4" w:rsidRDefault="004D146C">
      <w:pPr>
        <w:numPr>
          <w:ilvl w:val="0"/>
          <w:numId w:val="12"/>
        </w:numPr>
        <w:tabs>
          <w:tab w:val="left" w:pos="426"/>
        </w:tabs>
        <w:suppressAutoHyphens/>
        <w:spacing w:line="276" w:lineRule="auto"/>
        <w:ind w:left="1134" w:hanging="1134"/>
        <w:jc w:val="both"/>
        <w:rPr>
          <w:rFonts w:eastAsia="Times New Roman"/>
          <w:b/>
          <w:color w:val="auto"/>
        </w:rPr>
      </w:pPr>
      <w:r w:rsidRPr="002221F4">
        <w:rPr>
          <w:rFonts w:eastAsia="Times New Roman"/>
          <w:b/>
          <w:color w:val="auto"/>
        </w:rPr>
        <w:t>Zmiana przedmiotu umowy w przypadku:</w:t>
      </w:r>
    </w:p>
    <w:p w14:paraId="102ADCB4" w14:textId="2B7D276C" w:rsidR="004D146C" w:rsidRPr="002221F4" w:rsidRDefault="004D146C">
      <w:pPr>
        <w:numPr>
          <w:ilvl w:val="0"/>
          <w:numId w:val="8"/>
        </w:numPr>
        <w:tabs>
          <w:tab w:val="left" w:pos="709"/>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konieczności wykonania </w:t>
      </w:r>
      <w:r w:rsidR="007337F6" w:rsidRPr="002221F4">
        <w:rPr>
          <w:rFonts w:eastAsia="Times New Roman"/>
          <w:color w:val="auto"/>
        </w:rPr>
        <w:t xml:space="preserve">usług </w:t>
      </w:r>
      <w:r w:rsidRPr="002221F4">
        <w:rPr>
          <w:rFonts w:eastAsia="Times New Roman"/>
          <w:color w:val="auto"/>
        </w:rPr>
        <w:t>zamiennych,</w:t>
      </w:r>
    </w:p>
    <w:p w14:paraId="5761A72D" w14:textId="74A5D4FB" w:rsidR="004D146C" w:rsidRPr="002221F4" w:rsidRDefault="004D146C">
      <w:pPr>
        <w:numPr>
          <w:ilvl w:val="0"/>
          <w:numId w:val="8"/>
        </w:numPr>
        <w:tabs>
          <w:tab w:val="left" w:pos="709"/>
          <w:tab w:val="left" w:pos="993"/>
        </w:tabs>
        <w:suppressAutoHyphens/>
        <w:spacing w:line="276" w:lineRule="auto"/>
        <w:ind w:left="709" w:firstLine="0"/>
        <w:jc w:val="both"/>
        <w:rPr>
          <w:rFonts w:eastAsia="Times New Roman"/>
          <w:color w:val="auto"/>
        </w:rPr>
      </w:pPr>
      <w:r w:rsidRPr="002221F4">
        <w:rPr>
          <w:rFonts w:eastAsia="Times New Roman"/>
          <w:color w:val="auto"/>
        </w:rPr>
        <w:t>ograniczenia zakresu rzeczowego przedmiotu umowy</w:t>
      </w:r>
      <w:r w:rsidR="007337F6" w:rsidRPr="002221F4">
        <w:rPr>
          <w:rFonts w:eastAsia="Times New Roman"/>
          <w:color w:val="auto"/>
        </w:rPr>
        <w:t>,</w:t>
      </w:r>
      <w:r w:rsidRPr="002221F4">
        <w:rPr>
          <w:rFonts w:eastAsia="Times New Roman"/>
          <w:color w:val="auto"/>
        </w:rPr>
        <w:t xml:space="preserve"> </w:t>
      </w:r>
    </w:p>
    <w:p w14:paraId="5857559E" w14:textId="51AB0570" w:rsidR="004D146C" w:rsidRPr="002221F4" w:rsidRDefault="004D146C">
      <w:pPr>
        <w:numPr>
          <w:ilvl w:val="0"/>
          <w:numId w:val="8"/>
        </w:numPr>
        <w:tabs>
          <w:tab w:val="left" w:pos="709"/>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konieczności wykonania </w:t>
      </w:r>
      <w:r w:rsidR="007337F6" w:rsidRPr="002221F4">
        <w:rPr>
          <w:rFonts w:eastAsia="Times New Roman"/>
          <w:color w:val="auto"/>
        </w:rPr>
        <w:t xml:space="preserve">usług </w:t>
      </w:r>
      <w:r w:rsidRPr="002221F4">
        <w:rPr>
          <w:rFonts w:eastAsia="Times New Roman"/>
          <w:color w:val="auto"/>
        </w:rPr>
        <w:t>dodatkowych, których Zamawiający nie przewidział, a które są niezbędne z punktu widzenia celów projektu</w:t>
      </w:r>
      <w:r w:rsidR="007337F6" w:rsidRPr="002221F4">
        <w:rPr>
          <w:rFonts w:eastAsia="Times New Roman"/>
          <w:color w:val="auto"/>
        </w:rPr>
        <w:t xml:space="preserve"> lub przepisów,</w:t>
      </w:r>
    </w:p>
    <w:p w14:paraId="2BA589BB" w14:textId="77777777" w:rsidR="009802BE" w:rsidRPr="002221F4" w:rsidRDefault="009802BE" w:rsidP="00A05D44">
      <w:pPr>
        <w:tabs>
          <w:tab w:val="left" w:pos="709"/>
          <w:tab w:val="left" w:pos="993"/>
        </w:tabs>
        <w:suppressAutoHyphens/>
        <w:spacing w:line="276" w:lineRule="auto"/>
        <w:ind w:left="709"/>
        <w:jc w:val="both"/>
        <w:rPr>
          <w:rFonts w:eastAsia="Times New Roman"/>
          <w:color w:val="auto"/>
        </w:rPr>
      </w:pPr>
    </w:p>
    <w:p w14:paraId="276C7EAB" w14:textId="77777777" w:rsidR="004D146C" w:rsidRPr="002221F4" w:rsidRDefault="004D146C">
      <w:pPr>
        <w:numPr>
          <w:ilvl w:val="0"/>
          <w:numId w:val="12"/>
        </w:numPr>
        <w:tabs>
          <w:tab w:val="num" w:pos="426"/>
          <w:tab w:val="left" w:pos="3254"/>
        </w:tabs>
        <w:suppressAutoHyphens/>
        <w:spacing w:line="276" w:lineRule="auto"/>
        <w:ind w:left="1134" w:hanging="1134"/>
        <w:jc w:val="both"/>
        <w:rPr>
          <w:rFonts w:eastAsia="Times New Roman"/>
          <w:b/>
          <w:color w:val="auto"/>
        </w:rPr>
      </w:pPr>
      <w:r w:rsidRPr="002221F4">
        <w:rPr>
          <w:rFonts w:eastAsia="Times New Roman"/>
          <w:b/>
          <w:color w:val="auto"/>
        </w:rPr>
        <w:t>Zmiana wynagrodzenia brutto:</w:t>
      </w:r>
    </w:p>
    <w:p w14:paraId="08441D6C" w14:textId="4FB3A0FD" w:rsidR="004D146C" w:rsidRPr="002221F4" w:rsidRDefault="004D146C">
      <w:pPr>
        <w:numPr>
          <w:ilvl w:val="0"/>
          <w:numId w:val="9"/>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w przypadku ograniczenia zakresu rzeczowego </w:t>
      </w:r>
    </w:p>
    <w:p w14:paraId="38296DA9" w14:textId="73515EDB" w:rsidR="004D146C" w:rsidRPr="002221F4" w:rsidRDefault="004D146C">
      <w:pPr>
        <w:numPr>
          <w:ilvl w:val="0"/>
          <w:numId w:val="9"/>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w przypadku realizacji dodatkowych </w:t>
      </w:r>
      <w:r w:rsidR="007337F6" w:rsidRPr="002221F4">
        <w:rPr>
          <w:rFonts w:eastAsia="Times New Roman"/>
          <w:color w:val="auto"/>
        </w:rPr>
        <w:t>usług</w:t>
      </w:r>
      <w:r w:rsidRPr="002221F4">
        <w:rPr>
          <w:rFonts w:eastAsia="Times New Roman"/>
          <w:color w:val="auto"/>
        </w:rPr>
        <w:t xml:space="preserve"> </w:t>
      </w:r>
    </w:p>
    <w:p w14:paraId="144B65B4" w14:textId="01787765" w:rsidR="00113171" w:rsidRPr="002221F4" w:rsidRDefault="00113171">
      <w:pPr>
        <w:numPr>
          <w:ilvl w:val="0"/>
          <w:numId w:val="9"/>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w przypadku </w:t>
      </w:r>
      <w:r w:rsidR="007337F6" w:rsidRPr="002221F4">
        <w:rPr>
          <w:rFonts w:eastAsia="Times New Roman"/>
          <w:color w:val="auto"/>
        </w:rPr>
        <w:t xml:space="preserve">usług </w:t>
      </w:r>
      <w:r w:rsidRPr="002221F4">
        <w:rPr>
          <w:rFonts w:eastAsia="Times New Roman"/>
          <w:color w:val="auto"/>
        </w:rPr>
        <w:t>zamiennych –jeżeli te zmiany będą miały wpływ na koszty wykonania zamówienia przez Wykonawcę,</w:t>
      </w:r>
    </w:p>
    <w:p w14:paraId="2860B36E" w14:textId="69B5D564" w:rsidR="004D146C" w:rsidRPr="002221F4" w:rsidRDefault="004D146C">
      <w:pPr>
        <w:numPr>
          <w:ilvl w:val="0"/>
          <w:numId w:val="9"/>
        </w:numPr>
        <w:tabs>
          <w:tab w:val="left" w:pos="993"/>
        </w:tabs>
        <w:suppressAutoHyphens/>
        <w:spacing w:line="276" w:lineRule="auto"/>
        <w:ind w:left="709" w:firstLine="0"/>
        <w:jc w:val="both"/>
        <w:rPr>
          <w:rFonts w:eastAsia="Times New Roman"/>
          <w:color w:val="auto"/>
        </w:rPr>
      </w:pPr>
      <w:r w:rsidRPr="002221F4">
        <w:rPr>
          <w:rFonts w:eastAsia="Times New Roman"/>
          <w:color w:val="auto"/>
        </w:rPr>
        <w:t>w przypadku zmiany ustawowej wysokości należnego podatku VAT</w:t>
      </w:r>
      <w:r w:rsidR="004D58B5" w:rsidRPr="002221F4">
        <w:rPr>
          <w:rFonts w:eastAsia="Times New Roman"/>
          <w:color w:val="auto"/>
        </w:rPr>
        <w:t>,</w:t>
      </w:r>
    </w:p>
    <w:p w14:paraId="20D03DEF" w14:textId="7F957BCC" w:rsidR="004D146C" w:rsidRPr="002221F4" w:rsidRDefault="004D146C">
      <w:pPr>
        <w:numPr>
          <w:ilvl w:val="0"/>
          <w:numId w:val="9"/>
        </w:numPr>
        <w:tabs>
          <w:tab w:val="left" w:pos="993"/>
        </w:tabs>
        <w:suppressAutoHyphens/>
        <w:spacing w:line="276" w:lineRule="auto"/>
        <w:ind w:left="709" w:firstLine="0"/>
        <w:jc w:val="both"/>
        <w:rPr>
          <w:rFonts w:eastAsia="Times New Roman"/>
          <w:color w:val="auto"/>
        </w:rPr>
      </w:pPr>
      <w:r w:rsidRPr="002221F4">
        <w:rPr>
          <w:rFonts w:eastAsia="Times New Roman"/>
          <w:color w:val="auto"/>
        </w:rPr>
        <w:t>w przypadku zmiany zasad podlegania ubezpieczeniom społecznym lub ubezpieczeniu zdrowotnemu lub wysokości stawki na ubezpieczenia społeczne lub zdrowotne – jeżeli te zmiany będą miały wpływ na koszty wykonania zamówienia przez Wykonawcę</w:t>
      </w:r>
      <w:r w:rsidR="002F732F" w:rsidRPr="002221F4">
        <w:rPr>
          <w:rFonts w:eastAsia="Times New Roman"/>
          <w:color w:val="auto"/>
        </w:rPr>
        <w:t>,</w:t>
      </w:r>
    </w:p>
    <w:p w14:paraId="3D5E1C0D" w14:textId="254E6820" w:rsidR="002F732F" w:rsidRPr="002221F4" w:rsidRDefault="002F732F">
      <w:pPr>
        <w:numPr>
          <w:ilvl w:val="0"/>
          <w:numId w:val="9"/>
        </w:numPr>
        <w:tabs>
          <w:tab w:val="left" w:pos="993"/>
        </w:tabs>
        <w:suppressAutoHyphens/>
        <w:spacing w:line="276" w:lineRule="auto"/>
        <w:ind w:left="709" w:firstLine="0"/>
        <w:jc w:val="both"/>
        <w:rPr>
          <w:rFonts w:eastAsia="Times New Roman"/>
          <w:color w:val="auto"/>
        </w:rPr>
      </w:pPr>
      <w:r w:rsidRPr="002221F4">
        <w:rPr>
          <w:rFonts w:eastAsia="Times New Roman"/>
          <w:color w:val="auto"/>
        </w:rPr>
        <w:t>w przypadku zmiany cen mających wpływ na wykonanie zamówienia dopuszcza się możliwość waloryzacji oparciu o wiarygodne i obiektywne wskaźniki wzrostu cen (w sposób uzgodniony przez Strony, pod warunkiem posiadania przez Zamawiającego środków na zwiększenie wartości zamówienia).</w:t>
      </w:r>
    </w:p>
    <w:p w14:paraId="6FE4AB6D" w14:textId="77777777" w:rsidR="004D146C" w:rsidRPr="002221F4" w:rsidRDefault="004D146C" w:rsidP="00A05D44">
      <w:pPr>
        <w:tabs>
          <w:tab w:val="left" w:pos="3254"/>
        </w:tabs>
        <w:spacing w:line="276" w:lineRule="auto"/>
        <w:ind w:left="1134"/>
        <w:jc w:val="both"/>
        <w:rPr>
          <w:rFonts w:eastAsia="Times New Roman"/>
          <w:b/>
          <w:color w:val="auto"/>
        </w:rPr>
      </w:pPr>
    </w:p>
    <w:p w14:paraId="329157E1" w14:textId="77777777" w:rsidR="004D146C" w:rsidRPr="002221F4" w:rsidRDefault="004D146C">
      <w:pPr>
        <w:numPr>
          <w:ilvl w:val="0"/>
          <w:numId w:val="12"/>
        </w:numPr>
        <w:tabs>
          <w:tab w:val="num" w:pos="426"/>
          <w:tab w:val="left" w:pos="3254"/>
        </w:tabs>
        <w:suppressAutoHyphens/>
        <w:spacing w:line="276" w:lineRule="auto"/>
        <w:ind w:left="1134" w:hanging="1134"/>
        <w:jc w:val="both"/>
        <w:rPr>
          <w:rFonts w:eastAsia="Times New Roman"/>
          <w:b/>
          <w:color w:val="auto"/>
        </w:rPr>
      </w:pPr>
      <w:r w:rsidRPr="002221F4">
        <w:rPr>
          <w:rFonts w:eastAsia="Times New Roman"/>
          <w:b/>
          <w:color w:val="auto"/>
        </w:rPr>
        <w:t>Zmiany dotyczące podwykonawców:</w:t>
      </w:r>
    </w:p>
    <w:p w14:paraId="0CE52025" w14:textId="04574752" w:rsidR="004D146C" w:rsidRPr="002221F4" w:rsidRDefault="004D146C">
      <w:pPr>
        <w:numPr>
          <w:ilvl w:val="0"/>
          <w:numId w:val="13"/>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je w stopniu nie mniejszym niż wymagany w trakcie postępowania o udzielenie zamówienia; </w:t>
      </w:r>
    </w:p>
    <w:p w14:paraId="4D0ED0E8" w14:textId="2357C160" w:rsidR="004D146C" w:rsidRPr="002221F4" w:rsidRDefault="004D146C">
      <w:pPr>
        <w:numPr>
          <w:ilvl w:val="0"/>
          <w:numId w:val="13"/>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 Dopuszcza się wprowadzenie Podwykonawców do części zamówienia</w:t>
      </w:r>
      <w:r w:rsidR="00113171" w:rsidRPr="002221F4">
        <w:rPr>
          <w:rFonts w:eastAsia="Times New Roman"/>
          <w:color w:val="auto"/>
        </w:rPr>
        <w:t>,</w:t>
      </w:r>
      <w:r w:rsidRPr="002221F4">
        <w:rPr>
          <w:rFonts w:eastAsia="Times New Roman"/>
          <w:color w:val="auto"/>
        </w:rPr>
        <w:t xml:space="preserve"> dla których wcześniej nie przewidywano realizacji przez podwykonawców. </w:t>
      </w:r>
    </w:p>
    <w:p w14:paraId="4C71273A" w14:textId="28FC6CA3" w:rsidR="004D146C" w:rsidRPr="002221F4" w:rsidRDefault="004D146C">
      <w:pPr>
        <w:numPr>
          <w:ilvl w:val="0"/>
          <w:numId w:val="13"/>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Dopuszcza się wprowadzenie podwykonawców do realizacji części </w:t>
      </w:r>
      <w:r w:rsidR="00C5433D" w:rsidRPr="002221F4">
        <w:rPr>
          <w:rFonts w:eastAsia="Times New Roman"/>
          <w:color w:val="auto"/>
        </w:rPr>
        <w:t>zamówienia, mimo</w:t>
      </w:r>
      <w:r w:rsidRPr="002221F4">
        <w:rPr>
          <w:rFonts w:eastAsia="Times New Roman"/>
          <w:color w:val="auto"/>
        </w:rPr>
        <w:t xml:space="preserve"> że w ofercie Wykonawca nie przewidział realizacji jakichkolwiek części zamówienia przez podwykonawców. </w:t>
      </w:r>
    </w:p>
    <w:p w14:paraId="2BFAB8D5" w14:textId="78A23645" w:rsidR="004D146C" w:rsidRPr="002221F4" w:rsidRDefault="004D146C">
      <w:pPr>
        <w:numPr>
          <w:ilvl w:val="0"/>
          <w:numId w:val="13"/>
        </w:numPr>
        <w:tabs>
          <w:tab w:val="left" w:pos="993"/>
        </w:tabs>
        <w:suppressAutoHyphens/>
        <w:spacing w:line="276" w:lineRule="auto"/>
        <w:ind w:left="709" w:firstLine="0"/>
        <w:jc w:val="both"/>
        <w:rPr>
          <w:rFonts w:eastAsia="Times New Roman"/>
          <w:color w:val="auto"/>
        </w:rPr>
      </w:pPr>
      <w:r w:rsidRPr="002221F4">
        <w:rPr>
          <w:rFonts w:eastAsia="Times New Roman"/>
          <w:color w:val="auto"/>
        </w:rPr>
        <w:t xml:space="preserve">Zmiany dotyczące Podwykonawców nie wymagają Aneksu do Umowy a jedynie Wniosku o zmianę Podwykonawcy wraz z dostarczeniem aktualnych dokumentów. </w:t>
      </w:r>
    </w:p>
    <w:p w14:paraId="4C919846" w14:textId="77777777" w:rsidR="004D146C" w:rsidRPr="002221F4" w:rsidRDefault="004D146C" w:rsidP="00A05D44">
      <w:pPr>
        <w:tabs>
          <w:tab w:val="left" w:pos="993"/>
        </w:tabs>
        <w:suppressAutoHyphens/>
        <w:spacing w:line="276" w:lineRule="auto"/>
        <w:ind w:left="709"/>
        <w:jc w:val="both"/>
        <w:rPr>
          <w:rFonts w:eastAsia="Times New Roman"/>
          <w:color w:val="auto"/>
        </w:rPr>
      </w:pPr>
    </w:p>
    <w:p w14:paraId="088B878E" w14:textId="77777777" w:rsidR="004D146C" w:rsidRPr="002221F4" w:rsidRDefault="004D146C">
      <w:pPr>
        <w:numPr>
          <w:ilvl w:val="0"/>
          <w:numId w:val="12"/>
        </w:numPr>
        <w:tabs>
          <w:tab w:val="num" w:pos="567"/>
          <w:tab w:val="left" w:pos="3254"/>
        </w:tabs>
        <w:suppressAutoHyphens/>
        <w:spacing w:line="276" w:lineRule="auto"/>
        <w:ind w:left="1134" w:hanging="1134"/>
        <w:jc w:val="both"/>
        <w:rPr>
          <w:rFonts w:eastAsia="Times New Roman"/>
          <w:b/>
          <w:color w:val="auto"/>
        </w:rPr>
      </w:pPr>
      <w:r w:rsidRPr="002221F4">
        <w:rPr>
          <w:rFonts w:eastAsia="Times New Roman"/>
          <w:b/>
          <w:color w:val="auto"/>
        </w:rPr>
        <w:t>Inne zmiany</w:t>
      </w:r>
    </w:p>
    <w:p w14:paraId="6BDC090E" w14:textId="037F6BDB" w:rsidR="004D146C" w:rsidRPr="002221F4" w:rsidRDefault="004D146C">
      <w:pPr>
        <w:numPr>
          <w:ilvl w:val="0"/>
          <w:numId w:val="14"/>
        </w:numPr>
        <w:tabs>
          <w:tab w:val="left" w:pos="993"/>
        </w:tabs>
        <w:suppressAutoHyphens/>
        <w:spacing w:line="276" w:lineRule="auto"/>
        <w:ind w:left="709" w:firstLine="0"/>
        <w:jc w:val="both"/>
        <w:rPr>
          <w:rFonts w:eastAsia="Times New Roman"/>
          <w:color w:val="auto"/>
        </w:rPr>
      </w:pPr>
      <w:r w:rsidRPr="002221F4">
        <w:rPr>
          <w:rFonts w:eastAsia="Times New Roman"/>
          <w:color w:val="auto"/>
        </w:rPr>
        <w:t>w przypadku, gdy konieczność zmiany Umowy wynikać będzie z umów, wytycznych, zaleceń, decyzji lub innych dokumentów, którymi stroną lub autorem będą instytucje finansujące projekt</w:t>
      </w:r>
      <w:r w:rsidR="004D58B5" w:rsidRPr="002221F4">
        <w:rPr>
          <w:rFonts w:eastAsia="Times New Roman"/>
          <w:color w:val="auto"/>
        </w:rPr>
        <w:t xml:space="preserve"> (biorące udział we wdrażaniu)</w:t>
      </w:r>
      <w:r w:rsidRPr="002221F4">
        <w:rPr>
          <w:rFonts w:eastAsia="Times New Roman"/>
          <w:color w:val="auto"/>
        </w:rPr>
        <w:t>;</w:t>
      </w:r>
    </w:p>
    <w:p w14:paraId="7354604F" w14:textId="77777777" w:rsidR="004D146C" w:rsidRPr="002221F4" w:rsidRDefault="004D146C">
      <w:pPr>
        <w:numPr>
          <w:ilvl w:val="0"/>
          <w:numId w:val="14"/>
        </w:numPr>
        <w:tabs>
          <w:tab w:val="left" w:pos="993"/>
        </w:tabs>
        <w:suppressAutoHyphens/>
        <w:spacing w:line="276" w:lineRule="auto"/>
        <w:ind w:left="709" w:firstLine="0"/>
        <w:jc w:val="both"/>
        <w:rPr>
          <w:rFonts w:eastAsia="Times New Roman"/>
          <w:color w:val="auto"/>
        </w:rPr>
      </w:pPr>
      <w:r w:rsidRPr="002221F4">
        <w:rPr>
          <w:rFonts w:eastAsia="Times New Roman"/>
          <w:color w:val="auto"/>
        </w:rPr>
        <w:t>w przypadku zmiany, rozwiązania, odstąpienia, wygaśnięcia lub stwierdzenia nieważności umowy o dofinansowanie projektu;</w:t>
      </w:r>
    </w:p>
    <w:p w14:paraId="06FFAB37" w14:textId="76E05F9C" w:rsidR="004D146C" w:rsidRPr="002221F4" w:rsidRDefault="004D146C">
      <w:pPr>
        <w:numPr>
          <w:ilvl w:val="0"/>
          <w:numId w:val="14"/>
        </w:numPr>
        <w:tabs>
          <w:tab w:val="left" w:pos="993"/>
        </w:tabs>
        <w:suppressAutoHyphens/>
        <w:spacing w:line="276" w:lineRule="auto"/>
        <w:ind w:left="709" w:firstLine="0"/>
        <w:jc w:val="both"/>
        <w:rPr>
          <w:rFonts w:eastAsia="Times New Roman"/>
          <w:color w:val="auto"/>
        </w:rPr>
      </w:pPr>
      <w:r w:rsidRPr="002221F4">
        <w:rPr>
          <w:rFonts w:eastAsia="Times New Roman"/>
          <w:color w:val="auto"/>
        </w:rPr>
        <w:lastRenderedPageBreak/>
        <w:t xml:space="preserve">podczas wykonywania przedmiotu Umowy zaistnieje konieczność dokonania uszczegółowienia, wykładni lub doprecyzowania poszczególnych zapisów Umowy, </w:t>
      </w:r>
      <w:r w:rsidR="00C5433D" w:rsidRPr="002221F4">
        <w:rPr>
          <w:rFonts w:eastAsia="Times New Roman"/>
          <w:color w:val="auto"/>
        </w:rPr>
        <w:t>niepowodujących</w:t>
      </w:r>
      <w:r w:rsidRPr="002221F4">
        <w:rPr>
          <w:rFonts w:eastAsia="Times New Roman"/>
          <w:color w:val="auto"/>
        </w:rPr>
        <w:t xml:space="preserve"> zmiany celu i istoty Umowy;</w:t>
      </w:r>
    </w:p>
    <w:p w14:paraId="65170C2C" w14:textId="62C6FA49" w:rsidR="004D146C" w:rsidRPr="002221F4" w:rsidRDefault="004D146C">
      <w:pPr>
        <w:numPr>
          <w:ilvl w:val="0"/>
          <w:numId w:val="14"/>
        </w:numPr>
        <w:tabs>
          <w:tab w:val="left" w:pos="993"/>
        </w:tabs>
        <w:suppressAutoHyphens/>
        <w:spacing w:line="276" w:lineRule="auto"/>
        <w:ind w:left="709" w:firstLine="0"/>
        <w:jc w:val="both"/>
        <w:rPr>
          <w:rFonts w:eastAsia="Times New Roman"/>
          <w:color w:val="auto"/>
        </w:rPr>
      </w:pPr>
      <w:r w:rsidRPr="002221F4">
        <w:rPr>
          <w:rFonts w:eastAsia="Times New Roman"/>
          <w:color w:val="auto"/>
        </w:rPr>
        <w:t>obiektywnie jest to niezbędne dla zachowania i realizacji celów Umowy, dla których została ona zawarta</w:t>
      </w:r>
      <w:r w:rsidR="004D58B5" w:rsidRPr="002221F4">
        <w:rPr>
          <w:rFonts w:eastAsia="Times New Roman"/>
          <w:color w:val="auto"/>
        </w:rPr>
        <w:t>.</w:t>
      </w:r>
    </w:p>
    <w:p w14:paraId="3AEDA09B" w14:textId="77777777" w:rsidR="009802BE" w:rsidRPr="002221F4" w:rsidRDefault="009802BE" w:rsidP="00A05D44">
      <w:pPr>
        <w:suppressAutoHyphens/>
        <w:spacing w:line="276" w:lineRule="auto"/>
        <w:jc w:val="both"/>
        <w:rPr>
          <w:rFonts w:eastAsia="Times New Roman"/>
          <w:color w:val="auto"/>
        </w:rPr>
      </w:pPr>
    </w:p>
    <w:p w14:paraId="403AD05F" w14:textId="76397F13" w:rsidR="004D146C" w:rsidRPr="002221F4" w:rsidRDefault="004D146C" w:rsidP="00A05D44">
      <w:pPr>
        <w:suppressAutoHyphens/>
        <w:spacing w:line="276" w:lineRule="auto"/>
        <w:jc w:val="both"/>
        <w:rPr>
          <w:rFonts w:eastAsia="Times New Roman"/>
          <w:b/>
          <w:color w:val="auto"/>
        </w:rPr>
      </w:pPr>
      <w:r w:rsidRPr="002221F4">
        <w:rPr>
          <w:rFonts w:eastAsia="Times New Roman"/>
          <w:color w:val="auto"/>
        </w:rPr>
        <w:t>Warunkiem dokonania zmian, o których mowa w ust.1, 2, 3, 4, 5 jest złożenie wniosku przez stronę inicjującą zmianę zawierającego: opis propozycji zmiany, uzasadnienie zmiany, opis wpływu zmiany na terminy wykonania umowy, a w przypadku zmian dotyczących wynagrodzenia należne kwoty wraz z odpowiednim kosztorysem</w:t>
      </w:r>
      <w:r w:rsidR="004D58B5" w:rsidRPr="002221F4">
        <w:rPr>
          <w:rFonts w:eastAsia="Times New Roman"/>
          <w:color w:val="auto"/>
        </w:rPr>
        <w:t>.</w:t>
      </w:r>
    </w:p>
    <w:p w14:paraId="2B58A4EE" w14:textId="77777777" w:rsidR="004D146C" w:rsidRPr="002221F4" w:rsidRDefault="004D146C">
      <w:pPr>
        <w:pStyle w:val="Akapitzlist"/>
        <w:numPr>
          <w:ilvl w:val="0"/>
          <w:numId w:val="7"/>
        </w:numPr>
        <w:shd w:val="clear" w:color="auto" w:fill="FFFFFF" w:themeFill="background1"/>
        <w:suppressAutoHyphens/>
        <w:spacing w:after="0"/>
        <w:jc w:val="both"/>
        <w:rPr>
          <w:rFonts w:ascii="Times New Roman" w:hAnsi="Times New Roman"/>
          <w:color w:val="auto"/>
          <w:sz w:val="24"/>
          <w:szCs w:val="24"/>
        </w:rPr>
      </w:pPr>
      <w:r w:rsidRPr="002221F4">
        <w:rPr>
          <w:rFonts w:ascii="Times New Roman" w:hAnsi="Times New Roman"/>
          <w:color w:val="auto"/>
          <w:sz w:val="24"/>
          <w:szCs w:val="24"/>
        </w:rPr>
        <w:t>Zmiana wysokości wynagrodzenia (zmniejszenie/zwiększenie) wymaga Aneksu do umowy.</w:t>
      </w:r>
    </w:p>
    <w:p w14:paraId="02BBFED4" w14:textId="77777777" w:rsidR="004D146C" w:rsidRPr="002221F4" w:rsidRDefault="004D146C">
      <w:pPr>
        <w:pStyle w:val="Akapitzlist"/>
        <w:numPr>
          <w:ilvl w:val="0"/>
          <w:numId w:val="7"/>
        </w:numPr>
        <w:shd w:val="clear" w:color="auto" w:fill="FFFFFF" w:themeFill="background1"/>
        <w:spacing w:after="0"/>
        <w:jc w:val="both"/>
        <w:rPr>
          <w:rFonts w:ascii="Times New Roman" w:hAnsi="Times New Roman"/>
          <w:color w:val="auto"/>
          <w:sz w:val="24"/>
          <w:szCs w:val="24"/>
        </w:rPr>
      </w:pPr>
      <w:r w:rsidRPr="002221F4">
        <w:rPr>
          <w:rFonts w:ascii="Times New Roman" w:hAnsi="Times New Roman"/>
          <w:color w:val="auto"/>
          <w:sz w:val="24"/>
          <w:szCs w:val="24"/>
        </w:rPr>
        <w:t xml:space="preserve">Zamawiający przewiduje wprowadzenie do Umowy zmian nieistotnych rozumianych jako zmiany Umowy wywołane przyczynami zewnętrznymi, które w sposób obiektywny uzasadniają potrzebę tej zmiany, niepowodująca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 (na zasadzie analogii do tez nr 61-70 wyroku ETS z dnia 19 czerwca 2008 r. w sprawie C-454/06).  </w:t>
      </w:r>
    </w:p>
    <w:p w14:paraId="012BBF9F" w14:textId="77777777" w:rsidR="004D146C" w:rsidRPr="002221F4" w:rsidRDefault="004D146C" w:rsidP="00A05D44">
      <w:pPr>
        <w:spacing w:line="276" w:lineRule="auto"/>
        <w:jc w:val="both"/>
        <w:rPr>
          <w:color w:val="auto"/>
        </w:rPr>
      </w:pPr>
    </w:p>
    <w:p w14:paraId="4368BE52" w14:textId="3B102C53" w:rsidR="008E2F4F" w:rsidRPr="002221F4" w:rsidRDefault="008E2F4F" w:rsidP="00A05D44">
      <w:pPr>
        <w:spacing w:line="276" w:lineRule="auto"/>
        <w:jc w:val="both"/>
        <w:outlineLvl w:val="0"/>
        <w:rPr>
          <w:b/>
        </w:rPr>
      </w:pPr>
      <w:r w:rsidRPr="002221F4">
        <w:rPr>
          <w:b/>
        </w:rPr>
        <w:t>Istotne postanowienia umowne:</w:t>
      </w:r>
    </w:p>
    <w:p w14:paraId="112C479C" w14:textId="7B26517A" w:rsidR="008E2F4F" w:rsidRPr="002221F4" w:rsidRDefault="008E2F4F">
      <w:pPr>
        <w:pStyle w:val="Akapitzlist"/>
        <w:numPr>
          <w:ilvl w:val="3"/>
          <w:numId w:val="12"/>
        </w:numPr>
        <w:ind w:left="709" w:hanging="283"/>
        <w:jc w:val="both"/>
        <w:outlineLvl w:val="0"/>
        <w:rPr>
          <w:rFonts w:ascii="Times New Roman" w:hAnsi="Times New Roman"/>
          <w:bCs/>
          <w:sz w:val="24"/>
          <w:szCs w:val="24"/>
        </w:rPr>
      </w:pPr>
      <w:r w:rsidRPr="002221F4">
        <w:rPr>
          <w:rFonts w:ascii="Times New Roman" w:hAnsi="Times New Roman"/>
          <w:bCs/>
          <w:sz w:val="24"/>
          <w:szCs w:val="24"/>
        </w:rPr>
        <w:t xml:space="preserve">Niniejsze zapytanie ofertowe stanowi integralną część Umowy i zawiera jej </w:t>
      </w:r>
      <w:proofErr w:type="spellStart"/>
      <w:r w:rsidRPr="002221F4">
        <w:rPr>
          <w:rFonts w:ascii="Times New Roman" w:hAnsi="Times New Roman"/>
          <w:bCs/>
          <w:i/>
          <w:iCs/>
          <w:sz w:val="24"/>
          <w:szCs w:val="24"/>
        </w:rPr>
        <w:t>essentiaglia</w:t>
      </w:r>
      <w:proofErr w:type="spellEnd"/>
      <w:r w:rsidRPr="002221F4">
        <w:rPr>
          <w:rFonts w:ascii="Times New Roman" w:hAnsi="Times New Roman"/>
          <w:bCs/>
          <w:i/>
          <w:iCs/>
          <w:sz w:val="24"/>
          <w:szCs w:val="24"/>
        </w:rPr>
        <w:t xml:space="preserve"> </w:t>
      </w:r>
      <w:proofErr w:type="spellStart"/>
      <w:r w:rsidRPr="002221F4">
        <w:rPr>
          <w:rFonts w:ascii="Times New Roman" w:hAnsi="Times New Roman"/>
          <w:bCs/>
          <w:i/>
          <w:iCs/>
          <w:sz w:val="24"/>
          <w:szCs w:val="24"/>
        </w:rPr>
        <w:t>negoti</w:t>
      </w:r>
      <w:proofErr w:type="spellEnd"/>
      <w:r w:rsidRPr="002221F4">
        <w:rPr>
          <w:rFonts w:ascii="Times New Roman" w:hAnsi="Times New Roman"/>
          <w:bCs/>
          <w:sz w:val="24"/>
          <w:szCs w:val="24"/>
        </w:rPr>
        <w:t>,</w:t>
      </w:r>
    </w:p>
    <w:p w14:paraId="16B6BABB" w14:textId="06CE8DC1" w:rsidR="008E2F4F" w:rsidRPr="002221F4" w:rsidRDefault="008E2F4F">
      <w:pPr>
        <w:pStyle w:val="Akapitzlist"/>
        <w:numPr>
          <w:ilvl w:val="3"/>
          <w:numId w:val="12"/>
        </w:numPr>
        <w:ind w:left="709" w:hanging="283"/>
        <w:jc w:val="both"/>
        <w:outlineLvl w:val="0"/>
        <w:rPr>
          <w:rFonts w:ascii="Times New Roman" w:hAnsi="Times New Roman"/>
          <w:bCs/>
          <w:sz w:val="24"/>
          <w:szCs w:val="24"/>
        </w:rPr>
      </w:pPr>
      <w:r w:rsidRPr="002221F4">
        <w:rPr>
          <w:rFonts w:ascii="Times New Roman" w:hAnsi="Times New Roman"/>
          <w:bCs/>
          <w:sz w:val="24"/>
          <w:szCs w:val="24"/>
        </w:rPr>
        <w:t>Wykonawca zobowiązany będzie w okresie realizacji usługi świadczyć usługi w terminach i w zakresie oczekiwanym przez Zamawiającego pod rygorem odstąpienia umowy.</w:t>
      </w:r>
    </w:p>
    <w:p w14:paraId="0662D783" w14:textId="16AEBE5A" w:rsidR="00A40F97" w:rsidRPr="002221F4" w:rsidRDefault="00A40F97" w:rsidP="00A05D44">
      <w:pPr>
        <w:spacing w:line="276" w:lineRule="auto"/>
        <w:jc w:val="both"/>
        <w:outlineLvl w:val="0"/>
        <w:rPr>
          <w:b/>
        </w:rPr>
      </w:pPr>
      <w:r w:rsidRPr="002221F4">
        <w:rPr>
          <w:b/>
        </w:rPr>
        <w:t>Zamawiający (</w:t>
      </w:r>
      <w:r w:rsidR="00046599" w:rsidRPr="002221F4">
        <w:rPr>
          <w:b/>
        </w:rPr>
        <w:t>B</w:t>
      </w:r>
      <w:r w:rsidRPr="002221F4">
        <w:rPr>
          <w:b/>
        </w:rPr>
        <w:t>eneficjent</w:t>
      </w:r>
      <w:r w:rsidR="00EF3831" w:rsidRPr="002221F4">
        <w:rPr>
          <w:b/>
        </w:rPr>
        <w:t xml:space="preserve"> – Partner Projektu</w:t>
      </w:r>
      <w:r w:rsidRPr="002221F4">
        <w:rPr>
          <w:b/>
        </w:rPr>
        <w:t xml:space="preserve">) </w:t>
      </w:r>
    </w:p>
    <w:p w14:paraId="7EB706DA" w14:textId="77777777" w:rsidR="00EF3831" w:rsidRPr="002221F4" w:rsidRDefault="00EF3831" w:rsidP="00EF3831">
      <w:pPr>
        <w:spacing w:line="276" w:lineRule="auto"/>
      </w:pPr>
      <w:r w:rsidRPr="002221F4">
        <w:rPr>
          <w:b/>
          <w:bCs/>
        </w:rPr>
        <w:t>STOWARZYSZENIE POLSKA IZBA ROZWOJU ELEKTROMOBILNOŚCI</w:t>
      </w:r>
      <w:r w:rsidRPr="002221F4">
        <w:br/>
        <w:t xml:space="preserve">ul. Nowy Kisielin - A. </w:t>
      </w:r>
      <w:proofErr w:type="spellStart"/>
      <w:r w:rsidRPr="002221F4">
        <w:t>Syrkiewicza</w:t>
      </w:r>
      <w:proofErr w:type="spellEnd"/>
      <w:r w:rsidRPr="002221F4">
        <w:t xml:space="preserve"> 6</w:t>
      </w:r>
      <w:r w:rsidRPr="002221F4">
        <w:br/>
        <w:t>66-002 Zielona Góra</w:t>
      </w:r>
      <w:r w:rsidRPr="002221F4">
        <w:br/>
        <w:t>NIP: 9731070379</w:t>
      </w:r>
      <w:r w:rsidRPr="002221F4">
        <w:br/>
        <w:t>KRS: 0000833020</w:t>
      </w:r>
      <w:r w:rsidRPr="002221F4">
        <w:br/>
        <w:t>REGON: 385748817</w:t>
      </w:r>
    </w:p>
    <w:p w14:paraId="5C7FD3C4" w14:textId="77777777" w:rsidR="002F732F" w:rsidRPr="002221F4" w:rsidRDefault="002F732F" w:rsidP="002F732F">
      <w:pPr>
        <w:spacing w:line="276" w:lineRule="auto"/>
        <w:jc w:val="both"/>
        <w:rPr>
          <w:b/>
        </w:rPr>
      </w:pPr>
    </w:p>
    <w:p w14:paraId="52760367" w14:textId="18C0DEEE" w:rsidR="002F732F" w:rsidRPr="002221F4" w:rsidRDefault="002F732F" w:rsidP="00EF3831">
      <w:pPr>
        <w:spacing w:line="276" w:lineRule="auto"/>
        <w:jc w:val="both"/>
        <w:rPr>
          <w:b/>
        </w:rPr>
      </w:pPr>
      <w:r w:rsidRPr="002221F4">
        <w:rPr>
          <w:b/>
        </w:rPr>
        <w:t xml:space="preserve">Osobą upoważnioną do otwarcia ofert oraz do kontaktów w sprawie </w:t>
      </w:r>
      <w:r w:rsidR="00C5433D" w:rsidRPr="002221F4">
        <w:rPr>
          <w:b/>
        </w:rPr>
        <w:t>ogłoszenia jest</w:t>
      </w:r>
      <w:r w:rsidRPr="002221F4">
        <w:rPr>
          <w:b/>
        </w:rPr>
        <w:t xml:space="preserve">: </w:t>
      </w:r>
      <w:r w:rsidR="00EF3831" w:rsidRPr="002221F4">
        <w:rPr>
          <w:b/>
        </w:rPr>
        <w:t xml:space="preserve">Robert Narkun, </w:t>
      </w:r>
      <w:proofErr w:type="spellStart"/>
      <w:r w:rsidR="00EF3831" w:rsidRPr="002221F4">
        <w:rPr>
          <w:b/>
        </w:rPr>
        <w:t>tel</w:t>
      </w:r>
      <w:proofErr w:type="spellEnd"/>
      <w:r w:rsidR="00EF3831" w:rsidRPr="002221F4">
        <w:rPr>
          <w:b/>
        </w:rPr>
        <w:t xml:space="preserve"> 509 431 398, email: </w:t>
      </w:r>
      <w:hyperlink r:id="rId11" w:history="1">
        <w:r w:rsidR="00EF3831" w:rsidRPr="002221F4">
          <w:rPr>
            <w:rStyle w:val="Hipercze"/>
            <w:b/>
          </w:rPr>
          <w:t>pwr.przetargi@gmail.com</w:t>
        </w:r>
      </w:hyperlink>
    </w:p>
    <w:p w14:paraId="78CC0DFA" w14:textId="77777777" w:rsidR="00EF3831" w:rsidRPr="002221F4" w:rsidRDefault="00EF3831" w:rsidP="00EF3831">
      <w:pPr>
        <w:spacing w:line="276" w:lineRule="auto"/>
        <w:jc w:val="both"/>
        <w:rPr>
          <w:b/>
        </w:rPr>
      </w:pPr>
    </w:p>
    <w:p w14:paraId="6EE3D52F" w14:textId="5E3DDC23" w:rsidR="007337F6" w:rsidRPr="002221F4" w:rsidRDefault="00A40F97" w:rsidP="00A05D44">
      <w:pPr>
        <w:spacing w:line="276" w:lineRule="auto"/>
        <w:jc w:val="both"/>
      </w:pPr>
      <w:r w:rsidRPr="002221F4">
        <w:rPr>
          <w:b/>
        </w:rPr>
        <w:t>Tytuł projektu</w:t>
      </w:r>
      <w:r w:rsidR="00046599" w:rsidRPr="002221F4">
        <w:rPr>
          <w:b/>
        </w:rPr>
        <w:t>:</w:t>
      </w:r>
      <w:r w:rsidRPr="002221F4">
        <w:t xml:space="preserve"> </w:t>
      </w:r>
      <w:r w:rsidR="00EF3831" w:rsidRPr="002221F4">
        <w:t xml:space="preserve">„Branżowe Centrum Umiejętności w dziedzinie elektromobilności w Centrum Kształcenia Zawodowego i Ustawicznego „Elektryk” w Nowej Soli </w:t>
      </w:r>
    </w:p>
    <w:p w14:paraId="1E591ED9" w14:textId="77777777" w:rsidR="00046599" w:rsidRPr="002221F4" w:rsidRDefault="00046599" w:rsidP="00A05D44">
      <w:pPr>
        <w:spacing w:line="276" w:lineRule="auto"/>
        <w:jc w:val="both"/>
        <w:outlineLvl w:val="0"/>
        <w:rPr>
          <w:b/>
        </w:rPr>
      </w:pPr>
    </w:p>
    <w:p w14:paraId="5D070772" w14:textId="1F947BAB" w:rsidR="00FB47D7" w:rsidRPr="002221F4" w:rsidRDefault="00FB47D7" w:rsidP="00A05D44">
      <w:pPr>
        <w:spacing w:line="276" w:lineRule="auto"/>
        <w:jc w:val="both"/>
        <w:outlineLvl w:val="0"/>
        <w:rPr>
          <w:b/>
        </w:rPr>
      </w:pPr>
      <w:r w:rsidRPr="002221F4">
        <w:rPr>
          <w:b/>
        </w:rPr>
        <w:t>Źródła finansowania</w:t>
      </w:r>
    </w:p>
    <w:p w14:paraId="54ACC4A0" w14:textId="777DE179" w:rsidR="00AF21C0" w:rsidRPr="002221F4" w:rsidRDefault="00EF3831" w:rsidP="00A05D44">
      <w:pPr>
        <w:spacing w:line="276" w:lineRule="auto"/>
        <w:jc w:val="both"/>
      </w:pPr>
      <w:r w:rsidRPr="002221F4">
        <w:t>Przedmiot zamówienia realizowany jest w ramach projektu „Branżowe Centrum Umiejętności w dziedzinie elektromobilności w Centrum Kształcenia Zawodowego i Ustawicznego „Elektryk” w Nowej Soli finansowanego ze środków Europejskiego Instrumentu na rzecz Odbudowy i Zwiększania Odporności (</w:t>
      </w:r>
      <w:proofErr w:type="spellStart"/>
      <w:r w:rsidRPr="002221F4">
        <w:t>Recovery</w:t>
      </w:r>
      <w:proofErr w:type="spellEnd"/>
      <w:r w:rsidRPr="002221F4">
        <w:t xml:space="preserve"> and </w:t>
      </w:r>
      <w:proofErr w:type="spellStart"/>
      <w:r w:rsidRPr="002221F4">
        <w:t>Resilience</w:t>
      </w:r>
      <w:proofErr w:type="spellEnd"/>
      <w:r w:rsidRPr="002221F4">
        <w:t xml:space="preserve"> </w:t>
      </w:r>
      <w:proofErr w:type="spellStart"/>
      <w:r w:rsidRPr="002221F4">
        <w:t>Facility</w:t>
      </w:r>
      <w:proofErr w:type="spellEnd"/>
      <w:r w:rsidRPr="002221F4">
        <w:t xml:space="preserve"> - RRF) w ramach Krajowego Planu Odbudowy i Zwiększania Odporności (KPO): − Komponent: A „Odporność i konkurencyjność gospodarki”, − Cel szczegółowy Komponentu: A3. „Doskonalenie systemu edukacji, mechanizmów uczenia się przez całe życie w kierunku </w:t>
      </w:r>
      <w:r w:rsidRPr="002221F4">
        <w:lastRenderedPageBreak/>
        <w:t>lepszego dopasowania do potrzeb nowoczesnej gospodarki, wzrostu innowacyjności, zwiększania transferu nowych technologii oraz zielonej transformacji”, − Reforma: A3.1. Kadry dla nowoczesnej gospodarki – poprawa dopasowania umiejętności i kwalifikacji do wymogów rynku pracy w związku z wdrażaniem nowych technologii w gospodarce oraz zieloną i cyfrową transformacją, − Inwestycja: A.3.1.1. Wsparcie rozwoju nowoczesnego kształcenia zawodowego, szkolnictwa wyższego oraz uczenia się przez całe życie.</w:t>
      </w:r>
    </w:p>
    <w:p w14:paraId="334FE5DA" w14:textId="77777777" w:rsidR="00EF3831" w:rsidRPr="002221F4" w:rsidRDefault="00EF3831" w:rsidP="00A05D44">
      <w:pPr>
        <w:spacing w:line="276" w:lineRule="auto"/>
        <w:jc w:val="both"/>
        <w:rPr>
          <w:color w:val="auto"/>
        </w:rPr>
      </w:pPr>
    </w:p>
    <w:p w14:paraId="2B0454DC" w14:textId="77777777" w:rsidR="00D15605" w:rsidRPr="002221F4" w:rsidRDefault="005658E4" w:rsidP="00A05D44">
      <w:pPr>
        <w:numPr>
          <w:ilvl w:val="0"/>
          <w:numId w:val="1"/>
        </w:numPr>
        <w:spacing w:line="276" w:lineRule="auto"/>
        <w:ind w:left="284"/>
        <w:rPr>
          <w:b/>
          <w:color w:val="auto"/>
        </w:rPr>
      </w:pPr>
      <w:r w:rsidRPr="002221F4">
        <w:rPr>
          <w:b/>
          <w:color w:val="auto"/>
        </w:rPr>
        <w:t>Załączniki:</w:t>
      </w:r>
    </w:p>
    <w:p w14:paraId="60384127" w14:textId="77777777" w:rsidR="00D15605" w:rsidRPr="002221F4" w:rsidRDefault="005658E4" w:rsidP="00A05D44">
      <w:pPr>
        <w:spacing w:line="276" w:lineRule="auto"/>
        <w:ind w:left="1985" w:hanging="1701"/>
        <w:rPr>
          <w:color w:val="auto"/>
        </w:rPr>
      </w:pPr>
      <w:r w:rsidRPr="002221F4">
        <w:rPr>
          <w:color w:val="auto"/>
        </w:rPr>
        <w:t xml:space="preserve">– załącznik nr 1 – </w:t>
      </w:r>
      <w:r w:rsidRPr="002221F4">
        <w:rPr>
          <w:b/>
          <w:i/>
          <w:color w:val="auto"/>
        </w:rPr>
        <w:t>Formularz Ofertowy</w:t>
      </w:r>
    </w:p>
    <w:p w14:paraId="69286F13" w14:textId="77777777" w:rsidR="00D15605" w:rsidRPr="002221F4" w:rsidRDefault="005658E4" w:rsidP="00A05D44">
      <w:pPr>
        <w:spacing w:line="276" w:lineRule="auto"/>
        <w:ind w:left="1985" w:hanging="1701"/>
        <w:rPr>
          <w:b/>
          <w:i/>
          <w:color w:val="auto"/>
        </w:rPr>
      </w:pPr>
      <w:r w:rsidRPr="002221F4">
        <w:rPr>
          <w:color w:val="auto"/>
        </w:rPr>
        <w:t xml:space="preserve">– załącznik nr 2 – </w:t>
      </w:r>
      <w:r w:rsidRPr="002221F4">
        <w:rPr>
          <w:b/>
          <w:i/>
          <w:color w:val="auto"/>
        </w:rPr>
        <w:t>Oświadczenie o spełnianiu warunków udziału w postępowaniu</w:t>
      </w:r>
    </w:p>
    <w:p w14:paraId="030618A7" w14:textId="36C00B84" w:rsidR="00A74FB1" w:rsidRPr="002221F4" w:rsidRDefault="005658E4" w:rsidP="002F732F">
      <w:pPr>
        <w:spacing w:line="276" w:lineRule="auto"/>
        <w:ind w:left="1985" w:hanging="1701"/>
        <w:rPr>
          <w:b/>
          <w:i/>
          <w:color w:val="auto"/>
        </w:rPr>
      </w:pPr>
      <w:r w:rsidRPr="002221F4">
        <w:rPr>
          <w:color w:val="auto"/>
        </w:rPr>
        <w:t xml:space="preserve">– załącznik nr 3 – </w:t>
      </w:r>
      <w:r w:rsidRPr="002221F4">
        <w:rPr>
          <w:b/>
          <w:i/>
          <w:color w:val="auto"/>
        </w:rPr>
        <w:t>Oświadczenie o braku powiązań osobowych, organizacyjnych i kapitałowych</w:t>
      </w:r>
    </w:p>
    <w:p w14:paraId="3F3C23AB" w14:textId="473B0446" w:rsidR="002F732F" w:rsidRPr="002221F4" w:rsidRDefault="007337F6" w:rsidP="007337F6">
      <w:pPr>
        <w:spacing w:line="276" w:lineRule="auto"/>
        <w:ind w:firstLine="284"/>
        <w:rPr>
          <w:b/>
          <w:i/>
          <w:color w:val="auto"/>
        </w:rPr>
      </w:pPr>
      <w:r w:rsidRPr="002221F4">
        <w:rPr>
          <w:color w:val="auto"/>
        </w:rPr>
        <w:t xml:space="preserve">- załącznik nr </w:t>
      </w:r>
      <w:r w:rsidR="002F732F" w:rsidRPr="002221F4">
        <w:rPr>
          <w:color w:val="auto"/>
        </w:rPr>
        <w:t>4</w:t>
      </w:r>
      <w:r w:rsidRPr="002221F4">
        <w:rPr>
          <w:b/>
          <w:i/>
          <w:color w:val="auto"/>
        </w:rPr>
        <w:t xml:space="preserve"> – Oświadczenie RODO</w:t>
      </w:r>
    </w:p>
    <w:p w14:paraId="07BCFDC7" w14:textId="0F4E2E2A" w:rsidR="002F732F" w:rsidRPr="002221F4" w:rsidRDefault="002F732F" w:rsidP="007337F6">
      <w:pPr>
        <w:spacing w:line="276" w:lineRule="auto"/>
        <w:ind w:firstLine="284"/>
        <w:rPr>
          <w:b/>
          <w:bCs/>
          <w:i/>
          <w:iCs/>
          <w:color w:val="auto"/>
        </w:rPr>
      </w:pPr>
      <w:r w:rsidRPr="002221F4">
        <w:rPr>
          <w:color w:val="auto"/>
        </w:rPr>
        <w:t xml:space="preserve">- załącznik nr 5 – </w:t>
      </w:r>
      <w:r w:rsidRPr="002221F4">
        <w:rPr>
          <w:b/>
          <w:bCs/>
          <w:i/>
          <w:iCs/>
          <w:color w:val="auto"/>
        </w:rPr>
        <w:t xml:space="preserve">wykaz </w:t>
      </w:r>
      <w:r w:rsidR="00EF3831" w:rsidRPr="002221F4">
        <w:rPr>
          <w:b/>
          <w:bCs/>
          <w:i/>
          <w:iCs/>
          <w:color w:val="auto"/>
        </w:rPr>
        <w:t>osób</w:t>
      </w:r>
    </w:p>
    <w:p w14:paraId="659E7C2B" w14:textId="6F83CC4A" w:rsidR="0045016E" w:rsidRPr="002221F4" w:rsidRDefault="0045016E" w:rsidP="0045016E">
      <w:pPr>
        <w:spacing w:line="276" w:lineRule="auto"/>
        <w:ind w:firstLine="284"/>
        <w:rPr>
          <w:b/>
          <w:bCs/>
          <w:i/>
          <w:iCs/>
          <w:color w:val="auto"/>
        </w:rPr>
      </w:pPr>
      <w:r w:rsidRPr="002221F4">
        <w:rPr>
          <w:color w:val="auto"/>
        </w:rPr>
        <w:t xml:space="preserve">- załącznik nr 6 – </w:t>
      </w:r>
      <w:r w:rsidRPr="002221F4">
        <w:rPr>
          <w:b/>
          <w:bCs/>
          <w:i/>
          <w:iCs/>
          <w:color w:val="auto"/>
        </w:rPr>
        <w:t>wzór umowy</w:t>
      </w:r>
    </w:p>
    <w:p w14:paraId="1A24EB09" w14:textId="63213EB3" w:rsidR="00C17F52" w:rsidRPr="002221F4" w:rsidRDefault="00C17F52" w:rsidP="0045016E">
      <w:pPr>
        <w:spacing w:line="276" w:lineRule="auto"/>
        <w:ind w:firstLine="284"/>
        <w:rPr>
          <w:b/>
          <w:bCs/>
          <w:i/>
          <w:iCs/>
          <w:color w:val="auto"/>
        </w:rPr>
      </w:pPr>
      <w:r w:rsidRPr="002221F4">
        <w:rPr>
          <w:color w:val="auto"/>
        </w:rPr>
        <w:t>- załącznik nr 7 –</w:t>
      </w:r>
      <w:r w:rsidRPr="002221F4">
        <w:rPr>
          <w:b/>
          <w:bCs/>
          <w:i/>
          <w:iCs/>
          <w:color w:val="auto"/>
        </w:rPr>
        <w:t xml:space="preserve"> Ramowy Program Nauczania</w:t>
      </w:r>
    </w:p>
    <w:p w14:paraId="727DF7F6" w14:textId="77777777" w:rsidR="0045016E" w:rsidRPr="002221F4" w:rsidRDefault="0045016E" w:rsidP="007337F6">
      <w:pPr>
        <w:spacing w:line="276" w:lineRule="auto"/>
        <w:ind w:firstLine="284"/>
        <w:rPr>
          <w:b/>
          <w:bCs/>
          <w:i/>
          <w:iCs/>
          <w:color w:val="auto"/>
        </w:rPr>
      </w:pPr>
    </w:p>
    <w:p w14:paraId="602227BA" w14:textId="77777777" w:rsidR="00D76548" w:rsidRPr="002221F4" w:rsidRDefault="00D76548" w:rsidP="0045016E">
      <w:pPr>
        <w:spacing w:line="276" w:lineRule="auto"/>
        <w:jc w:val="center"/>
        <w:outlineLvl w:val="0"/>
        <w:rPr>
          <w:b/>
          <w:i/>
        </w:rPr>
      </w:pPr>
    </w:p>
    <w:p w14:paraId="4D13960B" w14:textId="77777777" w:rsidR="004D58B5" w:rsidRPr="002221F4" w:rsidRDefault="004D58B5" w:rsidP="00A05D44">
      <w:pPr>
        <w:spacing w:line="276" w:lineRule="auto"/>
        <w:jc w:val="right"/>
        <w:outlineLvl w:val="0"/>
        <w:rPr>
          <w:b/>
          <w:i/>
        </w:rPr>
      </w:pPr>
    </w:p>
    <w:p w14:paraId="7B1EE443" w14:textId="77777777" w:rsidR="004D58B5" w:rsidRPr="002221F4" w:rsidRDefault="004D58B5" w:rsidP="00A05D44">
      <w:pPr>
        <w:spacing w:line="276" w:lineRule="auto"/>
        <w:jc w:val="right"/>
        <w:outlineLvl w:val="0"/>
        <w:rPr>
          <w:b/>
          <w:i/>
        </w:rPr>
      </w:pPr>
    </w:p>
    <w:p w14:paraId="39CA6E70" w14:textId="25FB8366" w:rsidR="00173B60" w:rsidRPr="002221F4" w:rsidRDefault="00173B60" w:rsidP="00863D8D">
      <w:pPr>
        <w:spacing w:line="276" w:lineRule="auto"/>
        <w:outlineLvl w:val="0"/>
        <w:rPr>
          <w:b/>
          <w:i/>
        </w:rPr>
      </w:pPr>
    </w:p>
    <w:p w14:paraId="3678F4EA" w14:textId="77777777" w:rsidR="008B7EFF" w:rsidRPr="002221F4" w:rsidRDefault="008B7EFF" w:rsidP="00863D8D">
      <w:pPr>
        <w:spacing w:line="276" w:lineRule="auto"/>
        <w:outlineLvl w:val="0"/>
        <w:rPr>
          <w:b/>
          <w:i/>
        </w:rPr>
      </w:pPr>
    </w:p>
    <w:p w14:paraId="320BB36F" w14:textId="77777777" w:rsidR="008B7EFF" w:rsidRPr="002221F4" w:rsidRDefault="008B7EFF" w:rsidP="00863D8D">
      <w:pPr>
        <w:spacing w:line="276" w:lineRule="auto"/>
        <w:outlineLvl w:val="0"/>
        <w:rPr>
          <w:b/>
          <w:i/>
        </w:rPr>
      </w:pPr>
    </w:p>
    <w:p w14:paraId="4CA240CE" w14:textId="77777777" w:rsidR="008B7EFF" w:rsidRPr="002221F4" w:rsidRDefault="008B7EFF" w:rsidP="00863D8D">
      <w:pPr>
        <w:spacing w:line="276" w:lineRule="auto"/>
        <w:outlineLvl w:val="0"/>
        <w:rPr>
          <w:b/>
          <w:i/>
        </w:rPr>
      </w:pPr>
    </w:p>
    <w:p w14:paraId="3562CD5E" w14:textId="77777777" w:rsidR="008B7EFF" w:rsidRPr="002221F4" w:rsidRDefault="008B7EFF" w:rsidP="00863D8D">
      <w:pPr>
        <w:spacing w:line="276" w:lineRule="auto"/>
        <w:outlineLvl w:val="0"/>
        <w:rPr>
          <w:b/>
          <w:i/>
        </w:rPr>
      </w:pPr>
    </w:p>
    <w:p w14:paraId="3FC0E1D8" w14:textId="77777777" w:rsidR="008B7EFF" w:rsidRPr="002221F4" w:rsidRDefault="008B7EFF" w:rsidP="00863D8D">
      <w:pPr>
        <w:spacing w:line="276" w:lineRule="auto"/>
        <w:outlineLvl w:val="0"/>
        <w:rPr>
          <w:b/>
          <w:i/>
        </w:rPr>
      </w:pPr>
    </w:p>
    <w:p w14:paraId="7DC936B9" w14:textId="77777777" w:rsidR="00EF3831" w:rsidRPr="002221F4" w:rsidRDefault="00EF3831" w:rsidP="00863D8D">
      <w:pPr>
        <w:spacing w:line="276" w:lineRule="auto"/>
        <w:outlineLvl w:val="0"/>
        <w:rPr>
          <w:b/>
          <w:i/>
        </w:rPr>
      </w:pPr>
    </w:p>
    <w:p w14:paraId="1E2E8935" w14:textId="77777777" w:rsidR="00EF3831" w:rsidRPr="002221F4" w:rsidRDefault="00EF3831" w:rsidP="00863D8D">
      <w:pPr>
        <w:spacing w:line="276" w:lineRule="auto"/>
        <w:outlineLvl w:val="0"/>
        <w:rPr>
          <w:b/>
          <w:i/>
        </w:rPr>
      </w:pPr>
    </w:p>
    <w:p w14:paraId="4878080B" w14:textId="77777777" w:rsidR="00EF3831" w:rsidRPr="002221F4" w:rsidRDefault="00EF3831" w:rsidP="00863D8D">
      <w:pPr>
        <w:spacing w:line="276" w:lineRule="auto"/>
        <w:outlineLvl w:val="0"/>
        <w:rPr>
          <w:b/>
          <w:i/>
        </w:rPr>
      </w:pPr>
    </w:p>
    <w:p w14:paraId="11ED145E" w14:textId="77777777" w:rsidR="00EF3831" w:rsidRDefault="00EF3831" w:rsidP="00863D8D">
      <w:pPr>
        <w:spacing w:line="276" w:lineRule="auto"/>
        <w:outlineLvl w:val="0"/>
        <w:rPr>
          <w:b/>
          <w:i/>
        </w:rPr>
      </w:pPr>
    </w:p>
    <w:p w14:paraId="0559C937" w14:textId="77777777" w:rsidR="00BB2E20" w:rsidRDefault="00BB2E20" w:rsidP="00863D8D">
      <w:pPr>
        <w:spacing w:line="276" w:lineRule="auto"/>
        <w:outlineLvl w:val="0"/>
        <w:rPr>
          <w:b/>
          <w:i/>
        </w:rPr>
      </w:pPr>
    </w:p>
    <w:p w14:paraId="7F588FB6" w14:textId="77777777" w:rsidR="00BB2E20" w:rsidRDefault="00BB2E20" w:rsidP="00863D8D">
      <w:pPr>
        <w:spacing w:line="276" w:lineRule="auto"/>
        <w:outlineLvl w:val="0"/>
        <w:rPr>
          <w:b/>
          <w:i/>
        </w:rPr>
      </w:pPr>
    </w:p>
    <w:p w14:paraId="1FC6965D" w14:textId="77777777" w:rsidR="00BB2E20" w:rsidRDefault="00BB2E20" w:rsidP="00863D8D">
      <w:pPr>
        <w:spacing w:line="276" w:lineRule="auto"/>
        <w:outlineLvl w:val="0"/>
        <w:rPr>
          <w:b/>
          <w:i/>
        </w:rPr>
      </w:pPr>
    </w:p>
    <w:p w14:paraId="6A866EC7" w14:textId="77777777" w:rsidR="000E538A" w:rsidRDefault="000E538A" w:rsidP="00863D8D">
      <w:pPr>
        <w:spacing w:line="276" w:lineRule="auto"/>
        <w:outlineLvl w:val="0"/>
        <w:rPr>
          <w:b/>
          <w:i/>
        </w:rPr>
      </w:pPr>
    </w:p>
    <w:p w14:paraId="6DC51B8F" w14:textId="77777777" w:rsidR="001C17FD" w:rsidRDefault="001C17FD" w:rsidP="00863D8D">
      <w:pPr>
        <w:spacing w:line="276" w:lineRule="auto"/>
        <w:outlineLvl w:val="0"/>
        <w:rPr>
          <w:b/>
          <w:i/>
        </w:rPr>
      </w:pPr>
    </w:p>
    <w:p w14:paraId="6A4F6D4C" w14:textId="77777777" w:rsidR="001C17FD" w:rsidRDefault="001C17FD" w:rsidP="00863D8D">
      <w:pPr>
        <w:spacing w:line="276" w:lineRule="auto"/>
        <w:outlineLvl w:val="0"/>
        <w:rPr>
          <w:b/>
          <w:i/>
        </w:rPr>
      </w:pPr>
    </w:p>
    <w:p w14:paraId="7B4B65E3" w14:textId="77777777" w:rsidR="001C17FD" w:rsidRDefault="001C17FD" w:rsidP="00863D8D">
      <w:pPr>
        <w:spacing w:line="276" w:lineRule="auto"/>
        <w:outlineLvl w:val="0"/>
        <w:rPr>
          <w:b/>
          <w:i/>
        </w:rPr>
      </w:pPr>
    </w:p>
    <w:p w14:paraId="44F5BC91" w14:textId="77777777" w:rsidR="001C17FD" w:rsidRDefault="001C17FD" w:rsidP="00863D8D">
      <w:pPr>
        <w:spacing w:line="276" w:lineRule="auto"/>
        <w:outlineLvl w:val="0"/>
        <w:rPr>
          <w:b/>
          <w:i/>
        </w:rPr>
      </w:pPr>
    </w:p>
    <w:p w14:paraId="6B962E72" w14:textId="77777777" w:rsidR="001C17FD" w:rsidRDefault="001C17FD" w:rsidP="00863D8D">
      <w:pPr>
        <w:spacing w:line="276" w:lineRule="auto"/>
        <w:outlineLvl w:val="0"/>
        <w:rPr>
          <w:b/>
          <w:i/>
        </w:rPr>
      </w:pPr>
    </w:p>
    <w:p w14:paraId="12F14D89" w14:textId="77777777" w:rsidR="001C17FD" w:rsidRDefault="001C17FD" w:rsidP="00863D8D">
      <w:pPr>
        <w:spacing w:line="276" w:lineRule="auto"/>
        <w:outlineLvl w:val="0"/>
        <w:rPr>
          <w:b/>
          <w:i/>
        </w:rPr>
      </w:pPr>
    </w:p>
    <w:p w14:paraId="5F9A8B24" w14:textId="77777777" w:rsidR="001C17FD" w:rsidRDefault="001C17FD" w:rsidP="00863D8D">
      <w:pPr>
        <w:spacing w:line="276" w:lineRule="auto"/>
        <w:outlineLvl w:val="0"/>
        <w:rPr>
          <w:b/>
          <w:i/>
        </w:rPr>
      </w:pPr>
    </w:p>
    <w:p w14:paraId="74A4815F" w14:textId="77777777" w:rsidR="00D9203A" w:rsidRDefault="00D9203A" w:rsidP="00863D8D">
      <w:pPr>
        <w:spacing w:line="276" w:lineRule="auto"/>
        <w:outlineLvl w:val="0"/>
        <w:rPr>
          <w:b/>
          <w:i/>
        </w:rPr>
      </w:pPr>
    </w:p>
    <w:p w14:paraId="458F3C56" w14:textId="77777777" w:rsidR="00D9203A" w:rsidRDefault="00D9203A" w:rsidP="00863D8D">
      <w:pPr>
        <w:spacing w:line="276" w:lineRule="auto"/>
        <w:outlineLvl w:val="0"/>
        <w:rPr>
          <w:b/>
          <w:i/>
        </w:rPr>
      </w:pPr>
    </w:p>
    <w:p w14:paraId="640375C7" w14:textId="77777777" w:rsidR="00D9203A" w:rsidRDefault="00D9203A" w:rsidP="00863D8D">
      <w:pPr>
        <w:spacing w:line="276" w:lineRule="auto"/>
        <w:outlineLvl w:val="0"/>
        <w:rPr>
          <w:b/>
          <w:i/>
        </w:rPr>
      </w:pPr>
    </w:p>
    <w:p w14:paraId="2F0F9911" w14:textId="77777777" w:rsidR="00D9203A" w:rsidRDefault="00D9203A" w:rsidP="00863D8D">
      <w:pPr>
        <w:spacing w:line="276" w:lineRule="auto"/>
        <w:outlineLvl w:val="0"/>
        <w:rPr>
          <w:b/>
          <w:i/>
        </w:rPr>
      </w:pPr>
    </w:p>
    <w:p w14:paraId="555FACBF" w14:textId="77777777" w:rsidR="00D9203A" w:rsidRDefault="00D9203A" w:rsidP="00863D8D">
      <w:pPr>
        <w:spacing w:line="276" w:lineRule="auto"/>
        <w:outlineLvl w:val="0"/>
        <w:rPr>
          <w:b/>
          <w:i/>
        </w:rPr>
      </w:pPr>
    </w:p>
    <w:p w14:paraId="21D7257B" w14:textId="77777777" w:rsidR="00D9203A" w:rsidRDefault="00D9203A" w:rsidP="00863D8D">
      <w:pPr>
        <w:spacing w:line="276" w:lineRule="auto"/>
        <w:outlineLvl w:val="0"/>
        <w:rPr>
          <w:b/>
          <w:i/>
        </w:rPr>
      </w:pPr>
    </w:p>
    <w:p w14:paraId="1C90A52F" w14:textId="77777777" w:rsidR="00D9203A" w:rsidRPr="002221F4" w:rsidRDefault="00D9203A" w:rsidP="00863D8D">
      <w:pPr>
        <w:spacing w:line="276" w:lineRule="auto"/>
        <w:outlineLvl w:val="0"/>
        <w:rPr>
          <w:b/>
          <w:i/>
        </w:rPr>
      </w:pPr>
    </w:p>
    <w:p w14:paraId="74370973" w14:textId="77777777" w:rsidR="00EF3831" w:rsidRPr="002221F4" w:rsidRDefault="00EF3831" w:rsidP="00863D8D">
      <w:pPr>
        <w:spacing w:line="276" w:lineRule="auto"/>
        <w:outlineLvl w:val="0"/>
        <w:rPr>
          <w:b/>
          <w:i/>
        </w:rPr>
      </w:pPr>
    </w:p>
    <w:p w14:paraId="1F805B94" w14:textId="370F9D8E" w:rsidR="00D15605" w:rsidRPr="002221F4" w:rsidRDefault="001C17FD" w:rsidP="00A05D44">
      <w:pPr>
        <w:spacing w:line="276" w:lineRule="auto"/>
        <w:jc w:val="right"/>
        <w:outlineLvl w:val="0"/>
        <w:rPr>
          <w:b/>
          <w:i/>
        </w:rPr>
      </w:pPr>
      <w:r>
        <w:rPr>
          <w:b/>
          <w:i/>
        </w:rPr>
        <w:t>BCU.NS.01.12.2025</w:t>
      </w:r>
      <w:r w:rsidR="002B726E">
        <w:rPr>
          <w:b/>
          <w:i/>
        </w:rPr>
        <w:t xml:space="preserve"> </w:t>
      </w:r>
      <w:r w:rsidR="00BD00E7" w:rsidRPr="002221F4">
        <w:rPr>
          <w:b/>
          <w:i/>
        </w:rPr>
        <w:t>Z</w:t>
      </w:r>
      <w:r w:rsidR="005658E4" w:rsidRPr="002221F4">
        <w:rPr>
          <w:b/>
          <w:i/>
        </w:rPr>
        <w:t>ałącznik nr 1</w:t>
      </w:r>
    </w:p>
    <w:p w14:paraId="7D679A5E" w14:textId="77777777" w:rsidR="00173B60" w:rsidRPr="002221F4" w:rsidRDefault="00173B60" w:rsidP="00A05D44">
      <w:pPr>
        <w:spacing w:line="276" w:lineRule="auto"/>
      </w:pPr>
    </w:p>
    <w:p w14:paraId="13444BCE" w14:textId="77777777" w:rsidR="004B3B4A" w:rsidRPr="002221F4" w:rsidRDefault="004B3B4A" w:rsidP="004B3B4A">
      <w:pPr>
        <w:tabs>
          <w:tab w:val="left" w:pos="5812"/>
        </w:tabs>
        <w:spacing w:line="276" w:lineRule="auto"/>
        <w:ind w:right="-828"/>
        <w:contextualSpacing/>
      </w:pPr>
      <w:r w:rsidRPr="002221F4">
        <w:t>…..……………………………………………</w:t>
      </w:r>
    </w:p>
    <w:p w14:paraId="3E1CCBFE" w14:textId="3A3522A8" w:rsidR="004B3B4A" w:rsidRPr="002221F4" w:rsidRDefault="004B3B4A" w:rsidP="004B3B4A">
      <w:pPr>
        <w:tabs>
          <w:tab w:val="left" w:pos="5812"/>
        </w:tabs>
        <w:spacing w:line="276" w:lineRule="auto"/>
        <w:ind w:right="-828"/>
        <w:contextualSpacing/>
        <w:rPr>
          <w:i/>
        </w:rPr>
      </w:pPr>
      <w:r w:rsidRPr="002221F4">
        <w:t xml:space="preserve">   (</w:t>
      </w:r>
      <w:r w:rsidRPr="002221F4">
        <w:rPr>
          <w:i/>
        </w:rPr>
        <w:t>Nazwa i adres Wykonawcy)</w:t>
      </w:r>
    </w:p>
    <w:p w14:paraId="7D4F4D4E" w14:textId="7E727B6E" w:rsidR="00EF3831" w:rsidRPr="002221F4" w:rsidRDefault="00EF3831" w:rsidP="00EF3831">
      <w:pPr>
        <w:spacing w:line="276" w:lineRule="auto"/>
        <w:ind w:left="4956"/>
      </w:pPr>
      <w:r w:rsidRPr="002221F4">
        <w:rPr>
          <w:b/>
          <w:bCs/>
        </w:rPr>
        <w:t>STOWARZYSZENIE POLSKA IZBA ROZWOJU ELEKTROMOBILNOŚCI</w:t>
      </w:r>
      <w:r w:rsidRPr="002221F4">
        <w:br/>
        <w:t xml:space="preserve">ul. Nowy Kisielin - A. </w:t>
      </w:r>
      <w:proofErr w:type="spellStart"/>
      <w:r w:rsidRPr="002221F4">
        <w:t>Syrkiewicza</w:t>
      </w:r>
      <w:proofErr w:type="spellEnd"/>
      <w:r w:rsidRPr="002221F4">
        <w:t xml:space="preserve"> 6</w:t>
      </w:r>
      <w:r w:rsidRPr="002221F4">
        <w:br/>
        <w:t>66-002 Zielona Góra</w:t>
      </w:r>
      <w:r w:rsidRPr="002221F4">
        <w:br/>
      </w:r>
    </w:p>
    <w:p w14:paraId="655CFB62" w14:textId="77777777" w:rsidR="004B3B4A" w:rsidRPr="002221F4" w:rsidRDefault="004B3B4A" w:rsidP="00BB2E20">
      <w:pPr>
        <w:spacing w:line="276" w:lineRule="auto"/>
        <w:jc w:val="center"/>
        <w:rPr>
          <w:b/>
        </w:rPr>
      </w:pPr>
    </w:p>
    <w:p w14:paraId="2AF55A32" w14:textId="77777777" w:rsidR="00D15605" w:rsidRPr="002221F4" w:rsidRDefault="00D15605" w:rsidP="00A05D44">
      <w:pPr>
        <w:spacing w:line="276" w:lineRule="auto"/>
        <w:jc w:val="right"/>
        <w:rPr>
          <w:b/>
        </w:rPr>
      </w:pPr>
    </w:p>
    <w:p w14:paraId="2191FFAA" w14:textId="77777777" w:rsidR="00D15605" w:rsidRPr="002221F4" w:rsidRDefault="005658E4" w:rsidP="00A05D44">
      <w:pPr>
        <w:spacing w:line="276" w:lineRule="auto"/>
        <w:jc w:val="center"/>
        <w:outlineLvl w:val="0"/>
        <w:rPr>
          <w:b/>
        </w:rPr>
      </w:pPr>
      <w:r w:rsidRPr="002221F4">
        <w:rPr>
          <w:b/>
        </w:rPr>
        <w:t>FORMULARZ  OFERTOWY</w:t>
      </w:r>
    </w:p>
    <w:p w14:paraId="7909EBE1" w14:textId="77777777" w:rsidR="00D15605" w:rsidRPr="002221F4" w:rsidRDefault="00D15605" w:rsidP="00A05D44">
      <w:pPr>
        <w:spacing w:line="276" w:lineRule="auto"/>
      </w:pPr>
    </w:p>
    <w:p w14:paraId="0CAB0FC0" w14:textId="77777777" w:rsidR="00D15605" w:rsidRPr="002221F4" w:rsidRDefault="005658E4" w:rsidP="00A05D44">
      <w:pPr>
        <w:spacing w:line="276" w:lineRule="auto"/>
      </w:pPr>
      <w:r w:rsidRPr="002221F4">
        <w:t>Ja/My, niżej podpisany/-i,</w:t>
      </w:r>
    </w:p>
    <w:p w14:paraId="1987F9B7" w14:textId="767E0D9A" w:rsidR="00D15605" w:rsidRPr="002221F4" w:rsidRDefault="005658E4" w:rsidP="00A05D44">
      <w:pPr>
        <w:spacing w:line="276" w:lineRule="auto"/>
      </w:pPr>
      <w:r w:rsidRPr="002221F4">
        <w:t xml:space="preserve"> . . . . . . . . . . . . . . . . . . . . . . . . . . . . . . . . . . . . . . . . . . . . . . . . . . . . . . . . . . . . . . . . . . . . . . . . . . . . . . . . . . . . . . . . . . . . . . . . . . . . . . . . . . . . . . . . . </w:t>
      </w:r>
    </w:p>
    <w:p w14:paraId="1083A777" w14:textId="77777777" w:rsidR="00D15605" w:rsidRPr="002221F4" w:rsidRDefault="005658E4" w:rsidP="00A05D44">
      <w:pPr>
        <w:spacing w:line="276" w:lineRule="auto"/>
        <w:jc w:val="center"/>
        <w:rPr>
          <w:i/>
        </w:rPr>
      </w:pPr>
      <w:r w:rsidRPr="002221F4">
        <w:rPr>
          <w:i/>
        </w:rPr>
        <w:t>(imię i nazwisko)</w:t>
      </w:r>
    </w:p>
    <w:p w14:paraId="25BC4CBC" w14:textId="77777777" w:rsidR="00D15605" w:rsidRPr="002221F4" w:rsidRDefault="005658E4" w:rsidP="00A05D44">
      <w:pPr>
        <w:spacing w:line="276" w:lineRule="auto"/>
      </w:pPr>
      <w:r w:rsidRPr="002221F4">
        <w:t>działając w imieniu i na rzecz:</w:t>
      </w:r>
    </w:p>
    <w:p w14:paraId="43D88D3B" w14:textId="5CDCBE03" w:rsidR="00D15605" w:rsidRPr="002221F4" w:rsidRDefault="005658E4" w:rsidP="00A05D44">
      <w:pPr>
        <w:spacing w:line="276" w:lineRule="auto"/>
      </w:pPr>
      <w:r w:rsidRPr="002221F4">
        <w:t xml:space="preserve">. . . . . . . . . . . . . . . . . . . . . . . . . . . . . . . . . . . . . . . . . . . . . . . . . . . . . . . . . . . . . . . . . . . . . . . . . . . . . . . . . . . . . . . . . . . . . . . . . . . . . . . . . . . . . . . . . </w:t>
      </w:r>
    </w:p>
    <w:p w14:paraId="65AEEE77" w14:textId="77777777" w:rsidR="00D15605" w:rsidRPr="002221F4" w:rsidRDefault="005658E4" w:rsidP="00A05D44">
      <w:pPr>
        <w:spacing w:line="276" w:lineRule="auto"/>
        <w:jc w:val="center"/>
        <w:rPr>
          <w:i/>
        </w:rPr>
      </w:pPr>
      <w:r w:rsidRPr="002221F4">
        <w:rPr>
          <w:i/>
        </w:rPr>
        <w:t xml:space="preserve">(nazwa </w:t>
      </w:r>
      <w:r w:rsidR="003A5BB6" w:rsidRPr="002221F4">
        <w:rPr>
          <w:i/>
        </w:rPr>
        <w:t>Wykonawc</w:t>
      </w:r>
      <w:r w:rsidR="003028AB" w:rsidRPr="002221F4">
        <w:rPr>
          <w:i/>
        </w:rPr>
        <w:t>y</w:t>
      </w:r>
      <w:r w:rsidRPr="002221F4">
        <w:rPr>
          <w:i/>
        </w:rPr>
        <w:t>)</w:t>
      </w:r>
    </w:p>
    <w:p w14:paraId="02FF49DD" w14:textId="08A17A2A" w:rsidR="00D15605" w:rsidRPr="002221F4" w:rsidRDefault="005658E4" w:rsidP="00C17F52">
      <w:pPr>
        <w:spacing w:line="276" w:lineRule="auto"/>
        <w:jc w:val="both"/>
        <w:rPr>
          <w:b/>
          <w:bCs/>
        </w:rPr>
      </w:pPr>
      <w:r w:rsidRPr="002221F4">
        <w:t xml:space="preserve">biorąc udział w </w:t>
      </w:r>
      <w:bookmarkStart w:id="6" w:name="_Hlk192022713"/>
      <w:r w:rsidRPr="002221F4">
        <w:t>postępowaniu</w:t>
      </w:r>
      <w:r w:rsidR="00CA6328" w:rsidRPr="002221F4">
        <w:t xml:space="preserve"> </w:t>
      </w:r>
      <w:bookmarkStart w:id="7" w:name="_Hlk214598136"/>
      <w:bookmarkStart w:id="8" w:name="_Hlk161173934"/>
      <w:r w:rsidR="002B726E">
        <w:rPr>
          <w:b/>
          <w:bCs/>
        </w:rPr>
        <w:t>BCU.NS.01.1</w:t>
      </w:r>
      <w:r w:rsidR="001C17FD">
        <w:rPr>
          <w:b/>
          <w:bCs/>
        </w:rPr>
        <w:t>2</w:t>
      </w:r>
      <w:r w:rsidR="002B726E">
        <w:rPr>
          <w:b/>
          <w:bCs/>
        </w:rPr>
        <w:t>.2025</w:t>
      </w:r>
      <w:r w:rsidR="00AF21C0" w:rsidRPr="002221F4">
        <w:t xml:space="preserve">- </w:t>
      </w:r>
      <w:r w:rsidR="007337F6" w:rsidRPr="002221F4">
        <w:rPr>
          <w:b/>
          <w:bCs/>
        </w:rPr>
        <w:t>Usługi</w:t>
      </w:r>
      <w:r w:rsidR="00AF21C0" w:rsidRPr="002221F4">
        <w:rPr>
          <w:b/>
          <w:bCs/>
        </w:rPr>
        <w:t xml:space="preserve"> – </w:t>
      </w:r>
      <w:r w:rsidR="00242279" w:rsidRPr="002221F4">
        <w:rPr>
          <w:b/>
          <w:bCs/>
        </w:rPr>
        <w:t xml:space="preserve"> </w:t>
      </w:r>
      <w:bookmarkEnd w:id="6"/>
      <w:r w:rsidR="00C17F52" w:rsidRPr="002221F4">
        <w:rPr>
          <w:b/>
          <w:bCs/>
        </w:rPr>
        <w:t>Usługa szkoleniowa w ramach funkcjonowania Branżowe</w:t>
      </w:r>
      <w:r w:rsidR="00957701">
        <w:rPr>
          <w:b/>
          <w:bCs/>
        </w:rPr>
        <w:t>go</w:t>
      </w:r>
      <w:r w:rsidR="00C17F52" w:rsidRPr="002221F4">
        <w:rPr>
          <w:b/>
          <w:bCs/>
        </w:rPr>
        <w:t xml:space="preserve"> Centrum Umiejętności w dziedzinie elektromobilności w Centrum Kształcenia Zawodowego i Ustawicznego  „Elektryk” w Nowej Soli” </w:t>
      </w:r>
      <w:bookmarkEnd w:id="7"/>
      <w:r w:rsidR="007337F6" w:rsidRPr="002221F4">
        <w:rPr>
          <w:b/>
          <w:bCs/>
        </w:rPr>
        <w:t xml:space="preserve">- </w:t>
      </w:r>
      <w:bookmarkEnd w:id="8"/>
      <w:r w:rsidRPr="002221F4">
        <w:t>składam/-y niniejszą ofertę:</w:t>
      </w:r>
    </w:p>
    <w:p w14:paraId="16C155B7" w14:textId="77777777" w:rsidR="00D15605" w:rsidRPr="002221F4" w:rsidRDefault="00D15605" w:rsidP="00A05D44">
      <w:pPr>
        <w:spacing w:line="276" w:lineRule="auto"/>
      </w:pPr>
    </w:p>
    <w:p w14:paraId="76FE3D00" w14:textId="5094498A" w:rsidR="004B3B4A" w:rsidRPr="002221F4" w:rsidRDefault="005658E4" w:rsidP="004B3B4A">
      <w:pPr>
        <w:spacing w:line="276" w:lineRule="auto"/>
        <w:jc w:val="both"/>
        <w:rPr>
          <w:b/>
          <w:i/>
        </w:rPr>
      </w:pPr>
      <w:r w:rsidRPr="002221F4">
        <w:rPr>
          <w:b/>
        </w:rPr>
        <w:t>Oferuję realizację zamówienia zgodnie z Zapytaniem Ofertowym za cenę</w:t>
      </w:r>
      <w:r w:rsidR="004B3B4A" w:rsidRPr="002221F4">
        <w:rPr>
          <w:b/>
          <w:i/>
        </w:rPr>
        <w:t xml:space="preserve"> (kryterium o wadze 100%):</w:t>
      </w:r>
    </w:p>
    <w:p w14:paraId="7352EF83" w14:textId="77777777" w:rsidR="00D15605" w:rsidRPr="002221F4" w:rsidRDefault="005658E4" w:rsidP="00A05D44">
      <w:pPr>
        <w:spacing w:line="276" w:lineRule="auto"/>
        <w:outlineLvl w:val="0"/>
      </w:pPr>
      <w:r w:rsidRPr="002221F4">
        <w:t>Cena netto:  . . . . . . . . . . . . . . . . . . . . . . . . . . . . . . .   PLN</w:t>
      </w:r>
    </w:p>
    <w:p w14:paraId="4FBB5ADE" w14:textId="77777777" w:rsidR="00D15605" w:rsidRPr="002221F4" w:rsidRDefault="005658E4" w:rsidP="00A05D44">
      <w:pPr>
        <w:spacing w:line="276" w:lineRule="auto"/>
      </w:pPr>
      <w:r w:rsidRPr="002221F4">
        <w:t>Cena brutto:  . . . . . . . . . . . . . . . . . . . . . . . . . . . . . . .  PLN</w:t>
      </w:r>
    </w:p>
    <w:p w14:paraId="6199CE3D" w14:textId="11892E9C" w:rsidR="00D15605" w:rsidRPr="002221F4" w:rsidRDefault="005658E4" w:rsidP="00A05D44">
      <w:pPr>
        <w:spacing w:line="276" w:lineRule="auto"/>
      </w:pPr>
      <w:r w:rsidRPr="002221F4">
        <w:t xml:space="preserve">Cena brutto słownie:  . . . . . . . . . . . . . . . . . . . . . . . . . . . . . . . . . . . . . . . . . . . . . . . . . . . . . . . . . . . . . . . . . . . </w:t>
      </w:r>
    </w:p>
    <w:p w14:paraId="6489E0F6" w14:textId="45BEF98E" w:rsidR="00D15605" w:rsidRPr="002221F4" w:rsidRDefault="005658E4" w:rsidP="00A05D44">
      <w:pPr>
        <w:spacing w:line="276" w:lineRule="auto"/>
        <w:outlineLvl w:val="0"/>
      </w:pPr>
      <w:r w:rsidRPr="002221F4">
        <w:t>. . . . . . . . . . . . . . . . . . . . . . . . . . . . . . . . . . . . . . . . . . . . . . . . . . . . . . . . . . . . . . . . . .   PLN  . . . . . .  groszy</w:t>
      </w:r>
    </w:p>
    <w:p w14:paraId="2487A389" w14:textId="2226247A" w:rsidR="008B7EFF" w:rsidRPr="002221F4" w:rsidRDefault="004B3B4A" w:rsidP="00A05D44">
      <w:pPr>
        <w:spacing w:line="276" w:lineRule="auto"/>
        <w:jc w:val="both"/>
      </w:pPr>
      <w:r w:rsidRPr="002221F4">
        <w:t>w</w:t>
      </w:r>
      <w:r w:rsidR="008B7EFF" w:rsidRPr="002221F4">
        <w:t xml:space="preserve"> tym:</w:t>
      </w:r>
    </w:p>
    <w:p w14:paraId="59270607" w14:textId="77777777" w:rsidR="00D9561B" w:rsidRPr="002221F4" w:rsidRDefault="00D9561B" w:rsidP="00A05D44">
      <w:pPr>
        <w:spacing w:line="276" w:lineRule="auto"/>
        <w:jc w:val="both"/>
      </w:pPr>
    </w:p>
    <w:p w14:paraId="7D36F0C2" w14:textId="57A14E6D" w:rsidR="00D9561B" w:rsidRPr="00957701" w:rsidRDefault="00D9561B" w:rsidP="00D9561B">
      <w:pPr>
        <w:rPr>
          <w:color w:val="auto"/>
        </w:rPr>
      </w:pPr>
      <w:r w:rsidRPr="00957701">
        <w:rPr>
          <w:color w:val="auto"/>
        </w:rPr>
        <w:t xml:space="preserve">Część I – Energetyk </w:t>
      </w:r>
      <w:r w:rsidR="00130718" w:rsidRPr="00957701">
        <w:rPr>
          <w:color w:val="auto"/>
        </w:rPr>
        <w:t>AC/</w:t>
      </w:r>
      <w:r w:rsidRPr="00957701">
        <w:rPr>
          <w:color w:val="auto"/>
        </w:rPr>
        <w:t>DC</w:t>
      </w:r>
    </w:p>
    <w:p w14:paraId="26459DE0"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957701" w:rsidRPr="00957701" w14:paraId="37BCB899" w14:textId="77777777" w:rsidTr="00D9561B">
        <w:tc>
          <w:tcPr>
            <w:tcW w:w="2038" w:type="dxa"/>
            <w:shd w:val="clear" w:color="auto" w:fill="F2F2F2" w:themeFill="background1" w:themeFillShade="F2"/>
          </w:tcPr>
          <w:p w14:paraId="51397934" w14:textId="041FC1C2" w:rsidR="00D9561B" w:rsidRPr="00957701" w:rsidRDefault="00D9561B" w:rsidP="00D9561B">
            <w:pPr>
              <w:jc w:val="center"/>
              <w:rPr>
                <w:color w:val="auto"/>
                <w:sz w:val="21"/>
                <w:szCs w:val="21"/>
              </w:rPr>
            </w:pPr>
            <w:bookmarkStart w:id="9" w:name="_Hlk214617164"/>
            <w:r w:rsidRPr="00957701">
              <w:rPr>
                <w:color w:val="auto"/>
                <w:sz w:val="21"/>
                <w:szCs w:val="21"/>
              </w:rPr>
              <w:t>Stawka za godzinę netto</w:t>
            </w:r>
          </w:p>
        </w:tc>
        <w:tc>
          <w:tcPr>
            <w:tcW w:w="2039" w:type="dxa"/>
            <w:shd w:val="clear" w:color="auto" w:fill="F2F2F2" w:themeFill="background1" w:themeFillShade="F2"/>
          </w:tcPr>
          <w:p w14:paraId="24EBB275" w14:textId="2C970E5A" w:rsidR="00D9561B" w:rsidRPr="00957701" w:rsidRDefault="00D9561B" w:rsidP="00D9561B">
            <w:pPr>
              <w:jc w:val="center"/>
              <w:rPr>
                <w:color w:val="auto"/>
                <w:sz w:val="21"/>
                <w:szCs w:val="21"/>
              </w:rPr>
            </w:pPr>
            <w:r w:rsidRPr="00957701">
              <w:rPr>
                <w:color w:val="auto"/>
                <w:sz w:val="21"/>
                <w:szCs w:val="21"/>
              </w:rPr>
              <w:t xml:space="preserve">Stawka za godzinę </w:t>
            </w:r>
            <w:r w:rsidR="001C17FD">
              <w:rPr>
                <w:color w:val="auto"/>
                <w:sz w:val="21"/>
                <w:szCs w:val="21"/>
              </w:rPr>
              <w:t>brutto</w:t>
            </w:r>
          </w:p>
        </w:tc>
        <w:tc>
          <w:tcPr>
            <w:tcW w:w="2039" w:type="dxa"/>
            <w:shd w:val="clear" w:color="auto" w:fill="F2F2F2" w:themeFill="background1" w:themeFillShade="F2"/>
          </w:tcPr>
          <w:p w14:paraId="012A01EF" w14:textId="4446F52F" w:rsidR="00D9561B" w:rsidRPr="00957701" w:rsidRDefault="00D9561B" w:rsidP="00D9561B">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4398CF9E" w14:textId="1EE779A4" w:rsidR="00D9561B" w:rsidRPr="00957701" w:rsidRDefault="001C17FD" w:rsidP="00D9561B">
            <w:pPr>
              <w:jc w:val="center"/>
              <w:rPr>
                <w:color w:val="auto"/>
                <w:sz w:val="21"/>
                <w:szCs w:val="21"/>
              </w:rPr>
            </w:pPr>
            <w:r>
              <w:rPr>
                <w:color w:val="auto"/>
                <w:sz w:val="21"/>
                <w:szCs w:val="21"/>
              </w:rPr>
              <w:t>Razem</w:t>
            </w:r>
            <w:r w:rsidR="00D9561B" w:rsidRPr="00957701">
              <w:rPr>
                <w:color w:val="auto"/>
                <w:sz w:val="21"/>
                <w:szCs w:val="21"/>
              </w:rPr>
              <w:t xml:space="preserve"> netto</w:t>
            </w:r>
          </w:p>
        </w:tc>
        <w:tc>
          <w:tcPr>
            <w:tcW w:w="2039" w:type="dxa"/>
            <w:shd w:val="clear" w:color="auto" w:fill="F2F2F2" w:themeFill="background1" w:themeFillShade="F2"/>
          </w:tcPr>
          <w:p w14:paraId="5861B72A" w14:textId="4B502E45" w:rsidR="00D9561B" w:rsidRPr="00957701" w:rsidRDefault="001C17FD" w:rsidP="00D9561B">
            <w:pPr>
              <w:jc w:val="center"/>
              <w:rPr>
                <w:color w:val="auto"/>
                <w:sz w:val="21"/>
                <w:szCs w:val="21"/>
              </w:rPr>
            </w:pPr>
            <w:r>
              <w:rPr>
                <w:color w:val="auto"/>
                <w:sz w:val="21"/>
                <w:szCs w:val="21"/>
              </w:rPr>
              <w:t>Razem brutto</w:t>
            </w:r>
          </w:p>
        </w:tc>
      </w:tr>
      <w:tr w:rsidR="00D9561B" w:rsidRPr="00957701" w14:paraId="2FD16D32" w14:textId="77777777" w:rsidTr="00D9561B">
        <w:tc>
          <w:tcPr>
            <w:tcW w:w="2038" w:type="dxa"/>
          </w:tcPr>
          <w:p w14:paraId="53787C7F" w14:textId="77777777" w:rsidR="00D9561B" w:rsidRPr="00957701" w:rsidRDefault="00D9561B" w:rsidP="00D9561B">
            <w:pPr>
              <w:jc w:val="center"/>
              <w:rPr>
                <w:color w:val="auto"/>
              </w:rPr>
            </w:pPr>
          </w:p>
          <w:p w14:paraId="5E02A676" w14:textId="77777777" w:rsidR="00D9561B" w:rsidRPr="00957701" w:rsidRDefault="00D9561B" w:rsidP="00D9561B">
            <w:pPr>
              <w:jc w:val="center"/>
              <w:rPr>
                <w:color w:val="auto"/>
              </w:rPr>
            </w:pPr>
          </w:p>
        </w:tc>
        <w:tc>
          <w:tcPr>
            <w:tcW w:w="2039" w:type="dxa"/>
          </w:tcPr>
          <w:p w14:paraId="34AB2677" w14:textId="77777777" w:rsidR="00D9561B" w:rsidRPr="00957701" w:rsidRDefault="00D9561B" w:rsidP="00D9561B">
            <w:pPr>
              <w:jc w:val="center"/>
              <w:rPr>
                <w:color w:val="auto"/>
              </w:rPr>
            </w:pPr>
          </w:p>
          <w:p w14:paraId="26B8F7C0" w14:textId="77777777" w:rsidR="00D9561B" w:rsidRPr="00957701" w:rsidRDefault="00D9561B" w:rsidP="00D9561B">
            <w:pPr>
              <w:jc w:val="center"/>
              <w:rPr>
                <w:color w:val="auto"/>
              </w:rPr>
            </w:pPr>
          </w:p>
        </w:tc>
        <w:tc>
          <w:tcPr>
            <w:tcW w:w="2039" w:type="dxa"/>
            <w:shd w:val="clear" w:color="auto" w:fill="F2F2F2" w:themeFill="background1" w:themeFillShade="F2"/>
          </w:tcPr>
          <w:p w14:paraId="7C7C05D7" w14:textId="77777777" w:rsidR="00D9561B" w:rsidRPr="00957701" w:rsidRDefault="00D9561B" w:rsidP="00D9561B">
            <w:pPr>
              <w:jc w:val="center"/>
              <w:rPr>
                <w:color w:val="auto"/>
              </w:rPr>
            </w:pPr>
          </w:p>
          <w:p w14:paraId="36AAE71C" w14:textId="1330EFC8" w:rsidR="00D9561B" w:rsidRPr="00957701" w:rsidRDefault="00130718" w:rsidP="00D9561B">
            <w:pPr>
              <w:jc w:val="center"/>
              <w:rPr>
                <w:color w:val="auto"/>
              </w:rPr>
            </w:pPr>
            <w:r w:rsidRPr="00957701">
              <w:rPr>
                <w:color w:val="auto"/>
              </w:rPr>
              <w:t>140</w:t>
            </w:r>
          </w:p>
          <w:p w14:paraId="21055665" w14:textId="5B8445F1" w:rsidR="00D9561B" w:rsidRPr="00957701" w:rsidRDefault="00D9561B" w:rsidP="00D9561B">
            <w:pPr>
              <w:jc w:val="center"/>
              <w:rPr>
                <w:color w:val="auto"/>
              </w:rPr>
            </w:pPr>
          </w:p>
        </w:tc>
        <w:tc>
          <w:tcPr>
            <w:tcW w:w="2039" w:type="dxa"/>
          </w:tcPr>
          <w:p w14:paraId="0FF4ABDD" w14:textId="77777777" w:rsidR="00D9561B" w:rsidRPr="00957701" w:rsidRDefault="00D9561B" w:rsidP="00D9561B">
            <w:pPr>
              <w:jc w:val="center"/>
              <w:rPr>
                <w:color w:val="auto"/>
              </w:rPr>
            </w:pPr>
          </w:p>
          <w:p w14:paraId="64D02BC5" w14:textId="77777777" w:rsidR="00D9561B" w:rsidRPr="00957701" w:rsidRDefault="00D9561B" w:rsidP="00D9561B">
            <w:pPr>
              <w:jc w:val="center"/>
              <w:rPr>
                <w:color w:val="auto"/>
              </w:rPr>
            </w:pPr>
          </w:p>
        </w:tc>
        <w:tc>
          <w:tcPr>
            <w:tcW w:w="2039" w:type="dxa"/>
          </w:tcPr>
          <w:p w14:paraId="08C07CE6" w14:textId="77777777" w:rsidR="00D9561B" w:rsidRPr="00957701" w:rsidRDefault="00D9561B" w:rsidP="00D9561B">
            <w:pPr>
              <w:jc w:val="center"/>
              <w:rPr>
                <w:color w:val="auto"/>
              </w:rPr>
            </w:pPr>
          </w:p>
          <w:p w14:paraId="212BFE8F" w14:textId="77777777" w:rsidR="00D9561B" w:rsidRPr="00957701" w:rsidRDefault="00D9561B" w:rsidP="00D9561B">
            <w:pPr>
              <w:jc w:val="center"/>
              <w:rPr>
                <w:color w:val="auto"/>
              </w:rPr>
            </w:pPr>
          </w:p>
        </w:tc>
      </w:tr>
      <w:bookmarkEnd w:id="9"/>
    </w:tbl>
    <w:p w14:paraId="6AF9ECFD" w14:textId="77777777" w:rsidR="00D9561B" w:rsidRPr="00957701" w:rsidRDefault="00D9561B" w:rsidP="00D9561B">
      <w:pPr>
        <w:rPr>
          <w:color w:val="auto"/>
        </w:rPr>
      </w:pPr>
    </w:p>
    <w:p w14:paraId="11059482" w14:textId="77777777" w:rsidR="00D9561B" w:rsidRPr="00957701" w:rsidRDefault="00D9561B" w:rsidP="00D9561B">
      <w:pPr>
        <w:rPr>
          <w:color w:val="auto"/>
        </w:rPr>
      </w:pPr>
      <w:r w:rsidRPr="00957701">
        <w:rPr>
          <w:color w:val="auto"/>
        </w:rPr>
        <w:t>Część II – Elektrotechnik</w:t>
      </w:r>
    </w:p>
    <w:p w14:paraId="7D33890D"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5314A1D2" w14:textId="77777777" w:rsidTr="00751266">
        <w:tc>
          <w:tcPr>
            <w:tcW w:w="2038" w:type="dxa"/>
            <w:shd w:val="clear" w:color="auto" w:fill="F2F2F2" w:themeFill="background1" w:themeFillShade="F2"/>
          </w:tcPr>
          <w:p w14:paraId="6A9D95EB" w14:textId="3D5A6B3D"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3A8D3E33" w14:textId="74AD3DD8"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5797FE99" w14:textId="3CD45586"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7D0F05C6" w14:textId="48A3E158"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445D8719" w14:textId="353E6AB1" w:rsidR="001C17FD" w:rsidRPr="00957701" w:rsidRDefault="001C17FD" w:rsidP="001C17FD">
            <w:pPr>
              <w:jc w:val="center"/>
              <w:rPr>
                <w:color w:val="auto"/>
                <w:sz w:val="21"/>
                <w:szCs w:val="21"/>
              </w:rPr>
            </w:pPr>
            <w:r>
              <w:rPr>
                <w:color w:val="auto"/>
                <w:sz w:val="21"/>
                <w:szCs w:val="21"/>
              </w:rPr>
              <w:t>Razem brutto</w:t>
            </w:r>
          </w:p>
        </w:tc>
      </w:tr>
      <w:tr w:rsidR="00D9561B" w:rsidRPr="00957701" w14:paraId="660BC2CD" w14:textId="77777777" w:rsidTr="00751266">
        <w:tc>
          <w:tcPr>
            <w:tcW w:w="2038" w:type="dxa"/>
          </w:tcPr>
          <w:p w14:paraId="5990EA07" w14:textId="77777777" w:rsidR="00D9561B" w:rsidRPr="00957701" w:rsidRDefault="00D9561B" w:rsidP="00751266">
            <w:pPr>
              <w:jc w:val="center"/>
              <w:rPr>
                <w:color w:val="auto"/>
              </w:rPr>
            </w:pPr>
          </w:p>
          <w:p w14:paraId="276EE83C" w14:textId="77777777" w:rsidR="00D9561B" w:rsidRPr="00957701" w:rsidRDefault="00D9561B" w:rsidP="00751266">
            <w:pPr>
              <w:jc w:val="center"/>
              <w:rPr>
                <w:color w:val="auto"/>
              </w:rPr>
            </w:pPr>
          </w:p>
        </w:tc>
        <w:tc>
          <w:tcPr>
            <w:tcW w:w="2039" w:type="dxa"/>
          </w:tcPr>
          <w:p w14:paraId="64D00988" w14:textId="77777777" w:rsidR="00D9561B" w:rsidRPr="00957701" w:rsidRDefault="00D9561B" w:rsidP="00751266">
            <w:pPr>
              <w:jc w:val="center"/>
              <w:rPr>
                <w:color w:val="auto"/>
              </w:rPr>
            </w:pPr>
          </w:p>
          <w:p w14:paraId="1C0A880A" w14:textId="77777777" w:rsidR="00D9561B" w:rsidRPr="00957701" w:rsidRDefault="00D9561B" w:rsidP="00751266">
            <w:pPr>
              <w:jc w:val="center"/>
              <w:rPr>
                <w:color w:val="auto"/>
              </w:rPr>
            </w:pPr>
          </w:p>
        </w:tc>
        <w:tc>
          <w:tcPr>
            <w:tcW w:w="2039" w:type="dxa"/>
            <w:shd w:val="clear" w:color="auto" w:fill="F2F2F2" w:themeFill="background1" w:themeFillShade="F2"/>
          </w:tcPr>
          <w:p w14:paraId="5B11B51B" w14:textId="77777777" w:rsidR="00D9561B" w:rsidRPr="00957701" w:rsidRDefault="00D9561B" w:rsidP="00751266">
            <w:pPr>
              <w:jc w:val="center"/>
              <w:rPr>
                <w:color w:val="auto"/>
              </w:rPr>
            </w:pPr>
          </w:p>
          <w:p w14:paraId="515DC5F8" w14:textId="718CDC9A" w:rsidR="00D9561B" w:rsidRPr="00957701" w:rsidRDefault="00130718" w:rsidP="00751266">
            <w:pPr>
              <w:jc w:val="center"/>
              <w:rPr>
                <w:color w:val="auto"/>
              </w:rPr>
            </w:pPr>
            <w:r w:rsidRPr="00957701">
              <w:rPr>
                <w:color w:val="auto"/>
              </w:rPr>
              <w:t>140</w:t>
            </w:r>
          </w:p>
          <w:p w14:paraId="158089EC" w14:textId="77777777" w:rsidR="00D9561B" w:rsidRPr="00957701" w:rsidRDefault="00D9561B" w:rsidP="00751266">
            <w:pPr>
              <w:jc w:val="center"/>
              <w:rPr>
                <w:color w:val="auto"/>
              </w:rPr>
            </w:pPr>
          </w:p>
        </w:tc>
        <w:tc>
          <w:tcPr>
            <w:tcW w:w="2039" w:type="dxa"/>
          </w:tcPr>
          <w:p w14:paraId="7F37D981" w14:textId="77777777" w:rsidR="00D9561B" w:rsidRPr="00957701" w:rsidRDefault="00D9561B" w:rsidP="00751266">
            <w:pPr>
              <w:jc w:val="center"/>
              <w:rPr>
                <w:color w:val="auto"/>
              </w:rPr>
            </w:pPr>
          </w:p>
          <w:p w14:paraId="1CA0219A" w14:textId="77777777" w:rsidR="00D9561B" w:rsidRPr="00957701" w:rsidRDefault="00D9561B" w:rsidP="00751266">
            <w:pPr>
              <w:jc w:val="center"/>
              <w:rPr>
                <w:color w:val="auto"/>
              </w:rPr>
            </w:pPr>
          </w:p>
        </w:tc>
        <w:tc>
          <w:tcPr>
            <w:tcW w:w="2039" w:type="dxa"/>
          </w:tcPr>
          <w:p w14:paraId="4635CE9C" w14:textId="77777777" w:rsidR="00D9561B" w:rsidRPr="00957701" w:rsidRDefault="00D9561B" w:rsidP="00751266">
            <w:pPr>
              <w:jc w:val="center"/>
              <w:rPr>
                <w:color w:val="auto"/>
              </w:rPr>
            </w:pPr>
          </w:p>
          <w:p w14:paraId="19442352" w14:textId="77777777" w:rsidR="00D9561B" w:rsidRPr="00957701" w:rsidRDefault="00D9561B" w:rsidP="00751266">
            <w:pPr>
              <w:jc w:val="center"/>
              <w:rPr>
                <w:color w:val="auto"/>
              </w:rPr>
            </w:pPr>
          </w:p>
        </w:tc>
      </w:tr>
    </w:tbl>
    <w:p w14:paraId="595C6CC7" w14:textId="77777777" w:rsidR="00D9561B" w:rsidRPr="00957701" w:rsidRDefault="00D9561B" w:rsidP="00D9561B">
      <w:pPr>
        <w:rPr>
          <w:color w:val="auto"/>
        </w:rPr>
      </w:pPr>
    </w:p>
    <w:p w14:paraId="49C603DB" w14:textId="77777777" w:rsidR="00D9561B" w:rsidRPr="00957701" w:rsidRDefault="00D9561B" w:rsidP="00D9561B">
      <w:pPr>
        <w:rPr>
          <w:color w:val="auto"/>
        </w:rPr>
      </w:pPr>
      <w:r w:rsidRPr="00957701">
        <w:rPr>
          <w:color w:val="auto"/>
        </w:rPr>
        <w:t>Część III – Energetyk</w:t>
      </w:r>
    </w:p>
    <w:p w14:paraId="35CFEBBF"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3E8E7E42" w14:textId="77777777" w:rsidTr="00751266">
        <w:tc>
          <w:tcPr>
            <w:tcW w:w="2038" w:type="dxa"/>
            <w:shd w:val="clear" w:color="auto" w:fill="F2F2F2" w:themeFill="background1" w:themeFillShade="F2"/>
          </w:tcPr>
          <w:p w14:paraId="475525A3" w14:textId="3E78DF14"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2891C23F" w14:textId="73FD5034"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7AD5B12B" w14:textId="4B4155A8"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72FAA6FE" w14:textId="5D5060C1"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14E55F87" w14:textId="6B5A47FC" w:rsidR="001C17FD" w:rsidRPr="00957701" w:rsidRDefault="001C17FD" w:rsidP="001C17FD">
            <w:pPr>
              <w:jc w:val="center"/>
              <w:rPr>
                <w:color w:val="auto"/>
                <w:sz w:val="21"/>
                <w:szCs w:val="21"/>
              </w:rPr>
            </w:pPr>
            <w:r>
              <w:rPr>
                <w:color w:val="auto"/>
                <w:sz w:val="21"/>
                <w:szCs w:val="21"/>
              </w:rPr>
              <w:t>Razem brutto</w:t>
            </w:r>
          </w:p>
        </w:tc>
      </w:tr>
      <w:tr w:rsidR="00D9561B" w:rsidRPr="00957701" w14:paraId="7E1378AB" w14:textId="77777777" w:rsidTr="00751266">
        <w:tc>
          <w:tcPr>
            <w:tcW w:w="2038" w:type="dxa"/>
          </w:tcPr>
          <w:p w14:paraId="7B8E7700" w14:textId="77777777" w:rsidR="00D9561B" w:rsidRPr="00957701" w:rsidRDefault="00D9561B" w:rsidP="00751266">
            <w:pPr>
              <w:jc w:val="center"/>
              <w:rPr>
                <w:color w:val="auto"/>
              </w:rPr>
            </w:pPr>
          </w:p>
          <w:p w14:paraId="237830B7" w14:textId="77777777" w:rsidR="00D9561B" w:rsidRPr="00957701" w:rsidRDefault="00D9561B" w:rsidP="00751266">
            <w:pPr>
              <w:jc w:val="center"/>
              <w:rPr>
                <w:color w:val="auto"/>
              </w:rPr>
            </w:pPr>
          </w:p>
        </w:tc>
        <w:tc>
          <w:tcPr>
            <w:tcW w:w="2039" w:type="dxa"/>
          </w:tcPr>
          <w:p w14:paraId="54F19DBE" w14:textId="77777777" w:rsidR="00D9561B" w:rsidRPr="00957701" w:rsidRDefault="00D9561B" w:rsidP="00751266">
            <w:pPr>
              <w:jc w:val="center"/>
              <w:rPr>
                <w:color w:val="auto"/>
              </w:rPr>
            </w:pPr>
          </w:p>
          <w:p w14:paraId="543D63E1" w14:textId="77777777" w:rsidR="00D9561B" w:rsidRPr="00957701" w:rsidRDefault="00D9561B" w:rsidP="00751266">
            <w:pPr>
              <w:jc w:val="center"/>
              <w:rPr>
                <w:color w:val="auto"/>
              </w:rPr>
            </w:pPr>
          </w:p>
        </w:tc>
        <w:tc>
          <w:tcPr>
            <w:tcW w:w="2039" w:type="dxa"/>
            <w:shd w:val="clear" w:color="auto" w:fill="F2F2F2" w:themeFill="background1" w:themeFillShade="F2"/>
          </w:tcPr>
          <w:p w14:paraId="522D911E" w14:textId="77777777" w:rsidR="00D9561B" w:rsidRPr="00957701" w:rsidRDefault="00D9561B" w:rsidP="00751266">
            <w:pPr>
              <w:jc w:val="center"/>
              <w:rPr>
                <w:color w:val="auto"/>
              </w:rPr>
            </w:pPr>
          </w:p>
          <w:p w14:paraId="392518B2" w14:textId="43F80132" w:rsidR="00D9561B" w:rsidRPr="00957701" w:rsidRDefault="00130718" w:rsidP="00751266">
            <w:pPr>
              <w:jc w:val="center"/>
              <w:rPr>
                <w:color w:val="auto"/>
              </w:rPr>
            </w:pPr>
            <w:r w:rsidRPr="00957701">
              <w:rPr>
                <w:color w:val="auto"/>
              </w:rPr>
              <w:t>140</w:t>
            </w:r>
          </w:p>
          <w:p w14:paraId="5F31349C" w14:textId="77777777" w:rsidR="00D9561B" w:rsidRPr="00957701" w:rsidRDefault="00D9561B" w:rsidP="00751266">
            <w:pPr>
              <w:jc w:val="center"/>
              <w:rPr>
                <w:color w:val="auto"/>
              </w:rPr>
            </w:pPr>
          </w:p>
        </w:tc>
        <w:tc>
          <w:tcPr>
            <w:tcW w:w="2039" w:type="dxa"/>
          </w:tcPr>
          <w:p w14:paraId="7DBC3D9A" w14:textId="77777777" w:rsidR="00D9561B" w:rsidRPr="00957701" w:rsidRDefault="00D9561B" w:rsidP="00751266">
            <w:pPr>
              <w:jc w:val="center"/>
              <w:rPr>
                <w:color w:val="auto"/>
              </w:rPr>
            </w:pPr>
          </w:p>
          <w:p w14:paraId="39944398" w14:textId="77777777" w:rsidR="00D9561B" w:rsidRPr="00957701" w:rsidRDefault="00D9561B" w:rsidP="00751266">
            <w:pPr>
              <w:jc w:val="center"/>
              <w:rPr>
                <w:color w:val="auto"/>
              </w:rPr>
            </w:pPr>
          </w:p>
        </w:tc>
        <w:tc>
          <w:tcPr>
            <w:tcW w:w="2039" w:type="dxa"/>
          </w:tcPr>
          <w:p w14:paraId="07F1E16F" w14:textId="77777777" w:rsidR="00D9561B" w:rsidRPr="00957701" w:rsidRDefault="00D9561B" w:rsidP="00751266">
            <w:pPr>
              <w:jc w:val="center"/>
              <w:rPr>
                <w:color w:val="auto"/>
              </w:rPr>
            </w:pPr>
          </w:p>
          <w:p w14:paraId="6562102D" w14:textId="77777777" w:rsidR="00D9561B" w:rsidRPr="00957701" w:rsidRDefault="00D9561B" w:rsidP="00751266">
            <w:pPr>
              <w:jc w:val="center"/>
              <w:rPr>
                <w:color w:val="auto"/>
              </w:rPr>
            </w:pPr>
          </w:p>
        </w:tc>
      </w:tr>
    </w:tbl>
    <w:p w14:paraId="1252E4A8" w14:textId="77777777" w:rsidR="00D9561B" w:rsidRPr="00957701" w:rsidRDefault="00D9561B" w:rsidP="00D9561B">
      <w:pPr>
        <w:rPr>
          <w:color w:val="auto"/>
        </w:rPr>
      </w:pPr>
    </w:p>
    <w:p w14:paraId="111AB82F" w14:textId="77777777" w:rsidR="00D9561B" w:rsidRPr="00957701" w:rsidRDefault="00D9561B" w:rsidP="00D9561B">
      <w:pPr>
        <w:rPr>
          <w:color w:val="auto"/>
        </w:rPr>
      </w:pPr>
      <w:r w:rsidRPr="00957701">
        <w:rPr>
          <w:color w:val="auto"/>
        </w:rPr>
        <w:t>Część IV – Energetyk (praktyk z doświadczeniem szkoleniowym)</w:t>
      </w:r>
    </w:p>
    <w:p w14:paraId="789B1082"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42886C24" w14:textId="77777777" w:rsidTr="00751266">
        <w:tc>
          <w:tcPr>
            <w:tcW w:w="2038" w:type="dxa"/>
            <w:shd w:val="clear" w:color="auto" w:fill="F2F2F2" w:themeFill="background1" w:themeFillShade="F2"/>
          </w:tcPr>
          <w:p w14:paraId="14F0C958" w14:textId="53C35783"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7468E585" w14:textId="2C1133C8"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773A1420" w14:textId="2C9ADEFA"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0A2316B9" w14:textId="6E7009BB"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7F2B7DDC" w14:textId="3417686D" w:rsidR="001C17FD" w:rsidRPr="00957701" w:rsidRDefault="001C17FD" w:rsidP="001C17FD">
            <w:pPr>
              <w:jc w:val="center"/>
              <w:rPr>
                <w:color w:val="auto"/>
                <w:sz w:val="21"/>
                <w:szCs w:val="21"/>
              </w:rPr>
            </w:pPr>
            <w:r>
              <w:rPr>
                <w:color w:val="auto"/>
                <w:sz w:val="21"/>
                <w:szCs w:val="21"/>
              </w:rPr>
              <w:t>Razem brutto</w:t>
            </w:r>
          </w:p>
        </w:tc>
      </w:tr>
      <w:tr w:rsidR="00D9561B" w:rsidRPr="00957701" w14:paraId="3AC8C1E7" w14:textId="77777777" w:rsidTr="00751266">
        <w:tc>
          <w:tcPr>
            <w:tcW w:w="2038" w:type="dxa"/>
          </w:tcPr>
          <w:p w14:paraId="06A96771" w14:textId="77777777" w:rsidR="00D9561B" w:rsidRPr="00957701" w:rsidRDefault="00D9561B" w:rsidP="00751266">
            <w:pPr>
              <w:jc w:val="center"/>
              <w:rPr>
                <w:color w:val="auto"/>
              </w:rPr>
            </w:pPr>
          </w:p>
          <w:p w14:paraId="2BF1FCAB" w14:textId="77777777" w:rsidR="00D9561B" w:rsidRPr="00957701" w:rsidRDefault="00D9561B" w:rsidP="00751266">
            <w:pPr>
              <w:jc w:val="center"/>
              <w:rPr>
                <w:color w:val="auto"/>
              </w:rPr>
            </w:pPr>
          </w:p>
        </w:tc>
        <w:tc>
          <w:tcPr>
            <w:tcW w:w="2039" w:type="dxa"/>
          </w:tcPr>
          <w:p w14:paraId="7D7702CF" w14:textId="77777777" w:rsidR="00D9561B" w:rsidRPr="00957701" w:rsidRDefault="00D9561B" w:rsidP="00751266">
            <w:pPr>
              <w:jc w:val="center"/>
              <w:rPr>
                <w:color w:val="auto"/>
              </w:rPr>
            </w:pPr>
          </w:p>
          <w:p w14:paraId="59B3C578" w14:textId="77777777" w:rsidR="00D9561B" w:rsidRPr="00957701" w:rsidRDefault="00D9561B" w:rsidP="00751266">
            <w:pPr>
              <w:jc w:val="center"/>
              <w:rPr>
                <w:color w:val="auto"/>
              </w:rPr>
            </w:pPr>
          </w:p>
        </w:tc>
        <w:tc>
          <w:tcPr>
            <w:tcW w:w="2039" w:type="dxa"/>
            <w:shd w:val="clear" w:color="auto" w:fill="F2F2F2" w:themeFill="background1" w:themeFillShade="F2"/>
          </w:tcPr>
          <w:p w14:paraId="60AB799D" w14:textId="77777777" w:rsidR="00D9561B" w:rsidRPr="00957701" w:rsidRDefault="00D9561B" w:rsidP="00751266">
            <w:pPr>
              <w:jc w:val="center"/>
              <w:rPr>
                <w:color w:val="auto"/>
              </w:rPr>
            </w:pPr>
          </w:p>
          <w:p w14:paraId="2D6560E4" w14:textId="1C52C1BE" w:rsidR="00D9561B" w:rsidRPr="00957701" w:rsidRDefault="00130718" w:rsidP="00751266">
            <w:pPr>
              <w:jc w:val="center"/>
              <w:rPr>
                <w:color w:val="auto"/>
              </w:rPr>
            </w:pPr>
            <w:r w:rsidRPr="00957701">
              <w:rPr>
                <w:color w:val="auto"/>
              </w:rPr>
              <w:t>140</w:t>
            </w:r>
          </w:p>
          <w:p w14:paraId="2542D10A" w14:textId="77777777" w:rsidR="00D9561B" w:rsidRPr="00957701" w:rsidRDefault="00D9561B" w:rsidP="00751266">
            <w:pPr>
              <w:jc w:val="center"/>
              <w:rPr>
                <w:color w:val="auto"/>
              </w:rPr>
            </w:pPr>
          </w:p>
        </w:tc>
        <w:tc>
          <w:tcPr>
            <w:tcW w:w="2039" w:type="dxa"/>
          </w:tcPr>
          <w:p w14:paraId="0F5A27AE" w14:textId="77777777" w:rsidR="00D9561B" w:rsidRPr="00957701" w:rsidRDefault="00D9561B" w:rsidP="00751266">
            <w:pPr>
              <w:jc w:val="center"/>
              <w:rPr>
                <w:color w:val="auto"/>
              </w:rPr>
            </w:pPr>
          </w:p>
          <w:p w14:paraId="10B0F6C9" w14:textId="77777777" w:rsidR="00D9561B" w:rsidRPr="00957701" w:rsidRDefault="00D9561B" w:rsidP="00751266">
            <w:pPr>
              <w:jc w:val="center"/>
              <w:rPr>
                <w:color w:val="auto"/>
              </w:rPr>
            </w:pPr>
          </w:p>
        </w:tc>
        <w:tc>
          <w:tcPr>
            <w:tcW w:w="2039" w:type="dxa"/>
          </w:tcPr>
          <w:p w14:paraId="6FF835D0" w14:textId="77777777" w:rsidR="00D9561B" w:rsidRPr="00957701" w:rsidRDefault="00D9561B" w:rsidP="00751266">
            <w:pPr>
              <w:jc w:val="center"/>
              <w:rPr>
                <w:color w:val="auto"/>
              </w:rPr>
            </w:pPr>
          </w:p>
          <w:p w14:paraId="203560A1" w14:textId="77777777" w:rsidR="00D9561B" w:rsidRPr="00957701" w:rsidRDefault="00D9561B" w:rsidP="00751266">
            <w:pPr>
              <w:jc w:val="center"/>
              <w:rPr>
                <w:color w:val="auto"/>
              </w:rPr>
            </w:pPr>
          </w:p>
        </w:tc>
      </w:tr>
    </w:tbl>
    <w:p w14:paraId="09DD96D9" w14:textId="77777777" w:rsidR="00D9561B" w:rsidRPr="00957701" w:rsidRDefault="00D9561B" w:rsidP="00D9561B">
      <w:pPr>
        <w:rPr>
          <w:color w:val="auto"/>
        </w:rPr>
      </w:pPr>
    </w:p>
    <w:p w14:paraId="6FD5334D" w14:textId="21D9EBAA" w:rsidR="00D9561B" w:rsidRPr="00957701" w:rsidRDefault="00D9561B" w:rsidP="00D9561B">
      <w:pPr>
        <w:rPr>
          <w:color w:val="auto"/>
        </w:rPr>
      </w:pPr>
      <w:r w:rsidRPr="00957701">
        <w:rPr>
          <w:color w:val="auto"/>
        </w:rPr>
        <w:t>Część V – Budowa</w:t>
      </w:r>
      <w:r w:rsidR="00130718" w:rsidRPr="00957701">
        <w:rPr>
          <w:color w:val="auto"/>
        </w:rPr>
        <w:t xml:space="preserve"> i serwis</w:t>
      </w:r>
      <w:r w:rsidRPr="00957701">
        <w:rPr>
          <w:color w:val="auto"/>
        </w:rPr>
        <w:t xml:space="preserve"> pojazdów elektrycznych </w:t>
      </w:r>
    </w:p>
    <w:p w14:paraId="3C042E87"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6B7A5128" w14:textId="77777777" w:rsidTr="00751266">
        <w:tc>
          <w:tcPr>
            <w:tcW w:w="2038" w:type="dxa"/>
            <w:shd w:val="clear" w:color="auto" w:fill="F2F2F2" w:themeFill="background1" w:themeFillShade="F2"/>
          </w:tcPr>
          <w:p w14:paraId="16B8FD24" w14:textId="17697896"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51D416FC" w14:textId="7692F253"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50829145" w14:textId="5BC060E0"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3C0BE819" w14:textId="0F6ED247"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2FD3CD5E" w14:textId="0688A5BE" w:rsidR="001C17FD" w:rsidRPr="00957701" w:rsidRDefault="001C17FD" w:rsidP="001C17FD">
            <w:pPr>
              <w:jc w:val="center"/>
              <w:rPr>
                <w:color w:val="auto"/>
                <w:sz w:val="21"/>
                <w:szCs w:val="21"/>
              </w:rPr>
            </w:pPr>
            <w:r>
              <w:rPr>
                <w:color w:val="auto"/>
                <w:sz w:val="21"/>
                <w:szCs w:val="21"/>
              </w:rPr>
              <w:t>Razem brutto</w:t>
            </w:r>
          </w:p>
        </w:tc>
      </w:tr>
      <w:tr w:rsidR="00D9561B" w:rsidRPr="00957701" w14:paraId="42D43D8E" w14:textId="77777777" w:rsidTr="00751266">
        <w:tc>
          <w:tcPr>
            <w:tcW w:w="2038" w:type="dxa"/>
          </w:tcPr>
          <w:p w14:paraId="4E886CB5" w14:textId="77777777" w:rsidR="00D9561B" w:rsidRPr="00957701" w:rsidRDefault="00D9561B" w:rsidP="00751266">
            <w:pPr>
              <w:jc w:val="center"/>
              <w:rPr>
                <w:color w:val="auto"/>
              </w:rPr>
            </w:pPr>
          </w:p>
          <w:p w14:paraId="62BF3B49" w14:textId="77777777" w:rsidR="00D9561B" w:rsidRPr="00957701" w:rsidRDefault="00D9561B" w:rsidP="00751266">
            <w:pPr>
              <w:jc w:val="center"/>
              <w:rPr>
                <w:color w:val="auto"/>
              </w:rPr>
            </w:pPr>
          </w:p>
        </w:tc>
        <w:tc>
          <w:tcPr>
            <w:tcW w:w="2039" w:type="dxa"/>
          </w:tcPr>
          <w:p w14:paraId="5D52500F" w14:textId="77777777" w:rsidR="00D9561B" w:rsidRPr="00957701" w:rsidRDefault="00D9561B" w:rsidP="00751266">
            <w:pPr>
              <w:jc w:val="center"/>
              <w:rPr>
                <w:color w:val="auto"/>
              </w:rPr>
            </w:pPr>
          </w:p>
          <w:p w14:paraId="39D648E9" w14:textId="77777777" w:rsidR="00D9561B" w:rsidRPr="00957701" w:rsidRDefault="00D9561B" w:rsidP="00751266">
            <w:pPr>
              <w:jc w:val="center"/>
              <w:rPr>
                <w:color w:val="auto"/>
              </w:rPr>
            </w:pPr>
          </w:p>
        </w:tc>
        <w:tc>
          <w:tcPr>
            <w:tcW w:w="2039" w:type="dxa"/>
            <w:shd w:val="clear" w:color="auto" w:fill="F2F2F2" w:themeFill="background1" w:themeFillShade="F2"/>
          </w:tcPr>
          <w:p w14:paraId="6CB7D6FA" w14:textId="77777777" w:rsidR="00D9561B" w:rsidRPr="00957701" w:rsidRDefault="00D9561B" w:rsidP="00751266">
            <w:pPr>
              <w:jc w:val="center"/>
              <w:rPr>
                <w:color w:val="auto"/>
              </w:rPr>
            </w:pPr>
          </w:p>
          <w:p w14:paraId="63BF27D5" w14:textId="2DDF630D" w:rsidR="00D9561B" w:rsidRPr="00957701" w:rsidRDefault="00130718" w:rsidP="00751266">
            <w:pPr>
              <w:jc w:val="center"/>
              <w:rPr>
                <w:color w:val="auto"/>
              </w:rPr>
            </w:pPr>
            <w:r w:rsidRPr="00957701">
              <w:rPr>
                <w:color w:val="auto"/>
              </w:rPr>
              <w:t>140</w:t>
            </w:r>
          </w:p>
          <w:p w14:paraId="37680FB0" w14:textId="77777777" w:rsidR="00D9561B" w:rsidRPr="00957701" w:rsidRDefault="00D9561B" w:rsidP="00751266">
            <w:pPr>
              <w:jc w:val="center"/>
              <w:rPr>
                <w:color w:val="auto"/>
              </w:rPr>
            </w:pPr>
          </w:p>
        </w:tc>
        <w:tc>
          <w:tcPr>
            <w:tcW w:w="2039" w:type="dxa"/>
          </w:tcPr>
          <w:p w14:paraId="2E2EAFB3" w14:textId="77777777" w:rsidR="00D9561B" w:rsidRPr="00957701" w:rsidRDefault="00D9561B" w:rsidP="00751266">
            <w:pPr>
              <w:jc w:val="center"/>
              <w:rPr>
                <w:color w:val="auto"/>
              </w:rPr>
            </w:pPr>
          </w:p>
          <w:p w14:paraId="50173AEC" w14:textId="77777777" w:rsidR="00D9561B" w:rsidRPr="00957701" w:rsidRDefault="00D9561B" w:rsidP="00751266">
            <w:pPr>
              <w:jc w:val="center"/>
              <w:rPr>
                <w:color w:val="auto"/>
              </w:rPr>
            </w:pPr>
          </w:p>
        </w:tc>
        <w:tc>
          <w:tcPr>
            <w:tcW w:w="2039" w:type="dxa"/>
          </w:tcPr>
          <w:p w14:paraId="263C41DC" w14:textId="77777777" w:rsidR="00D9561B" w:rsidRPr="00957701" w:rsidRDefault="00D9561B" w:rsidP="00751266">
            <w:pPr>
              <w:jc w:val="center"/>
              <w:rPr>
                <w:color w:val="auto"/>
              </w:rPr>
            </w:pPr>
          </w:p>
          <w:p w14:paraId="70B74B64" w14:textId="77777777" w:rsidR="00D9561B" w:rsidRPr="00957701" w:rsidRDefault="00D9561B" w:rsidP="00751266">
            <w:pPr>
              <w:jc w:val="center"/>
              <w:rPr>
                <w:color w:val="auto"/>
              </w:rPr>
            </w:pPr>
          </w:p>
        </w:tc>
      </w:tr>
    </w:tbl>
    <w:p w14:paraId="0779D141" w14:textId="77777777" w:rsidR="00D9561B" w:rsidRPr="00957701" w:rsidRDefault="00D9561B" w:rsidP="00D9561B">
      <w:pPr>
        <w:rPr>
          <w:color w:val="auto"/>
        </w:rPr>
      </w:pPr>
    </w:p>
    <w:p w14:paraId="675D66C7" w14:textId="77777777" w:rsidR="00D9561B" w:rsidRPr="00957701" w:rsidRDefault="00D9561B" w:rsidP="00D9561B">
      <w:pPr>
        <w:rPr>
          <w:color w:val="auto"/>
        </w:rPr>
      </w:pPr>
      <w:r w:rsidRPr="00957701">
        <w:rPr>
          <w:color w:val="auto"/>
        </w:rPr>
        <w:t xml:space="preserve">Część VI – Mechanika i budowa pojazdów elektrycznych </w:t>
      </w:r>
    </w:p>
    <w:p w14:paraId="1BC0DA48"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59F28B6B" w14:textId="77777777" w:rsidTr="00751266">
        <w:tc>
          <w:tcPr>
            <w:tcW w:w="2038" w:type="dxa"/>
            <w:shd w:val="clear" w:color="auto" w:fill="F2F2F2" w:themeFill="background1" w:themeFillShade="F2"/>
          </w:tcPr>
          <w:p w14:paraId="1985EE84" w14:textId="0D6E4B9E"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421BF819" w14:textId="4BC5643C"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4609AF1F" w14:textId="0796BDD1"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7C902282" w14:textId="46C0DFD0"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4088C4CC" w14:textId="53EA801C" w:rsidR="001C17FD" w:rsidRPr="00957701" w:rsidRDefault="001C17FD" w:rsidP="001C17FD">
            <w:pPr>
              <w:jc w:val="center"/>
              <w:rPr>
                <w:color w:val="auto"/>
                <w:sz w:val="21"/>
                <w:szCs w:val="21"/>
              </w:rPr>
            </w:pPr>
            <w:r>
              <w:rPr>
                <w:color w:val="auto"/>
                <w:sz w:val="21"/>
                <w:szCs w:val="21"/>
              </w:rPr>
              <w:t>Razem brutto</w:t>
            </w:r>
          </w:p>
        </w:tc>
      </w:tr>
      <w:tr w:rsidR="00D9561B" w:rsidRPr="00957701" w14:paraId="51AB3083" w14:textId="77777777" w:rsidTr="00751266">
        <w:tc>
          <w:tcPr>
            <w:tcW w:w="2038" w:type="dxa"/>
          </w:tcPr>
          <w:p w14:paraId="48DB6262" w14:textId="77777777" w:rsidR="00D9561B" w:rsidRPr="00957701" w:rsidRDefault="00D9561B" w:rsidP="00751266">
            <w:pPr>
              <w:jc w:val="center"/>
              <w:rPr>
                <w:color w:val="auto"/>
              </w:rPr>
            </w:pPr>
          </w:p>
          <w:p w14:paraId="235A33A1" w14:textId="77777777" w:rsidR="00D9561B" w:rsidRPr="00957701" w:rsidRDefault="00D9561B" w:rsidP="00751266">
            <w:pPr>
              <w:jc w:val="center"/>
              <w:rPr>
                <w:color w:val="auto"/>
              </w:rPr>
            </w:pPr>
          </w:p>
        </w:tc>
        <w:tc>
          <w:tcPr>
            <w:tcW w:w="2039" w:type="dxa"/>
          </w:tcPr>
          <w:p w14:paraId="567B5BCA" w14:textId="77777777" w:rsidR="00D9561B" w:rsidRPr="00957701" w:rsidRDefault="00D9561B" w:rsidP="00751266">
            <w:pPr>
              <w:jc w:val="center"/>
              <w:rPr>
                <w:color w:val="auto"/>
              </w:rPr>
            </w:pPr>
          </w:p>
          <w:p w14:paraId="557D25FB" w14:textId="77777777" w:rsidR="00D9561B" w:rsidRPr="00957701" w:rsidRDefault="00D9561B" w:rsidP="00751266">
            <w:pPr>
              <w:jc w:val="center"/>
              <w:rPr>
                <w:color w:val="auto"/>
              </w:rPr>
            </w:pPr>
          </w:p>
        </w:tc>
        <w:tc>
          <w:tcPr>
            <w:tcW w:w="2039" w:type="dxa"/>
            <w:shd w:val="clear" w:color="auto" w:fill="F2F2F2" w:themeFill="background1" w:themeFillShade="F2"/>
          </w:tcPr>
          <w:p w14:paraId="3D26E09B" w14:textId="77777777" w:rsidR="00D9561B" w:rsidRPr="00957701" w:rsidRDefault="00D9561B" w:rsidP="00751266">
            <w:pPr>
              <w:jc w:val="center"/>
              <w:rPr>
                <w:color w:val="auto"/>
              </w:rPr>
            </w:pPr>
          </w:p>
          <w:p w14:paraId="17836CA8" w14:textId="6DE7B912" w:rsidR="00D9561B" w:rsidRPr="00957701" w:rsidRDefault="00130718" w:rsidP="00751266">
            <w:pPr>
              <w:jc w:val="center"/>
              <w:rPr>
                <w:color w:val="auto"/>
              </w:rPr>
            </w:pPr>
            <w:r w:rsidRPr="00957701">
              <w:rPr>
                <w:color w:val="auto"/>
              </w:rPr>
              <w:t>140</w:t>
            </w:r>
          </w:p>
          <w:p w14:paraId="27EC3469" w14:textId="77777777" w:rsidR="00D9561B" w:rsidRPr="00957701" w:rsidRDefault="00D9561B" w:rsidP="00751266">
            <w:pPr>
              <w:jc w:val="center"/>
              <w:rPr>
                <w:color w:val="auto"/>
              </w:rPr>
            </w:pPr>
          </w:p>
        </w:tc>
        <w:tc>
          <w:tcPr>
            <w:tcW w:w="2039" w:type="dxa"/>
          </w:tcPr>
          <w:p w14:paraId="2BA36FA5" w14:textId="77777777" w:rsidR="00D9561B" w:rsidRPr="00957701" w:rsidRDefault="00D9561B" w:rsidP="00751266">
            <w:pPr>
              <w:jc w:val="center"/>
              <w:rPr>
                <w:color w:val="auto"/>
              </w:rPr>
            </w:pPr>
          </w:p>
          <w:p w14:paraId="37FEDC11" w14:textId="77777777" w:rsidR="00D9561B" w:rsidRPr="00957701" w:rsidRDefault="00D9561B" w:rsidP="00751266">
            <w:pPr>
              <w:jc w:val="center"/>
              <w:rPr>
                <w:color w:val="auto"/>
              </w:rPr>
            </w:pPr>
          </w:p>
        </w:tc>
        <w:tc>
          <w:tcPr>
            <w:tcW w:w="2039" w:type="dxa"/>
          </w:tcPr>
          <w:p w14:paraId="474D4AD2" w14:textId="77777777" w:rsidR="00D9561B" w:rsidRPr="00957701" w:rsidRDefault="00D9561B" w:rsidP="00751266">
            <w:pPr>
              <w:jc w:val="center"/>
              <w:rPr>
                <w:color w:val="auto"/>
              </w:rPr>
            </w:pPr>
          </w:p>
          <w:p w14:paraId="7B3C4189" w14:textId="77777777" w:rsidR="00D9561B" w:rsidRPr="00957701" w:rsidRDefault="00D9561B" w:rsidP="00751266">
            <w:pPr>
              <w:jc w:val="center"/>
              <w:rPr>
                <w:color w:val="auto"/>
              </w:rPr>
            </w:pPr>
          </w:p>
        </w:tc>
      </w:tr>
    </w:tbl>
    <w:p w14:paraId="18A5FC6A" w14:textId="77777777" w:rsidR="00D9561B" w:rsidRPr="00957701" w:rsidRDefault="00D9561B" w:rsidP="00D9561B">
      <w:pPr>
        <w:rPr>
          <w:color w:val="auto"/>
        </w:rPr>
      </w:pPr>
    </w:p>
    <w:p w14:paraId="5082C343" w14:textId="77777777" w:rsidR="00D9561B" w:rsidRPr="00957701" w:rsidRDefault="00D9561B" w:rsidP="00D9561B">
      <w:pPr>
        <w:rPr>
          <w:color w:val="auto"/>
        </w:rPr>
      </w:pPr>
      <w:r w:rsidRPr="00957701">
        <w:rPr>
          <w:color w:val="auto"/>
        </w:rPr>
        <w:t xml:space="preserve">Część VII – Zarządzanie energią w elektromobilności </w:t>
      </w:r>
    </w:p>
    <w:p w14:paraId="1C9B8C03"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7273E39D" w14:textId="77777777" w:rsidTr="00751266">
        <w:tc>
          <w:tcPr>
            <w:tcW w:w="2038" w:type="dxa"/>
            <w:shd w:val="clear" w:color="auto" w:fill="F2F2F2" w:themeFill="background1" w:themeFillShade="F2"/>
          </w:tcPr>
          <w:p w14:paraId="5D65D324" w14:textId="360B4DA4"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266206D0" w14:textId="40230277"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19AC2146" w14:textId="34CC8D39"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7B852762" w14:textId="4687A2AA"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3E44DA34" w14:textId="0C3A5893" w:rsidR="001C17FD" w:rsidRPr="00957701" w:rsidRDefault="001C17FD" w:rsidP="001C17FD">
            <w:pPr>
              <w:jc w:val="center"/>
              <w:rPr>
                <w:color w:val="auto"/>
                <w:sz w:val="21"/>
                <w:szCs w:val="21"/>
              </w:rPr>
            </w:pPr>
            <w:r>
              <w:rPr>
                <w:color w:val="auto"/>
                <w:sz w:val="21"/>
                <w:szCs w:val="21"/>
              </w:rPr>
              <w:t>Razem brutto</w:t>
            </w:r>
          </w:p>
        </w:tc>
      </w:tr>
      <w:tr w:rsidR="00D9561B" w:rsidRPr="00957701" w14:paraId="3857C1EC" w14:textId="77777777" w:rsidTr="00751266">
        <w:tc>
          <w:tcPr>
            <w:tcW w:w="2038" w:type="dxa"/>
          </w:tcPr>
          <w:p w14:paraId="62EFFF5C" w14:textId="77777777" w:rsidR="00D9561B" w:rsidRPr="00957701" w:rsidRDefault="00D9561B" w:rsidP="00751266">
            <w:pPr>
              <w:jc w:val="center"/>
              <w:rPr>
                <w:color w:val="auto"/>
              </w:rPr>
            </w:pPr>
          </w:p>
          <w:p w14:paraId="2C245A0B" w14:textId="77777777" w:rsidR="00D9561B" w:rsidRPr="00957701" w:rsidRDefault="00D9561B" w:rsidP="00751266">
            <w:pPr>
              <w:jc w:val="center"/>
              <w:rPr>
                <w:color w:val="auto"/>
              </w:rPr>
            </w:pPr>
          </w:p>
        </w:tc>
        <w:tc>
          <w:tcPr>
            <w:tcW w:w="2039" w:type="dxa"/>
          </w:tcPr>
          <w:p w14:paraId="099F27E0" w14:textId="77777777" w:rsidR="00D9561B" w:rsidRPr="00957701" w:rsidRDefault="00D9561B" w:rsidP="00751266">
            <w:pPr>
              <w:jc w:val="center"/>
              <w:rPr>
                <w:color w:val="auto"/>
              </w:rPr>
            </w:pPr>
          </w:p>
          <w:p w14:paraId="39C9619D" w14:textId="77777777" w:rsidR="00D9561B" w:rsidRPr="00957701" w:rsidRDefault="00D9561B" w:rsidP="00751266">
            <w:pPr>
              <w:jc w:val="center"/>
              <w:rPr>
                <w:color w:val="auto"/>
              </w:rPr>
            </w:pPr>
          </w:p>
        </w:tc>
        <w:tc>
          <w:tcPr>
            <w:tcW w:w="2039" w:type="dxa"/>
            <w:shd w:val="clear" w:color="auto" w:fill="F2F2F2" w:themeFill="background1" w:themeFillShade="F2"/>
          </w:tcPr>
          <w:p w14:paraId="7DB2A870" w14:textId="77777777" w:rsidR="00D9561B" w:rsidRPr="00957701" w:rsidRDefault="00D9561B" w:rsidP="00751266">
            <w:pPr>
              <w:jc w:val="center"/>
              <w:rPr>
                <w:color w:val="auto"/>
              </w:rPr>
            </w:pPr>
          </w:p>
          <w:p w14:paraId="49F4B9D0" w14:textId="6DB3CF16" w:rsidR="00D9561B" w:rsidRPr="00957701" w:rsidRDefault="00130718" w:rsidP="00751266">
            <w:pPr>
              <w:jc w:val="center"/>
              <w:rPr>
                <w:color w:val="auto"/>
              </w:rPr>
            </w:pPr>
            <w:r w:rsidRPr="00957701">
              <w:rPr>
                <w:color w:val="auto"/>
              </w:rPr>
              <w:t>140</w:t>
            </w:r>
          </w:p>
          <w:p w14:paraId="4C893468" w14:textId="77777777" w:rsidR="00D9561B" w:rsidRPr="00957701" w:rsidRDefault="00D9561B" w:rsidP="00751266">
            <w:pPr>
              <w:jc w:val="center"/>
              <w:rPr>
                <w:color w:val="auto"/>
              </w:rPr>
            </w:pPr>
          </w:p>
        </w:tc>
        <w:tc>
          <w:tcPr>
            <w:tcW w:w="2039" w:type="dxa"/>
          </w:tcPr>
          <w:p w14:paraId="46AC5D70" w14:textId="77777777" w:rsidR="00D9561B" w:rsidRPr="00957701" w:rsidRDefault="00D9561B" w:rsidP="00751266">
            <w:pPr>
              <w:jc w:val="center"/>
              <w:rPr>
                <w:color w:val="auto"/>
              </w:rPr>
            </w:pPr>
          </w:p>
          <w:p w14:paraId="5D895B7E" w14:textId="77777777" w:rsidR="00D9561B" w:rsidRPr="00957701" w:rsidRDefault="00D9561B" w:rsidP="00751266">
            <w:pPr>
              <w:jc w:val="center"/>
              <w:rPr>
                <w:color w:val="auto"/>
              </w:rPr>
            </w:pPr>
          </w:p>
        </w:tc>
        <w:tc>
          <w:tcPr>
            <w:tcW w:w="2039" w:type="dxa"/>
          </w:tcPr>
          <w:p w14:paraId="7987C763" w14:textId="77777777" w:rsidR="00D9561B" w:rsidRPr="00957701" w:rsidRDefault="00D9561B" w:rsidP="00751266">
            <w:pPr>
              <w:jc w:val="center"/>
              <w:rPr>
                <w:color w:val="auto"/>
              </w:rPr>
            </w:pPr>
          </w:p>
          <w:p w14:paraId="68F92044" w14:textId="77777777" w:rsidR="00D9561B" w:rsidRPr="00957701" w:rsidRDefault="00D9561B" w:rsidP="00751266">
            <w:pPr>
              <w:jc w:val="center"/>
              <w:rPr>
                <w:color w:val="auto"/>
              </w:rPr>
            </w:pPr>
          </w:p>
        </w:tc>
      </w:tr>
    </w:tbl>
    <w:p w14:paraId="5DE68D9F" w14:textId="77777777" w:rsidR="00D9561B" w:rsidRPr="00957701" w:rsidRDefault="00D9561B" w:rsidP="00D9561B">
      <w:pPr>
        <w:rPr>
          <w:color w:val="auto"/>
        </w:rPr>
      </w:pPr>
    </w:p>
    <w:p w14:paraId="70D3F835" w14:textId="3FFA9335" w:rsidR="00D9561B" w:rsidRPr="00957701" w:rsidRDefault="00D9561B" w:rsidP="00D9561B">
      <w:pPr>
        <w:rPr>
          <w:color w:val="auto"/>
        </w:rPr>
      </w:pPr>
      <w:r w:rsidRPr="00957701">
        <w:rPr>
          <w:color w:val="auto"/>
        </w:rPr>
        <w:t xml:space="preserve">Część VIII – Eksploatacja pojazdów i stacji ładowania pojazdów elektrycznych  </w:t>
      </w:r>
    </w:p>
    <w:p w14:paraId="186AF24F" w14:textId="77777777" w:rsidR="00D9561B" w:rsidRPr="00957701" w:rsidRDefault="00D9561B" w:rsidP="00D9561B">
      <w:pPr>
        <w:rPr>
          <w:color w:val="auto"/>
        </w:rPr>
      </w:pPr>
    </w:p>
    <w:tbl>
      <w:tblPr>
        <w:tblStyle w:val="Tabela-Siatka"/>
        <w:tblW w:w="0" w:type="auto"/>
        <w:tblLook w:val="04A0" w:firstRow="1" w:lastRow="0" w:firstColumn="1" w:lastColumn="0" w:noHBand="0" w:noVBand="1"/>
      </w:tblPr>
      <w:tblGrid>
        <w:gridCol w:w="2038"/>
        <w:gridCol w:w="2039"/>
        <w:gridCol w:w="2039"/>
        <w:gridCol w:w="2039"/>
        <w:gridCol w:w="2039"/>
      </w:tblGrid>
      <w:tr w:rsidR="001C17FD" w:rsidRPr="00957701" w14:paraId="416F88B7" w14:textId="77777777" w:rsidTr="00751266">
        <w:tc>
          <w:tcPr>
            <w:tcW w:w="2038" w:type="dxa"/>
            <w:shd w:val="clear" w:color="auto" w:fill="F2F2F2" w:themeFill="background1" w:themeFillShade="F2"/>
          </w:tcPr>
          <w:p w14:paraId="0A5CCFD2" w14:textId="6ACC0181" w:rsidR="001C17FD" w:rsidRPr="00957701" w:rsidRDefault="001C17FD" w:rsidP="001C17FD">
            <w:pPr>
              <w:jc w:val="center"/>
              <w:rPr>
                <w:color w:val="auto"/>
                <w:sz w:val="21"/>
                <w:szCs w:val="21"/>
              </w:rPr>
            </w:pPr>
            <w:r w:rsidRPr="00957701">
              <w:rPr>
                <w:color w:val="auto"/>
                <w:sz w:val="21"/>
                <w:szCs w:val="21"/>
              </w:rPr>
              <w:t>Stawka za godzinę netto</w:t>
            </w:r>
          </w:p>
        </w:tc>
        <w:tc>
          <w:tcPr>
            <w:tcW w:w="2039" w:type="dxa"/>
            <w:shd w:val="clear" w:color="auto" w:fill="F2F2F2" w:themeFill="background1" w:themeFillShade="F2"/>
          </w:tcPr>
          <w:p w14:paraId="259D5EC4" w14:textId="7370C04E" w:rsidR="001C17FD" w:rsidRPr="00957701" w:rsidRDefault="001C17FD" w:rsidP="001C17FD">
            <w:pPr>
              <w:jc w:val="center"/>
              <w:rPr>
                <w:color w:val="auto"/>
                <w:sz w:val="21"/>
                <w:szCs w:val="21"/>
              </w:rPr>
            </w:pPr>
            <w:r w:rsidRPr="00957701">
              <w:rPr>
                <w:color w:val="auto"/>
                <w:sz w:val="21"/>
                <w:szCs w:val="21"/>
              </w:rPr>
              <w:t xml:space="preserve">Stawka za godzinę </w:t>
            </w:r>
            <w:r>
              <w:rPr>
                <w:color w:val="auto"/>
                <w:sz w:val="21"/>
                <w:szCs w:val="21"/>
              </w:rPr>
              <w:t>brutto</w:t>
            </w:r>
          </w:p>
        </w:tc>
        <w:tc>
          <w:tcPr>
            <w:tcW w:w="2039" w:type="dxa"/>
            <w:shd w:val="clear" w:color="auto" w:fill="F2F2F2" w:themeFill="background1" w:themeFillShade="F2"/>
          </w:tcPr>
          <w:p w14:paraId="214956E1" w14:textId="3E88CF91" w:rsidR="001C17FD" w:rsidRPr="00957701" w:rsidRDefault="001C17FD" w:rsidP="001C17FD">
            <w:pPr>
              <w:jc w:val="center"/>
              <w:rPr>
                <w:color w:val="auto"/>
                <w:sz w:val="21"/>
                <w:szCs w:val="21"/>
              </w:rPr>
            </w:pPr>
            <w:r w:rsidRPr="00957701">
              <w:rPr>
                <w:color w:val="auto"/>
                <w:sz w:val="21"/>
                <w:szCs w:val="21"/>
              </w:rPr>
              <w:t>Ilość godzin podlegające wycenie</w:t>
            </w:r>
          </w:p>
        </w:tc>
        <w:tc>
          <w:tcPr>
            <w:tcW w:w="2039" w:type="dxa"/>
            <w:shd w:val="clear" w:color="auto" w:fill="F2F2F2" w:themeFill="background1" w:themeFillShade="F2"/>
          </w:tcPr>
          <w:p w14:paraId="1596A8C4" w14:textId="241102B0" w:rsidR="001C17FD" w:rsidRPr="00957701" w:rsidRDefault="001C17FD" w:rsidP="001C17FD">
            <w:pPr>
              <w:jc w:val="center"/>
              <w:rPr>
                <w:color w:val="auto"/>
                <w:sz w:val="21"/>
                <w:szCs w:val="21"/>
              </w:rPr>
            </w:pPr>
            <w:r>
              <w:rPr>
                <w:color w:val="auto"/>
                <w:sz w:val="21"/>
                <w:szCs w:val="21"/>
              </w:rPr>
              <w:t>Razem</w:t>
            </w:r>
            <w:r w:rsidRPr="00957701">
              <w:rPr>
                <w:color w:val="auto"/>
                <w:sz w:val="21"/>
                <w:szCs w:val="21"/>
              </w:rPr>
              <w:t xml:space="preserve"> netto</w:t>
            </w:r>
          </w:p>
        </w:tc>
        <w:tc>
          <w:tcPr>
            <w:tcW w:w="2039" w:type="dxa"/>
            <w:shd w:val="clear" w:color="auto" w:fill="F2F2F2" w:themeFill="background1" w:themeFillShade="F2"/>
          </w:tcPr>
          <w:p w14:paraId="4FD5356D" w14:textId="251FF439" w:rsidR="001C17FD" w:rsidRPr="00957701" w:rsidRDefault="001C17FD" w:rsidP="001C17FD">
            <w:pPr>
              <w:jc w:val="center"/>
              <w:rPr>
                <w:color w:val="auto"/>
                <w:sz w:val="21"/>
                <w:szCs w:val="21"/>
              </w:rPr>
            </w:pPr>
            <w:r>
              <w:rPr>
                <w:color w:val="auto"/>
                <w:sz w:val="21"/>
                <w:szCs w:val="21"/>
              </w:rPr>
              <w:t>Razem brutto</w:t>
            </w:r>
          </w:p>
        </w:tc>
      </w:tr>
      <w:tr w:rsidR="00957701" w:rsidRPr="00957701" w14:paraId="042CC3FD" w14:textId="77777777" w:rsidTr="00751266">
        <w:tc>
          <w:tcPr>
            <w:tcW w:w="2038" w:type="dxa"/>
          </w:tcPr>
          <w:p w14:paraId="6EDCA075" w14:textId="77777777" w:rsidR="00D9561B" w:rsidRPr="00957701" w:rsidRDefault="00D9561B" w:rsidP="00751266">
            <w:pPr>
              <w:jc w:val="center"/>
              <w:rPr>
                <w:color w:val="auto"/>
              </w:rPr>
            </w:pPr>
          </w:p>
          <w:p w14:paraId="21048963" w14:textId="77777777" w:rsidR="00D9561B" w:rsidRPr="00957701" w:rsidRDefault="00D9561B" w:rsidP="00751266">
            <w:pPr>
              <w:jc w:val="center"/>
              <w:rPr>
                <w:color w:val="auto"/>
              </w:rPr>
            </w:pPr>
          </w:p>
        </w:tc>
        <w:tc>
          <w:tcPr>
            <w:tcW w:w="2039" w:type="dxa"/>
          </w:tcPr>
          <w:p w14:paraId="46176F8F" w14:textId="77777777" w:rsidR="00D9561B" w:rsidRPr="00957701" w:rsidRDefault="00D9561B" w:rsidP="00751266">
            <w:pPr>
              <w:jc w:val="center"/>
              <w:rPr>
                <w:color w:val="auto"/>
              </w:rPr>
            </w:pPr>
          </w:p>
          <w:p w14:paraId="0C1F9D90" w14:textId="77777777" w:rsidR="00D9561B" w:rsidRPr="00957701" w:rsidRDefault="00D9561B" w:rsidP="00751266">
            <w:pPr>
              <w:jc w:val="center"/>
              <w:rPr>
                <w:color w:val="auto"/>
              </w:rPr>
            </w:pPr>
          </w:p>
        </w:tc>
        <w:tc>
          <w:tcPr>
            <w:tcW w:w="2039" w:type="dxa"/>
            <w:shd w:val="clear" w:color="auto" w:fill="F2F2F2" w:themeFill="background1" w:themeFillShade="F2"/>
          </w:tcPr>
          <w:p w14:paraId="33EC6445" w14:textId="77777777" w:rsidR="00D9561B" w:rsidRPr="00957701" w:rsidRDefault="00D9561B" w:rsidP="00751266">
            <w:pPr>
              <w:jc w:val="center"/>
              <w:rPr>
                <w:color w:val="auto"/>
              </w:rPr>
            </w:pPr>
          </w:p>
          <w:p w14:paraId="0ECF856F" w14:textId="261C8065" w:rsidR="00D9561B" w:rsidRPr="00957701" w:rsidRDefault="00130718" w:rsidP="00751266">
            <w:pPr>
              <w:jc w:val="center"/>
              <w:rPr>
                <w:color w:val="auto"/>
              </w:rPr>
            </w:pPr>
            <w:r w:rsidRPr="00957701">
              <w:rPr>
                <w:color w:val="auto"/>
              </w:rPr>
              <w:t>140</w:t>
            </w:r>
          </w:p>
          <w:p w14:paraId="4A3EA90C" w14:textId="77777777" w:rsidR="00D9561B" w:rsidRPr="00957701" w:rsidRDefault="00D9561B" w:rsidP="00751266">
            <w:pPr>
              <w:jc w:val="center"/>
              <w:rPr>
                <w:color w:val="auto"/>
              </w:rPr>
            </w:pPr>
          </w:p>
        </w:tc>
        <w:tc>
          <w:tcPr>
            <w:tcW w:w="2039" w:type="dxa"/>
          </w:tcPr>
          <w:p w14:paraId="60E81443" w14:textId="77777777" w:rsidR="00D9561B" w:rsidRPr="00957701" w:rsidRDefault="00D9561B" w:rsidP="00751266">
            <w:pPr>
              <w:jc w:val="center"/>
              <w:rPr>
                <w:color w:val="auto"/>
              </w:rPr>
            </w:pPr>
          </w:p>
          <w:p w14:paraId="425E458D" w14:textId="77777777" w:rsidR="00D9561B" w:rsidRPr="00957701" w:rsidRDefault="00D9561B" w:rsidP="00751266">
            <w:pPr>
              <w:jc w:val="center"/>
              <w:rPr>
                <w:color w:val="auto"/>
              </w:rPr>
            </w:pPr>
          </w:p>
        </w:tc>
        <w:tc>
          <w:tcPr>
            <w:tcW w:w="2039" w:type="dxa"/>
          </w:tcPr>
          <w:p w14:paraId="359F0BB0" w14:textId="77777777" w:rsidR="00D9561B" w:rsidRPr="00957701" w:rsidRDefault="00D9561B" w:rsidP="00751266">
            <w:pPr>
              <w:jc w:val="center"/>
              <w:rPr>
                <w:color w:val="auto"/>
              </w:rPr>
            </w:pPr>
          </w:p>
          <w:p w14:paraId="31903422" w14:textId="77777777" w:rsidR="00D9561B" w:rsidRPr="00957701" w:rsidRDefault="00D9561B" w:rsidP="00751266">
            <w:pPr>
              <w:jc w:val="center"/>
              <w:rPr>
                <w:color w:val="auto"/>
              </w:rPr>
            </w:pPr>
          </w:p>
        </w:tc>
      </w:tr>
    </w:tbl>
    <w:p w14:paraId="4674D003" w14:textId="77777777" w:rsidR="00D9561B" w:rsidRDefault="00D9561B" w:rsidP="00D9561B">
      <w:pPr>
        <w:rPr>
          <w:color w:val="EE0000"/>
        </w:rPr>
      </w:pPr>
    </w:p>
    <w:p w14:paraId="588095DA" w14:textId="3B088E8E" w:rsidR="008B7EFF" w:rsidRPr="00A05D44" w:rsidRDefault="00FE039C" w:rsidP="00A05D44">
      <w:pPr>
        <w:spacing w:line="276" w:lineRule="auto"/>
        <w:jc w:val="both"/>
      </w:pPr>
      <w:r>
        <w:t xml:space="preserve">Uwaga: w przypadku błędów w obliczeniu ceny podstawą (ceną wyjściową) będą ceny jednostkowe </w:t>
      </w:r>
      <w:r w:rsidR="00F02607">
        <w:t>netto.</w:t>
      </w:r>
      <w:r>
        <w:t xml:space="preserve"> </w:t>
      </w:r>
    </w:p>
    <w:p w14:paraId="1E906ECC" w14:textId="1BA4CE9B" w:rsidR="00D15605" w:rsidRDefault="005658E4" w:rsidP="00A05D44">
      <w:pPr>
        <w:spacing w:line="276" w:lineRule="auto"/>
        <w:jc w:val="both"/>
      </w:pPr>
      <w:r w:rsidRPr="00A05D44">
        <w:t>Oświadczam/-y, że zapoznałem/-</w:t>
      </w:r>
      <w:proofErr w:type="spellStart"/>
      <w:r w:rsidRPr="00A05D44">
        <w:t>am</w:t>
      </w:r>
      <w:proofErr w:type="spellEnd"/>
      <w:r w:rsidRPr="00A05D44">
        <w:t xml:space="preserve">/-liśmy się z warunkami przedmiotowego zapytania ofertowego </w:t>
      </w:r>
      <w:r w:rsidRPr="00A05D44">
        <w:br/>
        <w:t>i nie wnoszę/wnosimy do nich żadnych zastrzeżeń, oraz że pozostaję/-</w:t>
      </w:r>
      <w:proofErr w:type="spellStart"/>
      <w:r w:rsidRPr="00A05D44">
        <w:t>emy</w:t>
      </w:r>
      <w:proofErr w:type="spellEnd"/>
      <w:r w:rsidRPr="00A05D44">
        <w:t xml:space="preserve"> związany/-a/-i złożoną przez </w:t>
      </w:r>
      <w:r w:rsidRPr="00A05D44">
        <w:lastRenderedPageBreak/>
        <w:t xml:space="preserve">mnie/nas ofertą w terminie </w:t>
      </w:r>
      <w:r w:rsidR="00647044" w:rsidRPr="00A05D44">
        <w:t xml:space="preserve">30 </w:t>
      </w:r>
      <w:r w:rsidRPr="00A05D44">
        <w:t>dni od dnia składania ofert oraz w przypadku wyboru mojej/naszej oferty zobowiązuję/-</w:t>
      </w:r>
      <w:proofErr w:type="spellStart"/>
      <w:r w:rsidRPr="00A05D44">
        <w:t>emy</w:t>
      </w:r>
      <w:proofErr w:type="spellEnd"/>
      <w:r w:rsidRPr="00A05D44">
        <w:t xml:space="preserve"> się zawrzeć umowę w miejscu i terminie wskazanym przez Zamawiającego.</w:t>
      </w:r>
    </w:p>
    <w:p w14:paraId="22EDB5F4" w14:textId="77777777" w:rsidR="00242279" w:rsidRPr="00A05D44" w:rsidRDefault="00242279" w:rsidP="00A05D44">
      <w:pPr>
        <w:spacing w:line="276" w:lineRule="auto"/>
        <w:rPr>
          <w:sz w:val="20"/>
          <w:szCs w:val="20"/>
        </w:rPr>
      </w:pPr>
    </w:p>
    <w:p w14:paraId="32C62505" w14:textId="24B84E0C" w:rsidR="00D15605" w:rsidRPr="00A05D44" w:rsidRDefault="005658E4" w:rsidP="00A05D44">
      <w:pPr>
        <w:spacing w:line="276" w:lineRule="auto"/>
        <w:ind w:left="568"/>
      </w:pPr>
      <w:r w:rsidRPr="00A05D44">
        <w:t>Oświadczam/-y, że:</w:t>
      </w:r>
    </w:p>
    <w:p w14:paraId="76870841" w14:textId="77777777" w:rsidR="00D15605" w:rsidRPr="00A05D44" w:rsidRDefault="005658E4" w:rsidP="00A05D44">
      <w:pPr>
        <w:numPr>
          <w:ilvl w:val="0"/>
          <w:numId w:val="4"/>
        </w:numPr>
        <w:spacing w:line="276" w:lineRule="auto"/>
        <w:jc w:val="both"/>
      </w:pPr>
      <w:r w:rsidRPr="00A05D44">
        <w:t>posiadam/-y uprawnienia do wykonywania określonej działalności lub czynności w zakresie odpowiadającym przedmiotowi zamówienia;</w:t>
      </w:r>
    </w:p>
    <w:p w14:paraId="3554A4D8" w14:textId="77777777" w:rsidR="00D15605" w:rsidRPr="00A05D44" w:rsidRDefault="005658E4" w:rsidP="00A05D44">
      <w:pPr>
        <w:numPr>
          <w:ilvl w:val="0"/>
          <w:numId w:val="4"/>
        </w:numPr>
        <w:spacing w:line="276" w:lineRule="auto"/>
        <w:jc w:val="both"/>
      </w:pPr>
      <w:r w:rsidRPr="00A05D44">
        <w:t>posiadam/-y wiedzę i doświadczenie w zakresie odpowiadającym przedmiotowi zamówienia;</w:t>
      </w:r>
    </w:p>
    <w:p w14:paraId="0B44B66F" w14:textId="77777777" w:rsidR="00D15605" w:rsidRPr="00A05D44" w:rsidRDefault="005658E4" w:rsidP="00A05D44">
      <w:pPr>
        <w:numPr>
          <w:ilvl w:val="0"/>
          <w:numId w:val="4"/>
        </w:numPr>
        <w:spacing w:line="276" w:lineRule="auto"/>
        <w:jc w:val="both"/>
      </w:pPr>
      <w:r w:rsidRPr="00A05D44">
        <w:t>dysponuję/-my odpowiednim potencjałem technicznym oraz osobami zdolnymi do wykonania przedmiotowego zamówienia.</w:t>
      </w:r>
    </w:p>
    <w:p w14:paraId="66176A22" w14:textId="77777777" w:rsidR="00082D4D" w:rsidRPr="00A05D44" w:rsidRDefault="00082D4D" w:rsidP="00A05D44">
      <w:pPr>
        <w:spacing w:line="276" w:lineRule="auto"/>
      </w:pPr>
    </w:p>
    <w:p w14:paraId="2B4F81D4" w14:textId="77777777" w:rsidR="00D15605" w:rsidRPr="00A05D44" w:rsidRDefault="005658E4" w:rsidP="00A05D44">
      <w:pPr>
        <w:spacing w:line="276" w:lineRule="auto"/>
      </w:pPr>
      <w:r w:rsidRPr="00A05D44">
        <w:t>Załączam/-y następujące dokumenty:</w:t>
      </w:r>
    </w:p>
    <w:p w14:paraId="243475F0" w14:textId="3F2F9919" w:rsidR="00D15605" w:rsidRPr="00A05D44"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lang w:eastAsia="pl-PL"/>
        </w:rPr>
        <w:t>Oświadczenie o spełnianiu warunków udziału w postępowaniu</w:t>
      </w:r>
      <w:r w:rsidR="001569BB">
        <w:rPr>
          <w:rFonts w:ascii="Times New Roman" w:hAnsi="Times New Roman"/>
          <w:sz w:val="24"/>
          <w:szCs w:val="24"/>
          <w:lang w:eastAsia="pl-PL"/>
        </w:rPr>
        <w:t>;</w:t>
      </w:r>
      <w:r w:rsidR="00082D4D" w:rsidRPr="00A05D44">
        <w:rPr>
          <w:rFonts w:ascii="Times New Roman" w:hAnsi="Times New Roman"/>
          <w:sz w:val="24"/>
          <w:szCs w:val="24"/>
          <w:lang w:eastAsia="pl-PL"/>
        </w:rPr>
        <w:t xml:space="preserve"> </w:t>
      </w:r>
    </w:p>
    <w:p w14:paraId="0B9D3C73" w14:textId="20113903" w:rsidR="004B360C" w:rsidRPr="00A05D44" w:rsidRDefault="004B360C">
      <w:pPr>
        <w:pStyle w:val="Akapitzlist"/>
        <w:numPr>
          <w:ilvl w:val="0"/>
          <w:numId w:val="6"/>
        </w:numPr>
        <w:spacing w:after="0"/>
        <w:jc w:val="both"/>
        <w:rPr>
          <w:rFonts w:ascii="Times New Roman" w:hAnsi="Times New Roman"/>
          <w:sz w:val="24"/>
          <w:szCs w:val="24"/>
          <w:lang w:eastAsia="pl-PL"/>
        </w:rPr>
      </w:pPr>
      <w:r w:rsidRPr="00A05D44">
        <w:rPr>
          <w:rFonts w:ascii="Times New Roman" w:hAnsi="Times New Roman"/>
          <w:sz w:val="24"/>
          <w:szCs w:val="24"/>
          <w:lang w:eastAsia="pl-PL"/>
        </w:rPr>
        <w:t>Oświadczenie o braku powiązań osobowych, organizacyjnych i kapitałowych</w:t>
      </w:r>
      <w:r w:rsidR="001569BB">
        <w:rPr>
          <w:rFonts w:ascii="Times New Roman" w:hAnsi="Times New Roman"/>
          <w:sz w:val="24"/>
          <w:szCs w:val="24"/>
          <w:lang w:eastAsia="pl-PL"/>
        </w:rPr>
        <w:t>;</w:t>
      </w:r>
    </w:p>
    <w:p w14:paraId="32401357" w14:textId="273FE29B" w:rsidR="00D15605" w:rsidRPr="001569BB" w:rsidRDefault="005658E4">
      <w:pPr>
        <w:pStyle w:val="Akapitzlist"/>
        <w:numPr>
          <w:ilvl w:val="0"/>
          <w:numId w:val="6"/>
        </w:numPr>
        <w:spacing w:after="0"/>
        <w:jc w:val="both"/>
        <w:rPr>
          <w:rFonts w:ascii="Times New Roman" w:hAnsi="Times New Roman"/>
        </w:rPr>
      </w:pPr>
      <w:r w:rsidRPr="00A05D44">
        <w:rPr>
          <w:rFonts w:ascii="Times New Roman" w:hAnsi="Times New Roman"/>
          <w:sz w:val="24"/>
          <w:szCs w:val="24"/>
        </w:rPr>
        <w:t xml:space="preserve">Aktualny odpis z właściwego rejestru przedsiębiorców lub z centralnej ewidencji i informacji </w:t>
      </w:r>
      <w:r w:rsidRPr="00A05D44">
        <w:rPr>
          <w:rFonts w:ascii="Times New Roman" w:hAnsi="Times New Roman"/>
          <w:sz w:val="24"/>
          <w:szCs w:val="24"/>
        </w:rPr>
        <w:br/>
        <w:t>o działalności gospodarczej wystawiony nie wcześniej niż 6 miesięcy przed upływem terminu składania ofert</w:t>
      </w:r>
      <w:r w:rsidR="00D9203A">
        <w:rPr>
          <w:rFonts w:ascii="Times New Roman" w:hAnsi="Times New Roman"/>
          <w:sz w:val="24"/>
          <w:szCs w:val="24"/>
        </w:rPr>
        <w:t xml:space="preserve"> – jeśli dotyczy</w:t>
      </w:r>
      <w:r w:rsidR="001569BB">
        <w:rPr>
          <w:rFonts w:ascii="Times New Roman" w:hAnsi="Times New Roman"/>
          <w:sz w:val="24"/>
          <w:szCs w:val="24"/>
        </w:rPr>
        <w:t>;</w:t>
      </w:r>
    </w:p>
    <w:p w14:paraId="5B208E72" w14:textId="3405DF38" w:rsidR="004B360C" w:rsidRPr="00D9203A" w:rsidRDefault="004B360C">
      <w:pPr>
        <w:pStyle w:val="Akapitzlist"/>
        <w:numPr>
          <w:ilvl w:val="0"/>
          <w:numId w:val="6"/>
        </w:numPr>
        <w:spacing w:after="0"/>
        <w:jc w:val="both"/>
        <w:rPr>
          <w:rFonts w:ascii="Times New Roman" w:hAnsi="Times New Roman"/>
        </w:rPr>
      </w:pPr>
      <w:r w:rsidRPr="00A05D44">
        <w:rPr>
          <w:rFonts w:ascii="Times New Roman" w:hAnsi="Times New Roman"/>
          <w:sz w:val="24"/>
          <w:szCs w:val="24"/>
        </w:rPr>
        <w:t>Oświadczenie RODO</w:t>
      </w:r>
      <w:r w:rsidR="001569BB">
        <w:rPr>
          <w:rFonts w:ascii="Times New Roman" w:hAnsi="Times New Roman"/>
          <w:sz w:val="24"/>
          <w:szCs w:val="24"/>
        </w:rPr>
        <w:t>;</w:t>
      </w:r>
    </w:p>
    <w:p w14:paraId="32C4BBCF" w14:textId="44CAC1B6" w:rsidR="00D9203A" w:rsidRPr="00634DAF" w:rsidRDefault="00D9203A">
      <w:pPr>
        <w:pStyle w:val="Akapitzlist"/>
        <w:numPr>
          <w:ilvl w:val="0"/>
          <w:numId w:val="6"/>
        </w:numPr>
        <w:spacing w:after="0"/>
        <w:jc w:val="both"/>
        <w:rPr>
          <w:rFonts w:ascii="Times New Roman" w:hAnsi="Times New Roman"/>
        </w:rPr>
      </w:pPr>
      <w:r>
        <w:rPr>
          <w:rFonts w:ascii="Times New Roman" w:hAnsi="Times New Roman"/>
          <w:sz w:val="24"/>
          <w:szCs w:val="24"/>
        </w:rPr>
        <w:t>Wykaz osób;</w:t>
      </w:r>
    </w:p>
    <w:p w14:paraId="0B058721" w14:textId="605142FB" w:rsidR="00D15605" w:rsidRPr="00A05D44" w:rsidRDefault="005658E4">
      <w:pPr>
        <w:pStyle w:val="Akapitzlist"/>
        <w:numPr>
          <w:ilvl w:val="0"/>
          <w:numId w:val="6"/>
        </w:numPr>
        <w:spacing w:after="0"/>
        <w:jc w:val="both"/>
        <w:rPr>
          <w:rFonts w:ascii="Times New Roman" w:hAnsi="Times New Roman"/>
          <w:sz w:val="24"/>
          <w:szCs w:val="24"/>
        </w:rPr>
      </w:pPr>
      <w:r w:rsidRPr="001E1FA7">
        <w:rPr>
          <w:rFonts w:ascii="Times New Roman" w:hAnsi="Times New Roman"/>
          <w:color w:val="auto"/>
          <w:sz w:val="24"/>
          <w:szCs w:val="24"/>
        </w:rPr>
        <w:t>pełnomocnictwo/-</w:t>
      </w:r>
      <w:r w:rsidRPr="00A05D44">
        <w:rPr>
          <w:rFonts w:ascii="Times New Roman" w:hAnsi="Times New Roman"/>
          <w:sz w:val="24"/>
          <w:szCs w:val="24"/>
        </w:rPr>
        <w:t>a (jeśli dotyczy)</w:t>
      </w:r>
      <w:r w:rsidR="001569BB">
        <w:rPr>
          <w:rFonts w:ascii="Times New Roman" w:hAnsi="Times New Roman"/>
          <w:sz w:val="24"/>
          <w:szCs w:val="24"/>
        </w:rPr>
        <w:t>.</w:t>
      </w:r>
    </w:p>
    <w:p w14:paraId="6E1DBD0D" w14:textId="77777777" w:rsidR="00D15605" w:rsidRPr="00A05D44" w:rsidRDefault="00D15605" w:rsidP="00A05D44">
      <w:pPr>
        <w:spacing w:line="276" w:lineRule="auto"/>
        <w:ind w:left="993" w:hanging="284"/>
        <w:jc w:val="both"/>
      </w:pPr>
    </w:p>
    <w:p w14:paraId="05EA812E" w14:textId="77777777" w:rsidR="00D15605" w:rsidRPr="00A05D44" w:rsidRDefault="00D15605" w:rsidP="00A05D44">
      <w:pPr>
        <w:spacing w:line="276" w:lineRule="auto"/>
        <w:jc w:val="both"/>
      </w:pPr>
    </w:p>
    <w:p w14:paraId="106A7318"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5ECE07BB" w14:textId="77777777" w:rsidR="00D15605" w:rsidRPr="00A05D44" w:rsidRDefault="005658E4" w:rsidP="00A05D44">
      <w:pPr>
        <w:spacing w:line="276" w:lineRule="auto"/>
        <w:ind w:left="993"/>
        <w:rPr>
          <w:i/>
          <w:sz w:val="16"/>
          <w:szCs w:val="16"/>
        </w:rPr>
      </w:pPr>
      <w:r w:rsidRPr="00A05D44">
        <w:rPr>
          <w:i/>
          <w:sz w:val="16"/>
          <w:szCs w:val="16"/>
        </w:rPr>
        <w:t>(miejscowość)                                                                                                                                      (czytelny podpis upoważnionej osoby)</w:t>
      </w:r>
    </w:p>
    <w:p w14:paraId="210B6AA0" w14:textId="77777777" w:rsidR="00D15605" w:rsidRPr="00A05D44" w:rsidRDefault="00D15605" w:rsidP="00A05D44">
      <w:pPr>
        <w:spacing w:line="276" w:lineRule="auto"/>
      </w:pPr>
    </w:p>
    <w:p w14:paraId="4E063FDC" w14:textId="77777777" w:rsidR="00D15605" w:rsidRPr="00A05D44" w:rsidRDefault="00D15605" w:rsidP="00A05D44">
      <w:pPr>
        <w:spacing w:line="276" w:lineRule="auto"/>
        <w:jc w:val="right"/>
        <w:rPr>
          <w:b/>
          <w:i/>
        </w:rPr>
      </w:pPr>
    </w:p>
    <w:p w14:paraId="52AC1DF4" w14:textId="1B726D9B" w:rsidR="007353ED" w:rsidRDefault="007353ED" w:rsidP="00A05D44">
      <w:pPr>
        <w:spacing w:line="276" w:lineRule="auto"/>
        <w:jc w:val="right"/>
        <w:outlineLvl w:val="0"/>
        <w:rPr>
          <w:b/>
          <w:i/>
        </w:rPr>
      </w:pPr>
    </w:p>
    <w:p w14:paraId="0FE39819" w14:textId="294EA0D2" w:rsidR="00173B60" w:rsidRDefault="00173B60" w:rsidP="00A05D44">
      <w:pPr>
        <w:spacing w:line="276" w:lineRule="auto"/>
        <w:jc w:val="right"/>
        <w:outlineLvl w:val="0"/>
        <w:rPr>
          <w:b/>
          <w:i/>
        </w:rPr>
      </w:pPr>
    </w:p>
    <w:p w14:paraId="487C526F" w14:textId="6473445D" w:rsidR="00173B60" w:rsidRDefault="00173B60" w:rsidP="00A05D44">
      <w:pPr>
        <w:spacing w:line="276" w:lineRule="auto"/>
        <w:jc w:val="right"/>
        <w:outlineLvl w:val="0"/>
        <w:rPr>
          <w:b/>
          <w:i/>
        </w:rPr>
      </w:pPr>
    </w:p>
    <w:p w14:paraId="35128E09" w14:textId="23DFB87A" w:rsidR="00173B60" w:rsidRDefault="00173B60" w:rsidP="00A05D44">
      <w:pPr>
        <w:spacing w:line="276" w:lineRule="auto"/>
        <w:jc w:val="right"/>
        <w:outlineLvl w:val="0"/>
        <w:rPr>
          <w:b/>
          <w:i/>
        </w:rPr>
      </w:pPr>
    </w:p>
    <w:p w14:paraId="7FCF430B" w14:textId="443DEF91" w:rsidR="00B2470A" w:rsidRDefault="00B2470A" w:rsidP="00B2470A">
      <w:pPr>
        <w:jc w:val="both"/>
        <w:rPr>
          <w:rFonts w:ascii="Cambria" w:hAnsi="Cambria" w:cs="Arial"/>
          <w:bCs/>
          <w:i/>
          <w:sz w:val="18"/>
          <w:szCs w:val="18"/>
        </w:rPr>
      </w:pPr>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p w14:paraId="58B4E58E" w14:textId="2ED74C22" w:rsidR="00173B60" w:rsidRDefault="00173B60" w:rsidP="00A05D44">
      <w:pPr>
        <w:spacing w:line="276" w:lineRule="auto"/>
        <w:jc w:val="right"/>
        <w:outlineLvl w:val="0"/>
        <w:rPr>
          <w:b/>
          <w:i/>
        </w:rPr>
      </w:pPr>
    </w:p>
    <w:p w14:paraId="14907C23" w14:textId="05F6FEA5" w:rsidR="00173B60" w:rsidRDefault="00173B60" w:rsidP="00A05D44">
      <w:pPr>
        <w:spacing w:line="276" w:lineRule="auto"/>
        <w:jc w:val="right"/>
        <w:outlineLvl w:val="0"/>
        <w:rPr>
          <w:b/>
          <w:i/>
        </w:rPr>
      </w:pPr>
    </w:p>
    <w:p w14:paraId="6F93AEB2" w14:textId="0FA1C9B2" w:rsidR="00173B60" w:rsidRDefault="00173B60" w:rsidP="00A05D44">
      <w:pPr>
        <w:spacing w:line="276" w:lineRule="auto"/>
        <w:jc w:val="right"/>
        <w:outlineLvl w:val="0"/>
        <w:rPr>
          <w:b/>
          <w:i/>
        </w:rPr>
      </w:pPr>
    </w:p>
    <w:p w14:paraId="4CC35BD9" w14:textId="7DA777C8" w:rsidR="00173B60" w:rsidRDefault="00173B60" w:rsidP="00A05D44">
      <w:pPr>
        <w:spacing w:line="276" w:lineRule="auto"/>
        <w:jc w:val="right"/>
        <w:outlineLvl w:val="0"/>
        <w:rPr>
          <w:b/>
          <w:i/>
        </w:rPr>
      </w:pPr>
    </w:p>
    <w:p w14:paraId="1CAB3FB3" w14:textId="70B77C3C" w:rsidR="00173B60" w:rsidRDefault="00173B60" w:rsidP="00A05D44">
      <w:pPr>
        <w:spacing w:line="276" w:lineRule="auto"/>
        <w:jc w:val="right"/>
        <w:outlineLvl w:val="0"/>
        <w:rPr>
          <w:b/>
          <w:i/>
        </w:rPr>
      </w:pPr>
    </w:p>
    <w:p w14:paraId="4A25EB34" w14:textId="2BBD08D4" w:rsidR="00173B60" w:rsidRDefault="00173B60" w:rsidP="00A05D44">
      <w:pPr>
        <w:spacing w:line="276" w:lineRule="auto"/>
        <w:jc w:val="right"/>
        <w:outlineLvl w:val="0"/>
        <w:rPr>
          <w:b/>
          <w:i/>
        </w:rPr>
      </w:pPr>
    </w:p>
    <w:p w14:paraId="0E0865D1" w14:textId="7336AA43" w:rsidR="00173B60" w:rsidRDefault="00173B60" w:rsidP="00A05D44">
      <w:pPr>
        <w:spacing w:line="276" w:lineRule="auto"/>
        <w:jc w:val="right"/>
        <w:outlineLvl w:val="0"/>
        <w:rPr>
          <w:b/>
          <w:i/>
        </w:rPr>
      </w:pPr>
    </w:p>
    <w:p w14:paraId="132EB40B" w14:textId="01BDCC76" w:rsidR="00173B60" w:rsidRDefault="00173B60" w:rsidP="00A05D44">
      <w:pPr>
        <w:spacing w:line="276" w:lineRule="auto"/>
        <w:jc w:val="right"/>
        <w:outlineLvl w:val="0"/>
        <w:rPr>
          <w:b/>
          <w:i/>
        </w:rPr>
      </w:pPr>
    </w:p>
    <w:p w14:paraId="695982C3" w14:textId="29FA6004" w:rsidR="00173B60" w:rsidRDefault="00173B60" w:rsidP="00A05D44">
      <w:pPr>
        <w:spacing w:line="276" w:lineRule="auto"/>
        <w:jc w:val="right"/>
        <w:outlineLvl w:val="0"/>
        <w:rPr>
          <w:b/>
          <w:i/>
        </w:rPr>
      </w:pPr>
    </w:p>
    <w:p w14:paraId="05423686" w14:textId="58326794" w:rsidR="00173B60" w:rsidRDefault="00173B60" w:rsidP="00A05D44">
      <w:pPr>
        <w:spacing w:line="276" w:lineRule="auto"/>
        <w:jc w:val="right"/>
        <w:outlineLvl w:val="0"/>
        <w:rPr>
          <w:b/>
          <w:i/>
        </w:rPr>
      </w:pPr>
    </w:p>
    <w:p w14:paraId="20BC7BC0" w14:textId="79E42633" w:rsidR="00173B60" w:rsidRDefault="00173B60" w:rsidP="00A05D44">
      <w:pPr>
        <w:spacing w:line="276" w:lineRule="auto"/>
        <w:jc w:val="right"/>
        <w:outlineLvl w:val="0"/>
        <w:rPr>
          <w:b/>
          <w:i/>
        </w:rPr>
      </w:pPr>
    </w:p>
    <w:p w14:paraId="409A6E3C" w14:textId="7F83C970" w:rsidR="00173B60" w:rsidRDefault="00173B60" w:rsidP="00A05D44">
      <w:pPr>
        <w:spacing w:line="276" w:lineRule="auto"/>
        <w:jc w:val="right"/>
        <w:outlineLvl w:val="0"/>
        <w:rPr>
          <w:b/>
          <w:i/>
        </w:rPr>
      </w:pPr>
    </w:p>
    <w:p w14:paraId="7DD3BF20" w14:textId="3F582F21" w:rsidR="00173B60" w:rsidRDefault="00173B60" w:rsidP="00A05D44">
      <w:pPr>
        <w:spacing w:line="276" w:lineRule="auto"/>
        <w:jc w:val="right"/>
        <w:outlineLvl w:val="0"/>
        <w:rPr>
          <w:b/>
          <w:i/>
        </w:rPr>
      </w:pPr>
    </w:p>
    <w:p w14:paraId="3514CC3F" w14:textId="79EC5CC2" w:rsidR="00173B60" w:rsidRDefault="00173B60" w:rsidP="00A05D44">
      <w:pPr>
        <w:spacing w:line="276" w:lineRule="auto"/>
        <w:jc w:val="right"/>
        <w:outlineLvl w:val="0"/>
        <w:rPr>
          <w:b/>
          <w:i/>
        </w:rPr>
      </w:pPr>
    </w:p>
    <w:p w14:paraId="7BAF7070" w14:textId="14798388" w:rsidR="00173B60" w:rsidRDefault="00173B60" w:rsidP="00A05D44">
      <w:pPr>
        <w:spacing w:line="276" w:lineRule="auto"/>
        <w:jc w:val="right"/>
        <w:outlineLvl w:val="0"/>
        <w:rPr>
          <w:b/>
          <w:i/>
        </w:rPr>
      </w:pPr>
    </w:p>
    <w:p w14:paraId="6114D078" w14:textId="77777777" w:rsidR="00D9561B" w:rsidRDefault="00D9561B" w:rsidP="00BB2E20">
      <w:pPr>
        <w:spacing w:line="276" w:lineRule="auto"/>
        <w:outlineLvl w:val="0"/>
        <w:rPr>
          <w:b/>
          <w:i/>
        </w:rPr>
      </w:pPr>
    </w:p>
    <w:p w14:paraId="45E22CBF" w14:textId="77777777" w:rsidR="000E538A" w:rsidRDefault="000E538A" w:rsidP="00BB2E20">
      <w:pPr>
        <w:spacing w:line="276" w:lineRule="auto"/>
        <w:outlineLvl w:val="0"/>
        <w:rPr>
          <w:b/>
          <w:i/>
        </w:rPr>
      </w:pPr>
    </w:p>
    <w:p w14:paraId="7215EC5C" w14:textId="4E19798F" w:rsidR="00173B60" w:rsidRDefault="00173B60" w:rsidP="00A05D44">
      <w:pPr>
        <w:spacing w:line="276" w:lineRule="auto"/>
        <w:jc w:val="right"/>
        <w:outlineLvl w:val="0"/>
        <w:rPr>
          <w:b/>
          <w:i/>
        </w:rPr>
      </w:pPr>
    </w:p>
    <w:p w14:paraId="60CCBC8D" w14:textId="63B285CD" w:rsidR="00D15605" w:rsidRPr="00A05D44" w:rsidRDefault="002B726E" w:rsidP="00A05D44">
      <w:pPr>
        <w:spacing w:line="276" w:lineRule="auto"/>
        <w:jc w:val="right"/>
        <w:outlineLvl w:val="0"/>
        <w:rPr>
          <w:b/>
          <w:i/>
        </w:rPr>
      </w:pPr>
      <w:r w:rsidRPr="002B726E">
        <w:rPr>
          <w:b/>
          <w:i/>
        </w:rPr>
        <w:t>BCU.NS.01.1</w:t>
      </w:r>
      <w:r w:rsidR="001C17FD">
        <w:rPr>
          <w:b/>
          <w:i/>
        </w:rPr>
        <w:t>2</w:t>
      </w:r>
      <w:r w:rsidRPr="002B726E">
        <w:rPr>
          <w:b/>
          <w:i/>
        </w:rPr>
        <w:t>.2025</w:t>
      </w:r>
      <w:r>
        <w:rPr>
          <w:b/>
          <w:i/>
        </w:rPr>
        <w:t xml:space="preserve"> </w:t>
      </w:r>
      <w:r w:rsidR="005658E4" w:rsidRPr="00A05D44">
        <w:rPr>
          <w:b/>
          <w:i/>
        </w:rPr>
        <w:t>Załącznik nr 2</w:t>
      </w:r>
    </w:p>
    <w:p w14:paraId="296A6110" w14:textId="77777777" w:rsidR="00D15605" w:rsidRPr="00A05D44" w:rsidRDefault="00D15605" w:rsidP="00A05D44">
      <w:pPr>
        <w:spacing w:line="276" w:lineRule="auto"/>
        <w:rPr>
          <w:sz w:val="18"/>
          <w:szCs w:val="18"/>
        </w:rPr>
      </w:pPr>
    </w:p>
    <w:p w14:paraId="2D9024D1"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0DE131E8"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68E264FB" w14:textId="77777777" w:rsidR="00EF3831" w:rsidRDefault="00EF3831" w:rsidP="00EF3831">
      <w:pPr>
        <w:spacing w:line="276" w:lineRule="auto"/>
        <w:ind w:left="4956"/>
      </w:pPr>
      <w:r w:rsidRPr="0093612E">
        <w:rPr>
          <w:b/>
          <w:bCs/>
        </w:rPr>
        <w:t>STOWARZYSZENIE POLSKA IZBA ROZWOJU ELEKTROMOBILNOŚCI</w:t>
      </w:r>
      <w:r>
        <w:br/>
        <w:t xml:space="preserve">ul. Nowy Kisielin - A. </w:t>
      </w:r>
      <w:proofErr w:type="spellStart"/>
      <w:r>
        <w:t>Syrkiewicza</w:t>
      </w:r>
      <w:proofErr w:type="spellEnd"/>
      <w:r>
        <w:t xml:space="preserve"> 6</w:t>
      </w:r>
      <w:r>
        <w:br/>
        <w:t>66-002 Zielona Góra</w:t>
      </w:r>
      <w:r>
        <w:br/>
      </w:r>
    </w:p>
    <w:p w14:paraId="18B3AFCE" w14:textId="77777777" w:rsidR="00D15605" w:rsidRPr="00A05D44" w:rsidRDefault="00D15605" w:rsidP="00A05D44">
      <w:pPr>
        <w:spacing w:line="276" w:lineRule="auto"/>
        <w:jc w:val="right"/>
        <w:rPr>
          <w:b/>
        </w:rPr>
      </w:pPr>
    </w:p>
    <w:p w14:paraId="406C2F81" w14:textId="77777777" w:rsidR="00D15605" w:rsidRPr="00A05D44" w:rsidRDefault="00D15605" w:rsidP="00A05D44">
      <w:pPr>
        <w:spacing w:line="276" w:lineRule="auto"/>
        <w:jc w:val="center"/>
        <w:rPr>
          <w:b/>
        </w:rPr>
      </w:pPr>
    </w:p>
    <w:p w14:paraId="11672E26"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E6229D1" w14:textId="77777777" w:rsidR="00D15605" w:rsidRPr="00A05D44" w:rsidRDefault="005658E4" w:rsidP="00A05D44">
      <w:pPr>
        <w:spacing w:line="276" w:lineRule="auto"/>
        <w:jc w:val="center"/>
        <w:rPr>
          <w:b/>
          <w:sz w:val="26"/>
          <w:szCs w:val="26"/>
        </w:rPr>
      </w:pPr>
      <w:r w:rsidRPr="00A05D44">
        <w:rPr>
          <w:b/>
        </w:rPr>
        <w:t>o spełnianiu warunków udziału w postępowaniu</w:t>
      </w:r>
    </w:p>
    <w:p w14:paraId="56EB11BD" w14:textId="77777777" w:rsidR="00D15605" w:rsidRPr="00A05D44" w:rsidRDefault="00D15605" w:rsidP="00A05D44">
      <w:pPr>
        <w:spacing w:line="276" w:lineRule="auto"/>
      </w:pPr>
    </w:p>
    <w:p w14:paraId="13145F32" w14:textId="77777777" w:rsidR="00D15605" w:rsidRPr="00A05D44" w:rsidRDefault="005658E4" w:rsidP="00A05D44">
      <w:pPr>
        <w:spacing w:line="276" w:lineRule="auto"/>
      </w:pPr>
      <w:r w:rsidRPr="00A05D44">
        <w:t>Ja/My, niżej podpisany/-a/-i,</w:t>
      </w:r>
    </w:p>
    <w:p w14:paraId="0F94CB59"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A49C210" w14:textId="77777777" w:rsidR="00D15605" w:rsidRPr="00A05D44" w:rsidRDefault="005658E4" w:rsidP="00A05D44">
      <w:pPr>
        <w:spacing w:line="276" w:lineRule="auto"/>
        <w:jc w:val="center"/>
        <w:rPr>
          <w:i/>
          <w:sz w:val="16"/>
          <w:szCs w:val="16"/>
        </w:rPr>
      </w:pPr>
      <w:r w:rsidRPr="00A05D44">
        <w:rPr>
          <w:i/>
          <w:sz w:val="16"/>
          <w:szCs w:val="16"/>
        </w:rPr>
        <w:t>(imię i nazwisko)</w:t>
      </w:r>
    </w:p>
    <w:p w14:paraId="5AA6CA82" w14:textId="77777777" w:rsidR="00D15605" w:rsidRPr="00A05D44" w:rsidRDefault="005658E4" w:rsidP="00A05D44">
      <w:pPr>
        <w:spacing w:line="276" w:lineRule="auto"/>
      </w:pPr>
      <w:r w:rsidRPr="00A05D44">
        <w:t>działając w imieniu i na rzecz:</w:t>
      </w:r>
    </w:p>
    <w:p w14:paraId="4BB3D03E"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4C48AD65" w14:textId="77777777" w:rsidR="00D15605" w:rsidRPr="00A05D44" w:rsidRDefault="005658E4" w:rsidP="00A05D44">
      <w:pPr>
        <w:spacing w:line="276" w:lineRule="auto"/>
        <w:jc w:val="center"/>
        <w:rPr>
          <w:i/>
          <w:sz w:val="16"/>
          <w:szCs w:val="16"/>
        </w:rPr>
      </w:pPr>
      <w:r w:rsidRPr="00A05D44">
        <w:rPr>
          <w:i/>
          <w:sz w:val="16"/>
          <w:szCs w:val="16"/>
        </w:rPr>
        <w:t xml:space="preserve">(nazwa </w:t>
      </w:r>
      <w:r w:rsidR="00DC25C7" w:rsidRPr="00A05D44">
        <w:rPr>
          <w:i/>
          <w:sz w:val="16"/>
          <w:szCs w:val="16"/>
        </w:rPr>
        <w:t>Wykonawcy</w:t>
      </w:r>
      <w:r w:rsidRPr="00A05D44">
        <w:rPr>
          <w:i/>
          <w:sz w:val="16"/>
          <w:szCs w:val="16"/>
        </w:rPr>
        <w:t>)</w:t>
      </w:r>
    </w:p>
    <w:p w14:paraId="1B30D17D" w14:textId="77777777" w:rsidR="00D15605" w:rsidRPr="00A05D44" w:rsidRDefault="005658E4" w:rsidP="00A05D44">
      <w:pPr>
        <w:spacing w:line="276" w:lineRule="auto"/>
        <w:rPr>
          <w:sz w:val="18"/>
          <w:szCs w:val="18"/>
        </w:rPr>
      </w:pPr>
      <w:bookmarkStart w:id="10" w:name="_Hlk503194884"/>
      <w:r w:rsidRPr="00A05D44">
        <w:rPr>
          <w:sz w:val="18"/>
          <w:szCs w:val="18"/>
        </w:rPr>
        <w:t xml:space="preserve">. . . . . . . . . . . . . . . . . . . . . . . . . . . . . . . . . . . . . . . . . . . . . . . . . . . . . . . . . . . . . . . . . . . . . . . . . . . . . . . . . . . . . . . . . . . . . . . . . . . . . . . . . . . . . . . . . </w:t>
      </w:r>
      <w:bookmarkEnd w:id="10"/>
    </w:p>
    <w:p w14:paraId="3AE15B10"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DC25C7" w:rsidRPr="00A05D44">
        <w:rPr>
          <w:i/>
          <w:sz w:val="16"/>
          <w:szCs w:val="16"/>
        </w:rPr>
        <w:t>y</w:t>
      </w:r>
      <w:r w:rsidRPr="00A05D44">
        <w:rPr>
          <w:i/>
          <w:sz w:val="16"/>
          <w:szCs w:val="16"/>
        </w:rPr>
        <w:t>)</w:t>
      </w:r>
    </w:p>
    <w:p w14:paraId="726F468E" w14:textId="77777777" w:rsidR="00D15605" w:rsidRPr="00A05D44" w:rsidRDefault="00D15605" w:rsidP="00A05D44">
      <w:pPr>
        <w:spacing w:line="276" w:lineRule="auto"/>
        <w:jc w:val="both"/>
      </w:pPr>
    </w:p>
    <w:p w14:paraId="31F2BC4F" w14:textId="20241569" w:rsidR="00D15605" w:rsidRPr="00957701" w:rsidRDefault="005658E4" w:rsidP="00C17F52">
      <w:pPr>
        <w:spacing w:line="276" w:lineRule="auto"/>
        <w:jc w:val="both"/>
        <w:rPr>
          <w:b/>
          <w:bCs/>
        </w:rPr>
      </w:pPr>
      <w:r w:rsidRPr="00A05D44">
        <w:t xml:space="preserve">biorąc udział w postępowaniu </w:t>
      </w:r>
      <w:r w:rsidR="001C17FD">
        <w:rPr>
          <w:b/>
          <w:bCs/>
        </w:rPr>
        <w:t>BCU.NS.01.12.2025</w:t>
      </w:r>
      <w:r w:rsidR="00C17F52" w:rsidRPr="00C17F52">
        <w:rPr>
          <w:b/>
          <w:bCs/>
        </w:rPr>
        <w:t>- Usługi –  Usługa szkoleniowa w ramach funkcjonowania Branżowe</w:t>
      </w:r>
      <w:r w:rsidR="00957701">
        <w:rPr>
          <w:b/>
          <w:bCs/>
        </w:rPr>
        <w:t>go</w:t>
      </w:r>
      <w:r w:rsidR="00C17F52" w:rsidRPr="00C17F52">
        <w:rPr>
          <w:b/>
          <w:bCs/>
        </w:rPr>
        <w:t xml:space="preserve"> Centrum Umiejętności w dziedzinie elektromobilności w Centrum Kształcenia Zawodowego i Ustawicznego  „Elektryk” w Nowej Soli” </w:t>
      </w:r>
      <w:r w:rsidR="00C17F52">
        <w:rPr>
          <w:b/>
          <w:bCs/>
        </w:rPr>
        <w:t xml:space="preserve"> </w:t>
      </w:r>
      <w:r w:rsidRPr="00A05D44">
        <w:t>oświadczam/-y, że spełniam/-y warunki udziału w postępowaniu określone w tym zapytaniu ofertowym.</w:t>
      </w:r>
    </w:p>
    <w:p w14:paraId="482EECF4" w14:textId="77777777" w:rsidR="00D15605" w:rsidRPr="00A05D44" w:rsidRDefault="00D15605" w:rsidP="00A05D44">
      <w:pPr>
        <w:spacing w:line="276" w:lineRule="auto"/>
        <w:rPr>
          <w:color w:val="FF0000"/>
        </w:rPr>
      </w:pPr>
    </w:p>
    <w:p w14:paraId="4B4526B4" w14:textId="77777777" w:rsidR="00D15605" w:rsidRPr="00A05D44" w:rsidRDefault="00D15605" w:rsidP="00A05D44">
      <w:pPr>
        <w:spacing w:line="276" w:lineRule="auto"/>
        <w:rPr>
          <w:color w:val="auto"/>
          <w:u w:val="single"/>
        </w:rPr>
      </w:pPr>
    </w:p>
    <w:p w14:paraId="36EAADF8" w14:textId="77777777" w:rsidR="00D15605" w:rsidRPr="00A05D44" w:rsidRDefault="00D15605" w:rsidP="00A05D44">
      <w:pPr>
        <w:spacing w:line="276" w:lineRule="auto"/>
        <w:rPr>
          <w:color w:val="auto"/>
          <w:u w:val="single"/>
        </w:rPr>
      </w:pPr>
    </w:p>
    <w:p w14:paraId="6420D01E" w14:textId="77777777" w:rsidR="00D15605" w:rsidRPr="00A05D44" w:rsidRDefault="00D15605" w:rsidP="00A05D44">
      <w:pPr>
        <w:spacing w:line="276" w:lineRule="auto"/>
      </w:pPr>
    </w:p>
    <w:p w14:paraId="59DD049C"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0F06BC3A" w14:textId="77777777" w:rsidR="00D15605" w:rsidRPr="00A05D44" w:rsidRDefault="005658E4" w:rsidP="00A05D44">
      <w:pPr>
        <w:spacing w:line="276" w:lineRule="auto"/>
        <w:ind w:left="993"/>
        <w:rPr>
          <w:i/>
          <w:sz w:val="16"/>
          <w:szCs w:val="16"/>
        </w:rPr>
      </w:pPr>
      <w:r w:rsidRPr="00A05D44">
        <w:rPr>
          <w:i/>
          <w:sz w:val="16"/>
          <w:szCs w:val="16"/>
        </w:rPr>
        <w:t xml:space="preserve">(miejscowość)  </w:t>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r>
      <w:r w:rsidRPr="00A05D44">
        <w:rPr>
          <w:i/>
          <w:sz w:val="16"/>
          <w:szCs w:val="16"/>
        </w:rPr>
        <w:tab/>
        <w:t>(czytelny podpis upoważnionej osoby)</w:t>
      </w:r>
    </w:p>
    <w:p w14:paraId="44AB6F07" w14:textId="77777777" w:rsidR="00B2470A" w:rsidRDefault="00B2470A" w:rsidP="00B2470A">
      <w:pPr>
        <w:jc w:val="both"/>
        <w:rPr>
          <w:rFonts w:ascii="Cambria" w:hAnsi="Cambria" w:cs="Arial"/>
          <w:bCs/>
          <w:i/>
          <w:sz w:val="18"/>
          <w:szCs w:val="18"/>
        </w:rPr>
      </w:pPr>
    </w:p>
    <w:p w14:paraId="5373C79A" w14:textId="4D4D039F" w:rsidR="00B2470A" w:rsidRDefault="00B2470A" w:rsidP="00B2470A">
      <w:pPr>
        <w:jc w:val="both"/>
        <w:rPr>
          <w:rFonts w:ascii="Cambria" w:hAnsi="Cambria" w:cs="Arial"/>
          <w:bCs/>
          <w:i/>
          <w:sz w:val="18"/>
          <w:szCs w:val="18"/>
        </w:rPr>
      </w:pPr>
      <w:bookmarkStart w:id="11" w:name="_Hlk198806536"/>
      <w:r>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w:t>
      </w:r>
      <w:r w:rsidR="00C2415E">
        <w:rPr>
          <w:rFonts w:ascii="Cambria" w:hAnsi="Cambria" w:cs="Arial"/>
          <w:bCs/>
          <w:i/>
          <w:sz w:val="18"/>
          <w:szCs w:val="18"/>
        </w:rPr>
        <w:t xml:space="preserve">. </w:t>
      </w:r>
      <w:r w:rsidR="00C2415E" w:rsidRPr="00C2415E">
        <w:rPr>
          <w:rFonts w:ascii="Cambria" w:hAnsi="Cambria" w:cs="Arial"/>
          <w:bCs/>
          <w:i/>
          <w:sz w:val="18"/>
          <w:szCs w:val="18"/>
        </w:rPr>
        <w:t>Zamawiający dopuszcza także możliwość złożenia skanu podpisanej oferty.</w:t>
      </w:r>
    </w:p>
    <w:bookmarkEnd w:id="11"/>
    <w:p w14:paraId="106FB199" w14:textId="44FA5AA2" w:rsidR="00D15605" w:rsidRDefault="00D15605" w:rsidP="00A05D44">
      <w:pPr>
        <w:spacing w:line="276" w:lineRule="auto"/>
      </w:pPr>
    </w:p>
    <w:p w14:paraId="65B3ACCB" w14:textId="77777777" w:rsidR="004B3B4A" w:rsidRDefault="004B3B4A" w:rsidP="00A05D44">
      <w:pPr>
        <w:spacing w:line="276" w:lineRule="auto"/>
      </w:pPr>
    </w:p>
    <w:p w14:paraId="3DCABF43" w14:textId="77777777" w:rsidR="004B3B4A" w:rsidRDefault="004B3B4A" w:rsidP="00A05D44">
      <w:pPr>
        <w:spacing w:line="276" w:lineRule="auto"/>
      </w:pPr>
    </w:p>
    <w:p w14:paraId="0D7DB53B" w14:textId="77777777" w:rsidR="004B3B4A" w:rsidRDefault="004B3B4A" w:rsidP="00A05D44">
      <w:pPr>
        <w:spacing w:line="276" w:lineRule="auto"/>
      </w:pPr>
    </w:p>
    <w:p w14:paraId="15320290" w14:textId="77777777" w:rsidR="004B3B4A" w:rsidRDefault="004B3B4A" w:rsidP="00A05D44">
      <w:pPr>
        <w:spacing w:line="276" w:lineRule="auto"/>
      </w:pPr>
    </w:p>
    <w:p w14:paraId="1AEC33CC" w14:textId="77777777" w:rsidR="004B3B4A" w:rsidRDefault="004B3B4A" w:rsidP="00A05D44">
      <w:pPr>
        <w:spacing w:line="276" w:lineRule="auto"/>
      </w:pPr>
    </w:p>
    <w:p w14:paraId="7CA6B4F3" w14:textId="77777777" w:rsidR="004B3B4A" w:rsidRDefault="004B3B4A" w:rsidP="00A05D44">
      <w:pPr>
        <w:spacing w:line="276" w:lineRule="auto"/>
      </w:pPr>
    </w:p>
    <w:p w14:paraId="0C713AA5" w14:textId="77777777" w:rsidR="004B3B4A" w:rsidRDefault="004B3B4A" w:rsidP="00A05D44">
      <w:pPr>
        <w:spacing w:line="276" w:lineRule="auto"/>
      </w:pPr>
    </w:p>
    <w:p w14:paraId="210D2254" w14:textId="77777777" w:rsidR="004B3B4A" w:rsidRDefault="004B3B4A" w:rsidP="00A05D44">
      <w:pPr>
        <w:spacing w:line="276" w:lineRule="auto"/>
      </w:pPr>
    </w:p>
    <w:p w14:paraId="0536E3D2" w14:textId="77777777" w:rsidR="001C17FD" w:rsidRDefault="001C17FD" w:rsidP="00A05D44">
      <w:pPr>
        <w:spacing w:line="276" w:lineRule="auto"/>
      </w:pPr>
    </w:p>
    <w:p w14:paraId="2BD9712D" w14:textId="3960A312" w:rsidR="00D15605" w:rsidRPr="00A05D44" w:rsidRDefault="001C17FD" w:rsidP="00A05D44">
      <w:pPr>
        <w:spacing w:line="276" w:lineRule="auto"/>
        <w:jc w:val="right"/>
        <w:outlineLvl w:val="0"/>
        <w:rPr>
          <w:b/>
          <w:i/>
        </w:rPr>
      </w:pPr>
      <w:r>
        <w:rPr>
          <w:b/>
          <w:i/>
        </w:rPr>
        <w:lastRenderedPageBreak/>
        <w:t>BCU.NS.01.12.2025</w:t>
      </w:r>
      <w:r w:rsidR="002B726E">
        <w:rPr>
          <w:b/>
          <w:i/>
        </w:rPr>
        <w:t xml:space="preserve"> </w:t>
      </w:r>
      <w:r w:rsidR="005658E4" w:rsidRPr="00A05D44">
        <w:rPr>
          <w:b/>
          <w:i/>
        </w:rPr>
        <w:t>Załącznik nr 3</w:t>
      </w:r>
    </w:p>
    <w:p w14:paraId="4FD78C29" w14:textId="77777777" w:rsidR="00D15605" w:rsidRPr="00A05D44" w:rsidRDefault="00D15605" w:rsidP="00A05D44">
      <w:pPr>
        <w:spacing w:line="276" w:lineRule="auto"/>
        <w:rPr>
          <w:sz w:val="18"/>
          <w:szCs w:val="18"/>
        </w:rPr>
      </w:pPr>
    </w:p>
    <w:p w14:paraId="1B28DF4F" w14:textId="77777777" w:rsidR="00D15605" w:rsidRPr="00A05D44" w:rsidRDefault="00D15605" w:rsidP="00A05D44">
      <w:pPr>
        <w:spacing w:line="276" w:lineRule="auto"/>
        <w:rPr>
          <w:sz w:val="18"/>
          <w:szCs w:val="18"/>
        </w:rPr>
      </w:pPr>
    </w:p>
    <w:p w14:paraId="0A0B8815" w14:textId="77777777" w:rsidR="00D15605" w:rsidRPr="00A05D44" w:rsidRDefault="005658E4" w:rsidP="00A05D44">
      <w:pPr>
        <w:spacing w:line="276" w:lineRule="auto"/>
        <w:rPr>
          <w:sz w:val="18"/>
          <w:szCs w:val="18"/>
        </w:rPr>
      </w:pPr>
      <w:r w:rsidRPr="00A05D44">
        <w:rPr>
          <w:sz w:val="18"/>
          <w:szCs w:val="18"/>
        </w:rPr>
        <w:t xml:space="preserve">. . . . . . . . . . . . . . . . . . . . . . . . . . . . . . . . . . . . . . . </w:t>
      </w:r>
    </w:p>
    <w:p w14:paraId="777051D0" w14:textId="77777777" w:rsidR="00D15605" w:rsidRPr="00A05D44" w:rsidRDefault="005658E4" w:rsidP="00A05D44">
      <w:pPr>
        <w:spacing w:line="276" w:lineRule="auto"/>
        <w:ind w:left="709"/>
        <w:rPr>
          <w:i/>
          <w:sz w:val="16"/>
          <w:szCs w:val="16"/>
        </w:rPr>
      </w:pPr>
      <w:r w:rsidRPr="00A05D44">
        <w:rPr>
          <w:i/>
          <w:sz w:val="16"/>
          <w:szCs w:val="16"/>
        </w:rPr>
        <w:t xml:space="preserve">(pieczęć firmowa </w:t>
      </w:r>
      <w:r w:rsidR="00806C21" w:rsidRPr="00A05D44">
        <w:rPr>
          <w:i/>
          <w:sz w:val="16"/>
          <w:szCs w:val="16"/>
        </w:rPr>
        <w:t>Wykonawcy</w:t>
      </w:r>
      <w:r w:rsidRPr="00A05D44">
        <w:rPr>
          <w:i/>
          <w:sz w:val="16"/>
          <w:szCs w:val="16"/>
        </w:rPr>
        <w:t>)</w:t>
      </w:r>
    </w:p>
    <w:p w14:paraId="2683D7C5" w14:textId="78196759" w:rsidR="00D15605" w:rsidRDefault="00EF3831" w:rsidP="00BB2E20">
      <w:pPr>
        <w:spacing w:line="276" w:lineRule="auto"/>
        <w:ind w:left="4956"/>
      </w:pPr>
      <w:r w:rsidRPr="0093612E">
        <w:rPr>
          <w:b/>
          <w:bCs/>
        </w:rPr>
        <w:t>STOWARZYSZENIE POLSKA IZBA ROZWOJU ELEKTROMOBILNOŚCI</w:t>
      </w:r>
      <w:r>
        <w:br/>
        <w:t xml:space="preserve">ul. Nowy Kisielin - A. </w:t>
      </w:r>
      <w:proofErr w:type="spellStart"/>
      <w:r>
        <w:t>Syrkiewicza</w:t>
      </w:r>
      <w:proofErr w:type="spellEnd"/>
      <w:r>
        <w:t xml:space="preserve"> 6</w:t>
      </w:r>
      <w:r>
        <w:br/>
        <w:t>66-002 Zielona Gór</w:t>
      </w:r>
      <w:r w:rsidR="00BB2E20">
        <w:t>a</w:t>
      </w:r>
    </w:p>
    <w:p w14:paraId="4325AE80" w14:textId="77777777" w:rsidR="00BB2E20" w:rsidRPr="00A05D44" w:rsidRDefault="00BB2E20" w:rsidP="00BB2E20">
      <w:pPr>
        <w:spacing w:line="276" w:lineRule="auto"/>
        <w:ind w:left="4956"/>
      </w:pPr>
    </w:p>
    <w:p w14:paraId="2AF95637" w14:textId="77777777" w:rsidR="00D15605" w:rsidRPr="00A05D44" w:rsidRDefault="005658E4" w:rsidP="00A05D44">
      <w:pPr>
        <w:spacing w:line="276" w:lineRule="auto"/>
        <w:jc w:val="center"/>
        <w:outlineLvl w:val="0"/>
        <w:rPr>
          <w:b/>
          <w:sz w:val="26"/>
          <w:szCs w:val="26"/>
        </w:rPr>
      </w:pPr>
      <w:r w:rsidRPr="00A05D44">
        <w:rPr>
          <w:b/>
          <w:sz w:val="26"/>
          <w:szCs w:val="26"/>
        </w:rPr>
        <w:t>OŚWIADCZENIE</w:t>
      </w:r>
    </w:p>
    <w:p w14:paraId="3A6D57EB" w14:textId="77777777" w:rsidR="00D15605" w:rsidRPr="00A05D44" w:rsidRDefault="005658E4" w:rsidP="00A05D44">
      <w:pPr>
        <w:spacing w:line="276" w:lineRule="auto"/>
        <w:jc w:val="center"/>
        <w:rPr>
          <w:b/>
        </w:rPr>
      </w:pPr>
      <w:r w:rsidRPr="00A05D44">
        <w:rPr>
          <w:b/>
        </w:rPr>
        <w:t>o braku powiązań osobowych, organizacyjnych i kapitałowych</w:t>
      </w:r>
    </w:p>
    <w:p w14:paraId="0FD2A758" w14:textId="77777777" w:rsidR="00D15605" w:rsidRPr="00A05D44" w:rsidRDefault="00D15605" w:rsidP="00A05D44">
      <w:pPr>
        <w:spacing w:line="276" w:lineRule="auto"/>
        <w:jc w:val="both"/>
      </w:pPr>
    </w:p>
    <w:p w14:paraId="55CABE61" w14:textId="77777777" w:rsidR="008309BA" w:rsidRPr="00A05D44" w:rsidRDefault="008309BA" w:rsidP="00A05D44">
      <w:pPr>
        <w:spacing w:line="276" w:lineRule="auto"/>
      </w:pPr>
    </w:p>
    <w:p w14:paraId="5DF66B79" w14:textId="77777777" w:rsidR="00D15605" w:rsidRPr="00A05D44" w:rsidRDefault="005658E4" w:rsidP="00A05D44">
      <w:pPr>
        <w:spacing w:line="276" w:lineRule="auto"/>
        <w:rPr>
          <w:sz w:val="23"/>
          <w:szCs w:val="23"/>
        </w:rPr>
      </w:pPr>
      <w:r w:rsidRPr="00A05D44">
        <w:rPr>
          <w:sz w:val="23"/>
          <w:szCs w:val="23"/>
        </w:rPr>
        <w:t>Ja/My, niżej podpisany/-a/-i,</w:t>
      </w:r>
    </w:p>
    <w:p w14:paraId="5185F1CC"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1A9A0E15" w14:textId="77777777" w:rsidR="00D15605" w:rsidRPr="00A05D44" w:rsidRDefault="005658E4" w:rsidP="00A05D44">
      <w:pPr>
        <w:spacing w:line="276" w:lineRule="auto"/>
        <w:jc w:val="center"/>
        <w:rPr>
          <w:i/>
          <w:sz w:val="16"/>
          <w:szCs w:val="16"/>
        </w:rPr>
      </w:pPr>
      <w:r w:rsidRPr="00A05D44">
        <w:rPr>
          <w:i/>
          <w:sz w:val="16"/>
          <w:szCs w:val="16"/>
        </w:rPr>
        <w:t>(imię i nazwisko)</w:t>
      </w:r>
    </w:p>
    <w:p w14:paraId="231AEF7B" w14:textId="77777777" w:rsidR="00D15605" w:rsidRPr="00A05D44" w:rsidRDefault="005658E4" w:rsidP="00A05D44">
      <w:pPr>
        <w:spacing w:line="276" w:lineRule="auto"/>
        <w:rPr>
          <w:sz w:val="23"/>
          <w:szCs w:val="23"/>
        </w:rPr>
      </w:pPr>
      <w:r w:rsidRPr="00A05D44">
        <w:rPr>
          <w:sz w:val="23"/>
          <w:szCs w:val="23"/>
        </w:rPr>
        <w:t>działając w imieniu i na rzecz:</w:t>
      </w:r>
    </w:p>
    <w:p w14:paraId="5B620FD5"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 . . . . . . . . . . . . . . </w:t>
      </w:r>
    </w:p>
    <w:p w14:paraId="5C064986" w14:textId="39547501" w:rsidR="00D15605" w:rsidRPr="00A05D44" w:rsidRDefault="005658E4" w:rsidP="00A05D44">
      <w:pPr>
        <w:spacing w:line="276" w:lineRule="auto"/>
        <w:jc w:val="center"/>
        <w:rPr>
          <w:i/>
          <w:sz w:val="16"/>
          <w:szCs w:val="16"/>
        </w:rPr>
      </w:pPr>
      <w:r w:rsidRPr="00A05D44">
        <w:rPr>
          <w:i/>
          <w:sz w:val="16"/>
          <w:szCs w:val="16"/>
        </w:rPr>
        <w:t xml:space="preserve">(nazwa </w:t>
      </w:r>
      <w:r w:rsidR="003A5BB6" w:rsidRPr="00A05D44">
        <w:rPr>
          <w:i/>
          <w:sz w:val="16"/>
          <w:szCs w:val="16"/>
        </w:rPr>
        <w:t>Wykonawc</w:t>
      </w:r>
      <w:r w:rsidR="00806C21" w:rsidRPr="00A05D44">
        <w:rPr>
          <w:i/>
          <w:sz w:val="16"/>
          <w:szCs w:val="16"/>
        </w:rPr>
        <w:t>y</w:t>
      </w:r>
      <w:r w:rsidRPr="00A05D44">
        <w:rPr>
          <w:i/>
          <w:sz w:val="16"/>
          <w:szCs w:val="16"/>
        </w:rPr>
        <w:t>)</w:t>
      </w:r>
      <w:r w:rsidR="00BB2E20">
        <w:rPr>
          <w:i/>
          <w:sz w:val="16"/>
          <w:szCs w:val="16"/>
        </w:rPr>
        <w:t>a</w:t>
      </w:r>
    </w:p>
    <w:p w14:paraId="783F9023" w14:textId="77777777" w:rsidR="00D15605" w:rsidRPr="00A05D44" w:rsidRDefault="005658E4" w:rsidP="00A05D44">
      <w:pPr>
        <w:spacing w:line="276" w:lineRule="auto"/>
        <w:rPr>
          <w:sz w:val="18"/>
          <w:szCs w:val="18"/>
        </w:rPr>
      </w:pPr>
      <w:r w:rsidRPr="00A05D44">
        <w:rPr>
          <w:sz w:val="18"/>
          <w:szCs w:val="18"/>
        </w:rPr>
        <w:t xml:space="preserve">. . . . . . . . . . . . . . . . . . . . . . . . . . . . . . . . . . . . . . . . . . . . . . . . . . . . . . . . . . . . . . . . . . . . . . . . . . . . . . . . . . . . . . . . . . . . . . . . . . </w:t>
      </w:r>
      <w:r w:rsidR="00107907" w:rsidRPr="00A05D44">
        <w:rPr>
          <w:sz w:val="18"/>
          <w:szCs w:val="18"/>
        </w:rPr>
        <w:t xml:space="preserve">. . . . . . . . . . . . . . . </w:t>
      </w:r>
    </w:p>
    <w:p w14:paraId="39899596" w14:textId="77777777" w:rsidR="00D15605" w:rsidRPr="00A05D44" w:rsidRDefault="005658E4" w:rsidP="00A05D44">
      <w:pPr>
        <w:spacing w:line="276" w:lineRule="auto"/>
        <w:jc w:val="center"/>
        <w:rPr>
          <w:i/>
          <w:sz w:val="16"/>
          <w:szCs w:val="16"/>
        </w:rPr>
      </w:pPr>
      <w:r w:rsidRPr="00A05D44">
        <w:rPr>
          <w:i/>
          <w:sz w:val="16"/>
          <w:szCs w:val="16"/>
        </w:rPr>
        <w:t xml:space="preserve">(adres siedziby </w:t>
      </w:r>
      <w:r w:rsidR="003A5BB6" w:rsidRPr="00A05D44">
        <w:rPr>
          <w:i/>
          <w:sz w:val="16"/>
          <w:szCs w:val="16"/>
        </w:rPr>
        <w:t>Wykonawc</w:t>
      </w:r>
      <w:r w:rsidR="00806C21" w:rsidRPr="00A05D44">
        <w:rPr>
          <w:i/>
          <w:sz w:val="16"/>
          <w:szCs w:val="16"/>
        </w:rPr>
        <w:t>y</w:t>
      </w:r>
      <w:r w:rsidRPr="00A05D44">
        <w:rPr>
          <w:i/>
          <w:sz w:val="16"/>
          <w:szCs w:val="16"/>
        </w:rPr>
        <w:t>)</w:t>
      </w:r>
    </w:p>
    <w:p w14:paraId="6E3C7388" w14:textId="77777777" w:rsidR="00D15605" w:rsidRPr="00A05D44" w:rsidRDefault="00D15605" w:rsidP="00A05D44">
      <w:pPr>
        <w:spacing w:line="276" w:lineRule="auto"/>
        <w:jc w:val="both"/>
      </w:pPr>
    </w:p>
    <w:p w14:paraId="202912A8" w14:textId="77777777" w:rsidR="008309BA" w:rsidRPr="00A05D44" w:rsidRDefault="008309BA" w:rsidP="00A05D44">
      <w:pPr>
        <w:spacing w:line="276" w:lineRule="auto"/>
        <w:jc w:val="both"/>
      </w:pPr>
    </w:p>
    <w:p w14:paraId="1AF32923" w14:textId="3F394380" w:rsidR="00D15605" w:rsidRPr="00C17F52" w:rsidRDefault="005658E4" w:rsidP="00C17F52">
      <w:pPr>
        <w:spacing w:line="276" w:lineRule="auto"/>
        <w:jc w:val="both"/>
        <w:rPr>
          <w:b/>
          <w:bCs/>
        </w:rPr>
      </w:pPr>
      <w:r w:rsidRPr="00A05D44">
        <w:t xml:space="preserve">biorąc udział w postępowaniu </w:t>
      </w:r>
      <w:r w:rsidR="0083764A" w:rsidRPr="00A05D44">
        <w:t xml:space="preserve"> </w:t>
      </w:r>
      <w:r w:rsidR="001C17FD">
        <w:rPr>
          <w:b/>
          <w:bCs/>
        </w:rPr>
        <w:t>BCU.NS.01.12.2025</w:t>
      </w:r>
      <w:r w:rsidR="00C17F52" w:rsidRPr="00C17F52">
        <w:rPr>
          <w:b/>
          <w:bCs/>
        </w:rPr>
        <w:t xml:space="preserve">- Usługi –  Usługa szkoleniowa w ramach funkcjonowania </w:t>
      </w:r>
      <w:r w:rsidR="00C17F52">
        <w:rPr>
          <w:b/>
          <w:bCs/>
        </w:rPr>
        <w:t xml:space="preserve"> </w:t>
      </w:r>
      <w:r w:rsidR="00C17F52" w:rsidRPr="00C17F52">
        <w:rPr>
          <w:b/>
          <w:bCs/>
        </w:rPr>
        <w:t>Branżowe</w:t>
      </w:r>
      <w:r w:rsidR="00957701">
        <w:rPr>
          <w:b/>
          <w:bCs/>
        </w:rPr>
        <w:t>go</w:t>
      </w:r>
      <w:r w:rsidR="00C17F52" w:rsidRPr="00C17F52">
        <w:rPr>
          <w:b/>
          <w:bCs/>
        </w:rPr>
        <w:t xml:space="preserve"> Centrum Umiejętności w dziedzinie elektromobilności w Centrum Kształcenia Zawodowego i Ustawicznego  „Elektryk” w Nowej Soli” </w:t>
      </w:r>
      <w:r w:rsidR="00C17F52">
        <w:rPr>
          <w:b/>
          <w:bCs/>
        </w:rPr>
        <w:t xml:space="preserve"> </w:t>
      </w:r>
      <w:r w:rsidRPr="00A05D44">
        <w:t xml:space="preserve">oświadczam/-y, że </w:t>
      </w:r>
      <w:bookmarkStart w:id="12" w:name="_Hlk192044451"/>
      <w:r w:rsidRPr="00A05D44">
        <w:t>nie podlegam wykluczeniu z postępowania.</w:t>
      </w:r>
      <w:r w:rsidR="009B65F8" w:rsidRPr="00A05D44">
        <w:t xml:space="preserve"> </w:t>
      </w:r>
      <w:r w:rsidRPr="00A05D44">
        <w:t xml:space="preserve">Jednocześnie oświadczam, że nasza firma nie jest powiązana z Zamawiającym w sposób opisany w zapytaniu ofertowym. </w:t>
      </w:r>
    </w:p>
    <w:p w14:paraId="7D7DEF04" w14:textId="77777777" w:rsidR="008309BA" w:rsidRPr="00A05D44" w:rsidRDefault="008309BA" w:rsidP="00A05D44">
      <w:pPr>
        <w:spacing w:line="276" w:lineRule="auto"/>
        <w:jc w:val="both"/>
        <w:rPr>
          <w:sz w:val="16"/>
          <w:szCs w:val="16"/>
        </w:rPr>
      </w:pPr>
    </w:p>
    <w:p w14:paraId="5BEF5809" w14:textId="77777777" w:rsidR="008309BA" w:rsidRPr="007337F6" w:rsidRDefault="008309BA" w:rsidP="00A05D44">
      <w:pPr>
        <w:spacing w:line="276" w:lineRule="auto"/>
        <w:jc w:val="both"/>
        <w:rPr>
          <w:sz w:val="20"/>
          <w:szCs w:val="20"/>
        </w:rPr>
      </w:pPr>
    </w:p>
    <w:p w14:paraId="08113C0C" w14:textId="77777777" w:rsidR="00D15605" w:rsidRPr="00B2470A" w:rsidRDefault="005658E4" w:rsidP="00A05D44">
      <w:pPr>
        <w:spacing w:line="276" w:lineRule="auto"/>
        <w:jc w:val="both"/>
        <w:rPr>
          <w:sz w:val="20"/>
          <w:szCs w:val="20"/>
        </w:rPr>
      </w:pPr>
      <w:r w:rsidRPr="00B2470A">
        <w:rPr>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D6FA37" w14:textId="24A89ED3" w:rsidR="007337F6" w:rsidRPr="00B2470A" w:rsidRDefault="007337F6" w:rsidP="007337F6">
      <w:pPr>
        <w:spacing w:line="276" w:lineRule="auto"/>
        <w:rPr>
          <w:sz w:val="20"/>
          <w:szCs w:val="20"/>
        </w:rPr>
      </w:pPr>
      <w:r w:rsidRPr="00B2470A">
        <w:rPr>
          <w:sz w:val="20"/>
          <w:szCs w:val="20"/>
        </w:rPr>
        <w:t>a) uczestniczeniu w spółce jako wspólnik s</w:t>
      </w:r>
      <w:r w:rsidR="00C17F52">
        <w:rPr>
          <w:sz w:val="20"/>
          <w:szCs w:val="20"/>
        </w:rPr>
        <w:t>p</w:t>
      </w:r>
      <w:r w:rsidRPr="00B2470A">
        <w:rPr>
          <w:sz w:val="20"/>
          <w:szCs w:val="20"/>
        </w:rPr>
        <w:t>ółki cywilnej lub spółki osobowej,</w:t>
      </w:r>
      <w:r w:rsidR="00B2470A" w:rsidRPr="00B2470A">
        <w:rPr>
          <w:sz w:val="20"/>
          <w:szCs w:val="20"/>
        </w:rPr>
        <w:t xml:space="preserve"> </w:t>
      </w:r>
      <w:r w:rsidRPr="00B2470A">
        <w:rPr>
          <w:sz w:val="20"/>
          <w:szCs w:val="20"/>
        </w:rPr>
        <w:t>posiadaniu co najmniej 10% udziałów lub akcji (o ile niższy próg nie wynika z</w:t>
      </w:r>
      <w:r w:rsidR="00B2470A" w:rsidRPr="00B2470A">
        <w:rPr>
          <w:sz w:val="20"/>
          <w:szCs w:val="20"/>
        </w:rPr>
        <w:t xml:space="preserve"> </w:t>
      </w:r>
      <w:r w:rsidRPr="00B2470A">
        <w:rPr>
          <w:sz w:val="20"/>
          <w:szCs w:val="20"/>
        </w:rPr>
        <w:t>przepisów prawa), pełnieniu funkcji członka organu nadzorczego lub</w:t>
      </w:r>
      <w:r w:rsidR="00B2470A" w:rsidRPr="00B2470A">
        <w:rPr>
          <w:sz w:val="20"/>
          <w:szCs w:val="20"/>
        </w:rPr>
        <w:t xml:space="preserve"> </w:t>
      </w:r>
      <w:r w:rsidRPr="00B2470A">
        <w:rPr>
          <w:sz w:val="20"/>
          <w:szCs w:val="20"/>
        </w:rPr>
        <w:t>zarządzającego, prokurenta, pełnomocnika,</w:t>
      </w:r>
    </w:p>
    <w:p w14:paraId="109B9DA4" w14:textId="061BECF0" w:rsidR="007337F6" w:rsidRPr="00B2470A" w:rsidRDefault="007337F6" w:rsidP="007337F6">
      <w:pPr>
        <w:spacing w:line="276" w:lineRule="auto"/>
        <w:rPr>
          <w:sz w:val="20"/>
          <w:szCs w:val="20"/>
        </w:rPr>
      </w:pPr>
      <w:r w:rsidRPr="00B2470A">
        <w:rPr>
          <w:sz w:val="20"/>
          <w:szCs w:val="20"/>
        </w:rPr>
        <w:t>b) pozostawaniu w związku małżeńskim, w stosunku pokrewieństwa lub</w:t>
      </w:r>
      <w:r w:rsidR="00B2470A" w:rsidRPr="00B2470A">
        <w:rPr>
          <w:sz w:val="20"/>
          <w:szCs w:val="20"/>
        </w:rPr>
        <w:t xml:space="preserve"> </w:t>
      </w:r>
      <w:r w:rsidRPr="00B2470A">
        <w:rPr>
          <w:sz w:val="20"/>
          <w:szCs w:val="20"/>
        </w:rPr>
        <w:t>powinowactwa w linii prostej, pokrewieństwa lub powinowactwa w linii bocznej</w:t>
      </w:r>
      <w:r w:rsidR="00B2470A" w:rsidRPr="00B2470A">
        <w:rPr>
          <w:sz w:val="20"/>
          <w:szCs w:val="20"/>
        </w:rPr>
        <w:t xml:space="preserve"> </w:t>
      </w:r>
      <w:r w:rsidRPr="00B2470A">
        <w:rPr>
          <w:sz w:val="20"/>
          <w:szCs w:val="20"/>
        </w:rPr>
        <w:t>do drugiego stopnia, lub związaniu z tytułu przysposobienia, opieki lub kurateli</w:t>
      </w:r>
    </w:p>
    <w:p w14:paraId="042FBCA5" w14:textId="10F4FA87" w:rsidR="007337F6" w:rsidRPr="00B2470A" w:rsidRDefault="007337F6" w:rsidP="007337F6">
      <w:pPr>
        <w:spacing w:line="276" w:lineRule="auto"/>
        <w:rPr>
          <w:sz w:val="20"/>
          <w:szCs w:val="20"/>
        </w:rPr>
      </w:pPr>
      <w:r w:rsidRPr="00B2470A">
        <w:rPr>
          <w:sz w:val="20"/>
          <w:szCs w:val="20"/>
        </w:rPr>
        <w:t xml:space="preserve">albo pozostawaniu we wspólnym pożyciu z </w:t>
      </w:r>
      <w:r w:rsidR="00B2470A" w:rsidRPr="00B2470A">
        <w:rPr>
          <w:sz w:val="20"/>
          <w:szCs w:val="20"/>
        </w:rPr>
        <w:t>Zamawiającym</w:t>
      </w:r>
      <w:r w:rsidRPr="00B2470A">
        <w:rPr>
          <w:sz w:val="20"/>
          <w:szCs w:val="20"/>
        </w:rPr>
        <w:t>, jego zastępcą</w:t>
      </w:r>
      <w:r w:rsidR="00B2470A" w:rsidRPr="00B2470A">
        <w:rPr>
          <w:sz w:val="20"/>
          <w:szCs w:val="20"/>
        </w:rPr>
        <w:t xml:space="preserve"> </w:t>
      </w:r>
      <w:r w:rsidRPr="00B2470A">
        <w:rPr>
          <w:sz w:val="20"/>
          <w:szCs w:val="20"/>
        </w:rPr>
        <w:t>prawnym lub członkami organów zarządzających lub organów nadzorczych</w:t>
      </w:r>
      <w:r w:rsidR="00B2470A" w:rsidRPr="00B2470A">
        <w:rPr>
          <w:sz w:val="20"/>
          <w:szCs w:val="20"/>
        </w:rPr>
        <w:t xml:space="preserve"> </w:t>
      </w:r>
      <w:r w:rsidRPr="00B2470A">
        <w:rPr>
          <w:sz w:val="20"/>
          <w:szCs w:val="20"/>
        </w:rPr>
        <w:t>wykonawców ubiegających się o udzielenie zamówienia,</w:t>
      </w:r>
    </w:p>
    <w:p w14:paraId="1839459E" w14:textId="56552A41" w:rsidR="00D15605" w:rsidRPr="007337F6" w:rsidRDefault="007337F6" w:rsidP="007337F6">
      <w:pPr>
        <w:spacing w:line="276" w:lineRule="auto"/>
        <w:rPr>
          <w:sz w:val="20"/>
          <w:szCs w:val="20"/>
        </w:rPr>
      </w:pPr>
      <w:r w:rsidRPr="00B2470A">
        <w:rPr>
          <w:sz w:val="20"/>
          <w:szCs w:val="20"/>
        </w:rPr>
        <w:t xml:space="preserve">c) pozostawaniu z </w:t>
      </w:r>
      <w:r w:rsidR="00B2470A" w:rsidRPr="00B2470A">
        <w:rPr>
          <w:sz w:val="20"/>
          <w:szCs w:val="20"/>
        </w:rPr>
        <w:t xml:space="preserve">Zamawiającym </w:t>
      </w:r>
      <w:r w:rsidRPr="00B2470A">
        <w:rPr>
          <w:sz w:val="20"/>
          <w:szCs w:val="20"/>
        </w:rPr>
        <w:t>w takim stosunku prawnym lub faktycznym, że</w:t>
      </w:r>
      <w:r w:rsidR="00B2470A" w:rsidRPr="00B2470A">
        <w:rPr>
          <w:sz w:val="20"/>
          <w:szCs w:val="20"/>
        </w:rPr>
        <w:t xml:space="preserve"> </w:t>
      </w:r>
      <w:r w:rsidRPr="00B2470A">
        <w:rPr>
          <w:sz w:val="20"/>
          <w:szCs w:val="20"/>
        </w:rPr>
        <w:t>istnieje uzasadniona wątpliwość co do ich bezstronności lub niezależności w</w:t>
      </w:r>
      <w:r w:rsidR="00B2470A" w:rsidRPr="00B2470A">
        <w:rPr>
          <w:sz w:val="20"/>
          <w:szCs w:val="20"/>
        </w:rPr>
        <w:t xml:space="preserve"> </w:t>
      </w:r>
      <w:r w:rsidRPr="00B2470A">
        <w:rPr>
          <w:sz w:val="20"/>
          <w:szCs w:val="20"/>
        </w:rPr>
        <w:t>związku z postępowaniem o udzielenie zamówienia</w:t>
      </w:r>
      <w:r w:rsidR="005658E4" w:rsidRPr="00B2470A">
        <w:rPr>
          <w:sz w:val="20"/>
          <w:szCs w:val="20"/>
        </w:rPr>
        <w:t>.)</w:t>
      </w:r>
    </w:p>
    <w:bookmarkEnd w:id="12"/>
    <w:p w14:paraId="29A3C0F9" w14:textId="77777777" w:rsidR="00D15605" w:rsidRPr="00A05D44" w:rsidRDefault="00D15605" w:rsidP="00A05D44">
      <w:pPr>
        <w:spacing w:line="276" w:lineRule="auto"/>
        <w:jc w:val="both"/>
        <w:rPr>
          <w:sz w:val="23"/>
          <w:szCs w:val="23"/>
        </w:rPr>
      </w:pPr>
    </w:p>
    <w:p w14:paraId="0A2EE5F4" w14:textId="77777777" w:rsidR="00D15605" w:rsidRPr="00A05D44" w:rsidRDefault="00D15605" w:rsidP="00A05D44">
      <w:pPr>
        <w:spacing w:line="276" w:lineRule="auto"/>
        <w:rPr>
          <w:sz w:val="23"/>
          <w:szCs w:val="23"/>
        </w:rPr>
      </w:pPr>
    </w:p>
    <w:p w14:paraId="44387EC8" w14:textId="77777777" w:rsidR="00D15605" w:rsidRPr="00A05D44" w:rsidRDefault="005658E4" w:rsidP="00A05D44">
      <w:pPr>
        <w:spacing w:line="276" w:lineRule="auto"/>
        <w:rPr>
          <w:sz w:val="18"/>
          <w:szCs w:val="18"/>
        </w:rPr>
      </w:pPr>
      <w:r w:rsidRPr="00A05D44">
        <w:rPr>
          <w:sz w:val="18"/>
          <w:szCs w:val="18"/>
        </w:rPr>
        <w:t xml:space="preserve">. . . . . . . . . . . . . . . . . . . . . . . . . . . . . . . . . . . . . , </w:t>
      </w:r>
      <w:r w:rsidRPr="00A05D44">
        <w:t>dnia</w:t>
      </w:r>
      <w:r w:rsidRPr="00A05D44">
        <w:rPr>
          <w:sz w:val="18"/>
          <w:szCs w:val="18"/>
        </w:rPr>
        <w:t xml:space="preserve">  . . . . . . . . . . . . . . . . . . . .</w:t>
      </w:r>
      <w:r w:rsidRPr="00A05D44">
        <w:rPr>
          <w:sz w:val="18"/>
          <w:szCs w:val="18"/>
        </w:rPr>
        <w:tab/>
      </w:r>
      <w:r w:rsidRPr="00A05D44">
        <w:rPr>
          <w:sz w:val="18"/>
          <w:szCs w:val="18"/>
        </w:rPr>
        <w:tab/>
        <w:t xml:space="preserve">. . . . . . . . . . . . . . . . . . . . . . . . . . . . . . . . . . . </w:t>
      </w:r>
    </w:p>
    <w:p w14:paraId="4664A0E3" w14:textId="77777777" w:rsidR="00D15605" w:rsidRPr="00A05D44" w:rsidRDefault="005658E4" w:rsidP="00A05D44">
      <w:pPr>
        <w:spacing w:line="276" w:lineRule="auto"/>
        <w:ind w:left="993"/>
        <w:rPr>
          <w:i/>
          <w:sz w:val="16"/>
          <w:szCs w:val="16"/>
        </w:rPr>
      </w:pPr>
      <w:r w:rsidRPr="00A05D44">
        <w:rPr>
          <w:i/>
          <w:sz w:val="16"/>
          <w:szCs w:val="16"/>
        </w:rPr>
        <w:t>(miejscowość)                                                                                                                                  (czytelny podpis upoważnionej osoby)</w:t>
      </w:r>
    </w:p>
    <w:p w14:paraId="1D7D0354" w14:textId="77777777" w:rsidR="00D15605" w:rsidRPr="00A05D44" w:rsidRDefault="00D15605" w:rsidP="00A05D44">
      <w:pPr>
        <w:spacing w:line="276" w:lineRule="auto"/>
      </w:pPr>
    </w:p>
    <w:p w14:paraId="4656E4DE" w14:textId="61D89695" w:rsidR="004B3B4A" w:rsidRDefault="00C2415E" w:rsidP="00A05D44">
      <w:pPr>
        <w:spacing w:line="276" w:lineRule="auto"/>
        <w:rPr>
          <w:i/>
        </w:rPr>
      </w:pPr>
      <w:r w:rsidRPr="00C2415E">
        <w:rPr>
          <w:rFonts w:ascii="Cambria" w:hAnsi="Cambria" w:cs="Arial"/>
          <w:bCs/>
          <w:i/>
          <w:sz w:val="18"/>
          <w:szCs w:val="18"/>
        </w:rPr>
        <w:t>Dokument musi być złożony  pod rygorem nieważności w formie elektronicznej tj. podpisany kwalifikowanym podpisem elektronicznym, lub w postaci elektronicznej  opatrzonej podpisem zaufanym lub podpisem osobistym. Zamawiający dopuszcza także możliwość złożenia skanu podpisanej oferty.</w:t>
      </w:r>
    </w:p>
    <w:p w14:paraId="47973CFE" w14:textId="1C0938EC" w:rsidR="00F82EF5" w:rsidRPr="00A05D44" w:rsidRDefault="001C17FD" w:rsidP="00A05D44">
      <w:pPr>
        <w:keepNext/>
        <w:spacing w:line="276" w:lineRule="auto"/>
        <w:jc w:val="right"/>
        <w:outlineLvl w:val="4"/>
        <w:rPr>
          <w:rFonts w:eastAsia="Times New Roman"/>
          <w:b/>
          <w:color w:val="auto"/>
        </w:rPr>
      </w:pPr>
      <w:r>
        <w:rPr>
          <w:rFonts w:eastAsia="Times New Roman"/>
          <w:b/>
          <w:color w:val="auto"/>
        </w:rPr>
        <w:lastRenderedPageBreak/>
        <w:t>BCU.NS.01.12.2025</w:t>
      </w:r>
      <w:r w:rsidR="002B726E">
        <w:rPr>
          <w:rFonts w:eastAsia="Times New Roman"/>
          <w:b/>
          <w:color w:val="auto"/>
        </w:rPr>
        <w:t xml:space="preserve"> </w:t>
      </w:r>
      <w:r w:rsidR="00F82EF5" w:rsidRPr="00A05D44">
        <w:rPr>
          <w:rFonts w:eastAsia="Times New Roman"/>
          <w:b/>
          <w:color w:val="auto"/>
        </w:rPr>
        <w:t xml:space="preserve">Załącznik nr </w:t>
      </w:r>
      <w:r w:rsidR="00F02607">
        <w:rPr>
          <w:rFonts w:eastAsia="Times New Roman"/>
          <w:b/>
          <w:color w:val="auto"/>
        </w:rPr>
        <w:t>4</w:t>
      </w:r>
      <w:r w:rsidR="00F82EF5" w:rsidRPr="00A05D44">
        <w:rPr>
          <w:rFonts w:eastAsia="Times New Roman"/>
          <w:b/>
          <w:color w:val="auto"/>
        </w:rPr>
        <w:t xml:space="preserve"> do zapytania ofertowego</w:t>
      </w:r>
    </w:p>
    <w:p w14:paraId="518C690E" w14:textId="77777777" w:rsidR="004B3B4A" w:rsidRPr="00A05D44" w:rsidRDefault="004B3B4A" w:rsidP="004B3B4A">
      <w:pPr>
        <w:tabs>
          <w:tab w:val="left" w:pos="5812"/>
        </w:tabs>
        <w:spacing w:line="276" w:lineRule="auto"/>
        <w:ind w:right="-828"/>
        <w:contextualSpacing/>
        <w:rPr>
          <w:sz w:val="20"/>
          <w:szCs w:val="20"/>
        </w:rPr>
      </w:pPr>
      <w:r w:rsidRPr="00A05D44">
        <w:rPr>
          <w:sz w:val="20"/>
          <w:szCs w:val="20"/>
        </w:rPr>
        <w:t>…..……………………………………………</w:t>
      </w:r>
    </w:p>
    <w:p w14:paraId="12A70C50" w14:textId="77777777" w:rsidR="004B3B4A" w:rsidRDefault="004B3B4A" w:rsidP="004B3B4A">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100BC7CC" w14:textId="77777777" w:rsidR="00F82EF5" w:rsidRPr="00A05D44" w:rsidRDefault="00F82EF5" w:rsidP="004B3B4A">
      <w:pPr>
        <w:spacing w:line="276" w:lineRule="auto"/>
        <w:rPr>
          <w:rFonts w:eastAsia="Times New Roman"/>
          <w:b/>
          <w:color w:val="auto"/>
        </w:rPr>
      </w:pPr>
    </w:p>
    <w:p w14:paraId="2EFCA9B0" w14:textId="77777777" w:rsidR="00F82EF5" w:rsidRPr="00A05D44" w:rsidRDefault="00F82EF5" w:rsidP="00A05D44">
      <w:pPr>
        <w:spacing w:line="276" w:lineRule="auto"/>
        <w:jc w:val="right"/>
        <w:rPr>
          <w:rFonts w:eastAsia="Times New Roman"/>
          <w:b/>
          <w:color w:val="auto"/>
          <w:sz w:val="22"/>
          <w:szCs w:val="22"/>
        </w:rPr>
      </w:pPr>
    </w:p>
    <w:p w14:paraId="19A91168" w14:textId="77777777" w:rsidR="00EF3831" w:rsidRDefault="00EF3831" w:rsidP="00EF3831">
      <w:pPr>
        <w:spacing w:line="276" w:lineRule="auto"/>
        <w:ind w:left="4956"/>
      </w:pPr>
      <w:r w:rsidRPr="0093612E">
        <w:rPr>
          <w:b/>
          <w:bCs/>
        </w:rPr>
        <w:t>STOWARZYSZENIE POLSKA IZBA ROZWOJU ELEKTROMOBILNOŚCI</w:t>
      </w:r>
      <w:r>
        <w:br/>
        <w:t xml:space="preserve">ul. Nowy Kisielin - A. </w:t>
      </w:r>
      <w:proofErr w:type="spellStart"/>
      <w:r>
        <w:t>Syrkiewicza</w:t>
      </w:r>
      <w:proofErr w:type="spellEnd"/>
      <w:r>
        <w:t xml:space="preserve"> 6</w:t>
      </w:r>
      <w:r>
        <w:br/>
        <w:t>66-002 Zielona Góra</w:t>
      </w:r>
      <w:r>
        <w:br/>
      </w:r>
    </w:p>
    <w:p w14:paraId="71218587" w14:textId="77777777" w:rsidR="00F82EF5" w:rsidRPr="00A05D44" w:rsidRDefault="00F82EF5" w:rsidP="00A05D44">
      <w:pPr>
        <w:spacing w:line="276" w:lineRule="auto"/>
        <w:jc w:val="center"/>
        <w:rPr>
          <w:rFonts w:eastAsia="Times New Roman"/>
          <w:b/>
          <w:color w:val="auto"/>
        </w:rPr>
      </w:pPr>
    </w:p>
    <w:p w14:paraId="2EB3EECD" w14:textId="77777777" w:rsidR="009C6EFA" w:rsidRPr="00A05D44" w:rsidRDefault="009C6EFA" w:rsidP="00A05D44">
      <w:pPr>
        <w:spacing w:line="276" w:lineRule="auto"/>
        <w:jc w:val="center"/>
        <w:rPr>
          <w:rFonts w:eastAsia="Times New Roman"/>
          <w:b/>
          <w:color w:val="auto"/>
        </w:rPr>
      </w:pPr>
    </w:p>
    <w:p w14:paraId="01FFBFFE" w14:textId="77777777" w:rsidR="009C6EFA" w:rsidRPr="00A05D44" w:rsidRDefault="009C6EFA" w:rsidP="00A05D44">
      <w:pPr>
        <w:spacing w:line="276" w:lineRule="auto"/>
        <w:jc w:val="center"/>
        <w:rPr>
          <w:rFonts w:eastAsia="Times New Roman"/>
          <w:b/>
          <w:color w:val="auto"/>
        </w:rPr>
      </w:pPr>
    </w:p>
    <w:p w14:paraId="2E0C7AA3" w14:textId="47DCF069" w:rsidR="00F82EF5" w:rsidRPr="00A05D44" w:rsidRDefault="00F82EF5" w:rsidP="00A05D44">
      <w:pPr>
        <w:spacing w:line="276" w:lineRule="auto"/>
        <w:jc w:val="center"/>
        <w:rPr>
          <w:rFonts w:eastAsia="Times New Roman"/>
          <w:b/>
          <w:color w:val="auto"/>
        </w:rPr>
      </w:pPr>
      <w:r w:rsidRPr="00A05D44">
        <w:rPr>
          <w:rFonts w:eastAsia="Times New Roman"/>
          <w:b/>
          <w:color w:val="auto"/>
        </w:rPr>
        <w:t>OŚWIADCZENIE RODO</w:t>
      </w:r>
    </w:p>
    <w:p w14:paraId="2FC99CF4" w14:textId="77777777" w:rsidR="00F82EF5" w:rsidRPr="00A05D44" w:rsidRDefault="00F82EF5" w:rsidP="00A05D44">
      <w:pPr>
        <w:spacing w:line="276" w:lineRule="auto"/>
        <w:rPr>
          <w:rFonts w:eastAsia="Times New Roman"/>
          <w:color w:val="auto"/>
        </w:rPr>
      </w:pPr>
    </w:p>
    <w:p w14:paraId="6496F908" w14:textId="77777777" w:rsidR="00F82EF5" w:rsidRPr="00A05D44" w:rsidRDefault="00F82EF5" w:rsidP="00A05D44">
      <w:pPr>
        <w:spacing w:line="276" w:lineRule="auto"/>
        <w:rPr>
          <w:rFonts w:eastAsia="Times New Roman"/>
          <w:color w:val="auto"/>
        </w:rPr>
      </w:pPr>
      <w:r w:rsidRPr="00A05D44">
        <w:rPr>
          <w:rFonts w:eastAsia="Times New Roman"/>
          <w:color w:val="auto"/>
        </w:rPr>
        <w:t>Ja/My, niżej podpisany/-a/-i,</w:t>
      </w:r>
    </w:p>
    <w:p w14:paraId="0EDC912F"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3EBA736B" w14:textId="77777777" w:rsidR="00F82EF5" w:rsidRPr="00A05D44" w:rsidRDefault="00F82EF5" w:rsidP="00A05D44">
      <w:pPr>
        <w:spacing w:line="276" w:lineRule="auto"/>
        <w:jc w:val="center"/>
        <w:rPr>
          <w:rFonts w:eastAsia="Times New Roman"/>
          <w:i/>
          <w:color w:val="auto"/>
        </w:rPr>
      </w:pPr>
      <w:r w:rsidRPr="00A05D44">
        <w:rPr>
          <w:rFonts w:eastAsia="Times New Roman"/>
          <w:i/>
          <w:color w:val="auto"/>
        </w:rPr>
        <w:t>(imię i nazwisko)</w:t>
      </w:r>
    </w:p>
    <w:p w14:paraId="11EAA452" w14:textId="77777777" w:rsidR="00F82EF5" w:rsidRPr="00A05D44" w:rsidRDefault="00F82EF5" w:rsidP="00A05D44">
      <w:pPr>
        <w:spacing w:line="276" w:lineRule="auto"/>
        <w:rPr>
          <w:rFonts w:eastAsia="Times New Roman"/>
          <w:color w:val="auto"/>
        </w:rPr>
      </w:pPr>
      <w:r w:rsidRPr="00A05D44">
        <w:rPr>
          <w:rFonts w:eastAsia="Times New Roman"/>
          <w:color w:val="auto"/>
        </w:rPr>
        <w:t>działając w imieniu i na rzecz:</w:t>
      </w:r>
    </w:p>
    <w:p w14:paraId="71AE8619"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4F5B62A5" w14:textId="550F9F7F"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(nazwa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7FE42DA1" w14:textId="77777777" w:rsidR="00F82EF5" w:rsidRPr="00A05D44" w:rsidRDefault="00F82EF5" w:rsidP="00A05D44">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FB76396" w14:textId="27EA2D6B" w:rsidR="00F82EF5" w:rsidRPr="00A05D44" w:rsidRDefault="00F82EF5" w:rsidP="00A05D44">
      <w:pPr>
        <w:spacing w:line="276" w:lineRule="auto"/>
        <w:jc w:val="center"/>
        <w:rPr>
          <w:rFonts w:eastAsia="Times New Roman"/>
          <w:i/>
          <w:color w:val="auto"/>
        </w:rPr>
      </w:pPr>
      <w:r w:rsidRPr="00A05D44">
        <w:rPr>
          <w:rFonts w:eastAsia="Times New Roman"/>
          <w:i/>
          <w:color w:val="auto"/>
        </w:rPr>
        <w:t xml:space="preserve">(adres siedziby </w:t>
      </w:r>
      <w:r w:rsidR="00AF21C0" w:rsidRPr="00A05D44">
        <w:rPr>
          <w:rFonts w:eastAsia="Times New Roman"/>
          <w:i/>
          <w:color w:val="auto"/>
        </w:rPr>
        <w:t>Wykonawc</w:t>
      </w:r>
      <w:r w:rsidR="00046599" w:rsidRPr="00A05D44">
        <w:rPr>
          <w:rFonts w:eastAsia="Times New Roman"/>
          <w:i/>
          <w:color w:val="auto"/>
        </w:rPr>
        <w:t>y</w:t>
      </w:r>
      <w:r w:rsidRPr="00A05D44">
        <w:rPr>
          <w:rFonts w:eastAsia="Times New Roman"/>
          <w:i/>
          <w:color w:val="auto"/>
        </w:rPr>
        <w:t>)</w:t>
      </w:r>
    </w:p>
    <w:p w14:paraId="6974531F" w14:textId="77777777" w:rsidR="00F82EF5" w:rsidRPr="00A05D44" w:rsidRDefault="00F82EF5" w:rsidP="00A05D44">
      <w:pPr>
        <w:spacing w:line="276" w:lineRule="auto"/>
        <w:jc w:val="both"/>
        <w:rPr>
          <w:rFonts w:eastAsia="Times New Roman"/>
          <w:color w:val="auto"/>
        </w:rPr>
      </w:pPr>
    </w:p>
    <w:p w14:paraId="56DE936C" w14:textId="38528688" w:rsidR="00173B60" w:rsidRPr="00C17F52" w:rsidRDefault="00F82EF5" w:rsidP="00C17F52">
      <w:pPr>
        <w:spacing w:line="276" w:lineRule="auto"/>
        <w:jc w:val="both"/>
        <w:rPr>
          <w:b/>
          <w:bCs/>
        </w:rPr>
      </w:pPr>
      <w:r w:rsidRPr="00A05D44">
        <w:rPr>
          <w:rFonts w:eastAsia="Times New Roman"/>
          <w:color w:val="auto"/>
        </w:rPr>
        <w:t>Przystępując do postępowania w sprawie udzielenia zamówienia</w:t>
      </w:r>
      <w:r w:rsidR="00CA6328" w:rsidRPr="00A05D44">
        <w:rPr>
          <w:rFonts w:eastAsia="Times New Roman"/>
          <w:color w:val="auto"/>
        </w:rPr>
        <w:t xml:space="preserve"> </w:t>
      </w:r>
      <w:r w:rsidR="001C17FD">
        <w:rPr>
          <w:b/>
          <w:bCs/>
        </w:rPr>
        <w:t>BCU.NS.01.12.2025</w:t>
      </w:r>
      <w:r w:rsidR="00C17F52" w:rsidRPr="00C17F52">
        <w:rPr>
          <w:b/>
          <w:bCs/>
        </w:rPr>
        <w:t>- Usługi –  Usługa szkoleniowa w ramach funkcjonowania Branżowe</w:t>
      </w:r>
      <w:r w:rsidR="00957701">
        <w:rPr>
          <w:b/>
          <w:bCs/>
        </w:rPr>
        <w:t>go</w:t>
      </w:r>
      <w:r w:rsidR="00C17F52" w:rsidRPr="00C17F52">
        <w:rPr>
          <w:b/>
          <w:bCs/>
        </w:rPr>
        <w:t xml:space="preserve"> Centrum Umiejętności w dziedzinie elektromobilności w Centrum Kształcenia Zawodowego i Ustawicznego  „Elektryk” w Nowej Soli”</w:t>
      </w:r>
      <w:r w:rsidR="00C17F52">
        <w:rPr>
          <w:b/>
          <w:bCs/>
        </w:rPr>
        <w:t xml:space="preserve"> </w:t>
      </w:r>
    </w:p>
    <w:p w14:paraId="1D60C685" w14:textId="0C092BB6" w:rsidR="00F82EF5" w:rsidRPr="00A05D44" w:rsidRDefault="00F82EF5" w:rsidP="00A05D44">
      <w:pPr>
        <w:spacing w:line="276" w:lineRule="auto"/>
        <w:jc w:val="both"/>
        <w:rPr>
          <w:rFonts w:eastAsia="Times New Roman"/>
          <w:color w:val="auto"/>
        </w:rPr>
      </w:pPr>
      <w:r w:rsidRPr="00A05D44">
        <w:rPr>
          <w:rFonts w:eastAsia="Times New Roman"/>
          <w:color w:val="auto"/>
        </w:rPr>
        <w:t xml:space="preserve">– oświadczam/-y, że </w:t>
      </w:r>
      <w:bookmarkStart w:id="13" w:name="_Hlk192044556"/>
      <w:r w:rsidRPr="00A05D44">
        <w:rPr>
          <w:rFonts w:eastAsia="Times New Roman"/>
          <w:color w:val="000000"/>
        </w:rPr>
        <w:t xml:space="preserve">wypełniłem/wypełniliśmy obowiązki informacyjne przewidziane w art. 13 lub art. 14 RODO wobec osób fizycznych, </w:t>
      </w:r>
      <w:r w:rsidRPr="00A05D44">
        <w:rPr>
          <w:rFonts w:eastAsia="Times New Roman"/>
          <w:color w:val="auto"/>
        </w:rPr>
        <w:t xml:space="preserve">od których dane osobowe bezpośrednio lub pośrednio pozyskałem </w:t>
      </w:r>
      <w:r w:rsidRPr="00A05D44">
        <w:rPr>
          <w:rFonts w:eastAsia="Times New Roman"/>
          <w:color w:val="000000"/>
        </w:rPr>
        <w:t>w celu ubiegania się o udzielenie zamówienia publicznego w niniejszym postępowaniu</w:t>
      </w:r>
      <w:r w:rsidRPr="00A05D44">
        <w:rPr>
          <w:rFonts w:eastAsia="Times New Roman"/>
          <w:color w:val="auto"/>
        </w:rPr>
        <w:t>.</w:t>
      </w:r>
      <w:bookmarkEnd w:id="13"/>
    </w:p>
    <w:p w14:paraId="24AC968A" w14:textId="77777777" w:rsidR="00F82EF5" w:rsidRPr="00A05D44" w:rsidRDefault="00F82EF5" w:rsidP="00A05D44">
      <w:pPr>
        <w:spacing w:line="276" w:lineRule="auto"/>
        <w:jc w:val="both"/>
        <w:rPr>
          <w:rFonts w:eastAsia="Times New Roman"/>
          <w:color w:val="auto"/>
        </w:rPr>
      </w:pPr>
    </w:p>
    <w:p w14:paraId="0C17E4C8" w14:textId="77777777" w:rsidR="00F82EF5" w:rsidRPr="00A05D44" w:rsidRDefault="00F82EF5" w:rsidP="00A05D44">
      <w:pPr>
        <w:spacing w:line="276" w:lineRule="auto"/>
        <w:jc w:val="both"/>
        <w:rPr>
          <w:rFonts w:eastAsia="Times New Roman"/>
          <w:color w:val="auto"/>
        </w:rPr>
      </w:pPr>
    </w:p>
    <w:p w14:paraId="0BB08C6C" w14:textId="77777777" w:rsidR="00F82EF5" w:rsidRPr="00A05D44" w:rsidRDefault="00F82EF5" w:rsidP="00A05D44">
      <w:pPr>
        <w:spacing w:line="276" w:lineRule="auto"/>
        <w:jc w:val="both"/>
        <w:rPr>
          <w:rFonts w:eastAsia="Times New Roman"/>
          <w:color w:val="auto"/>
        </w:rPr>
      </w:pPr>
      <w:r w:rsidRPr="00A05D44">
        <w:rPr>
          <w:rFonts w:eastAsia="Times New Roman"/>
          <w:color w:val="auto"/>
        </w:rPr>
        <w:t xml:space="preserve">…………….……. </w:t>
      </w:r>
      <w:r w:rsidRPr="00A05D44">
        <w:rPr>
          <w:rFonts w:eastAsia="Times New Roman"/>
          <w:i/>
          <w:color w:val="auto"/>
        </w:rPr>
        <w:t xml:space="preserve">(miejscowość), </w:t>
      </w:r>
      <w:r w:rsidRPr="00A05D44">
        <w:rPr>
          <w:rFonts w:eastAsia="Times New Roman"/>
          <w:color w:val="auto"/>
        </w:rPr>
        <w:t xml:space="preserve">dnia ………….……. r. </w:t>
      </w:r>
    </w:p>
    <w:p w14:paraId="0F07D4D1" w14:textId="77777777" w:rsidR="00F82EF5" w:rsidRPr="00A05D44" w:rsidRDefault="00F82EF5" w:rsidP="00A05D44">
      <w:pPr>
        <w:spacing w:line="276" w:lineRule="auto"/>
        <w:jc w:val="right"/>
        <w:rPr>
          <w:rFonts w:eastAsia="Times New Roman"/>
          <w:color w:val="auto"/>
        </w:rPr>
      </w:pP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t>…………………………………………</w:t>
      </w:r>
    </w:p>
    <w:p w14:paraId="3A7C17A3" w14:textId="77777777" w:rsidR="00F82EF5" w:rsidRPr="00A05D44" w:rsidRDefault="00F82EF5" w:rsidP="00A05D44">
      <w:pPr>
        <w:spacing w:line="276" w:lineRule="auto"/>
        <w:ind w:left="5664" w:firstLine="708"/>
        <w:jc w:val="center"/>
        <w:rPr>
          <w:rFonts w:eastAsia="Times New Roman"/>
          <w:i/>
          <w:color w:val="auto"/>
        </w:rPr>
      </w:pPr>
      <w:r w:rsidRPr="00A05D44">
        <w:rPr>
          <w:rFonts w:eastAsia="Times New Roman"/>
          <w:i/>
          <w:color w:val="auto"/>
        </w:rPr>
        <w:t>(podpis)</w:t>
      </w:r>
    </w:p>
    <w:p w14:paraId="687A6923" w14:textId="77777777" w:rsidR="00F82EF5" w:rsidRPr="00A05D44" w:rsidRDefault="00F82EF5" w:rsidP="00A05D44">
      <w:pPr>
        <w:spacing w:line="276" w:lineRule="auto"/>
      </w:pPr>
    </w:p>
    <w:p w14:paraId="3B2044E6" w14:textId="77777777" w:rsidR="00F82EF5" w:rsidRDefault="00F82EF5" w:rsidP="00A05D44">
      <w:pPr>
        <w:spacing w:line="276" w:lineRule="auto"/>
      </w:pPr>
    </w:p>
    <w:p w14:paraId="08B0F017" w14:textId="7F06D633" w:rsidR="00A053F0" w:rsidRPr="00FF4973" w:rsidRDefault="00C2415E" w:rsidP="00FF4973">
      <w:pPr>
        <w:jc w:val="both"/>
        <w:rPr>
          <w:rFonts w:ascii="Cambria" w:hAnsi="Cambria" w:cs="Arial"/>
          <w:bCs/>
          <w:i/>
          <w:sz w:val="18"/>
          <w:szCs w:val="18"/>
        </w:rPr>
      </w:pPr>
      <w:r>
        <w:rPr>
          <w:rFonts w:ascii="Cambria" w:hAnsi="Cambria" w:cs="Arial"/>
          <w:bCs/>
          <w:i/>
          <w:sz w:val="18"/>
          <w:szCs w:val="18"/>
        </w:rPr>
        <w:t xml:space="preserve">Dokument musi być złożony  pod rygorem nieważności w formie elektronicznej tj. podpisany kwalifikowanym podpisem elektronicznym, lub w postaci elektronicznej  opatrzonej podpisem zaufanym lub podpisem osobistym. </w:t>
      </w:r>
      <w:bookmarkStart w:id="14" w:name="_Hlk215300882"/>
      <w:r w:rsidRPr="00C2415E">
        <w:rPr>
          <w:rFonts w:ascii="Cambria" w:hAnsi="Cambria" w:cs="Arial"/>
          <w:bCs/>
          <w:i/>
          <w:sz w:val="18"/>
          <w:szCs w:val="18"/>
        </w:rPr>
        <w:t>Zamawiający dopuszcza także możliwość złożenia skanu podpisanej oferty.</w:t>
      </w:r>
      <w:bookmarkEnd w:id="14"/>
    </w:p>
    <w:p w14:paraId="574BD914" w14:textId="77777777" w:rsidR="00A053F0" w:rsidRDefault="00A053F0" w:rsidP="00A05D44">
      <w:pPr>
        <w:spacing w:line="276" w:lineRule="auto"/>
      </w:pPr>
    </w:p>
    <w:p w14:paraId="1026ED35" w14:textId="77777777" w:rsidR="00BB2E20" w:rsidRDefault="00BB2E20" w:rsidP="00A05D44">
      <w:pPr>
        <w:spacing w:line="276" w:lineRule="auto"/>
      </w:pPr>
    </w:p>
    <w:p w14:paraId="3F0E11AD" w14:textId="77777777" w:rsidR="00BB2E20" w:rsidRDefault="00BB2E20" w:rsidP="00A05D44">
      <w:pPr>
        <w:spacing w:line="276" w:lineRule="auto"/>
      </w:pPr>
    </w:p>
    <w:p w14:paraId="4E30AD7D" w14:textId="77777777" w:rsidR="00BB2E20" w:rsidRDefault="00BB2E20" w:rsidP="00A05D44">
      <w:pPr>
        <w:spacing w:line="276" w:lineRule="auto"/>
      </w:pPr>
    </w:p>
    <w:p w14:paraId="0B2E6F7B" w14:textId="77777777" w:rsidR="00BB2E20" w:rsidRDefault="00BB2E20" w:rsidP="00A05D44">
      <w:pPr>
        <w:spacing w:line="276" w:lineRule="auto"/>
      </w:pPr>
    </w:p>
    <w:p w14:paraId="735548E5" w14:textId="77777777" w:rsidR="00BB2E20" w:rsidRDefault="00BB2E20" w:rsidP="00A05D44">
      <w:pPr>
        <w:spacing w:line="276" w:lineRule="auto"/>
      </w:pPr>
    </w:p>
    <w:p w14:paraId="39E3924E" w14:textId="77777777" w:rsidR="00BB2E20" w:rsidRDefault="00BB2E20" w:rsidP="00A05D44">
      <w:pPr>
        <w:spacing w:line="276" w:lineRule="auto"/>
      </w:pPr>
    </w:p>
    <w:p w14:paraId="10AFE3A0" w14:textId="020345D3" w:rsidR="00B24D5D" w:rsidRPr="00A05D44" w:rsidRDefault="001C17FD" w:rsidP="00B24D5D">
      <w:pPr>
        <w:keepNext/>
        <w:spacing w:line="276" w:lineRule="auto"/>
        <w:jc w:val="right"/>
        <w:outlineLvl w:val="4"/>
        <w:rPr>
          <w:rFonts w:eastAsia="Times New Roman"/>
          <w:b/>
          <w:color w:val="auto"/>
        </w:rPr>
      </w:pPr>
      <w:r>
        <w:rPr>
          <w:rFonts w:eastAsia="Times New Roman"/>
          <w:b/>
          <w:color w:val="auto"/>
        </w:rPr>
        <w:lastRenderedPageBreak/>
        <w:t>BCU.NS.01.12.2025</w:t>
      </w:r>
      <w:r w:rsidR="002B726E">
        <w:rPr>
          <w:rFonts w:eastAsia="Times New Roman"/>
          <w:b/>
          <w:color w:val="auto"/>
        </w:rPr>
        <w:t xml:space="preserve"> </w:t>
      </w:r>
      <w:r w:rsidR="00B24D5D" w:rsidRPr="00A05D44">
        <w:rPr>
          <w:rFonts w:eastAsia="Times New Roman"/>
          <w:b/>
          <w:color w:val="auto"/>
        </w:rPr>
        <w:t xml:space="preserve">Załącznik nr </w:t>
      </w:r>
      <w:r w:rsidR="00B24D5D">
        <w:rPr>
          <w:rFonts w:eastAsia="Times New Roman"/>
          <w:b/>
          <w:color w:val="auto"/>
        </w:rPr>
        <w:t>5</w:t>
      </w:r>
      <w:r w:rsidR="00B24D5D" w:rsidRPr="00A05D44">
        <w:rPr>
          <w:rFonts w:eastAsia="Times New Roman"/>
          <w:b/>
          <w:color w:val="auto"/>
        </w:rPr>
        <w:t xml:space="preserve"> do zapytania ofertowego</w:t>
      </w:r>
    </w:p>
    <w:p w14:paraId="46BC2606" w14:textId="77777777" w:rsidR="00B24D5D" w:rsidRPr="00A05D44" w:rsidRDefault="00B24D5D" w:rsidP="00B24D5D">
      <w:pPr>
        <w:tabs>
          <w:tab w:val="left" w:pos="5812"/>
        </w:tabs>
        <w:spacing w:line="276" w:lineRule="auto"/>
        <w:ind w:right="-828"/>
        <w:contextualSpacing/>
        <w:rPr>
          <w:sz w:val="20"/>
          <w:szCs w:val="20"/>
        </w:rPr>
      </w:pPr>
      <w:r w:rsidRPr="00A05D44">
        <w:rPr>
          <w:sz w:val="20"/>
          <w:szCs w:val="20"/>
        </w:rPr>
        <w:t>…..……………………………………………</w:t>
      </w:r>
    </w:p>
    <w:p w14:paraId="560A3676" w14:textId="494EA85E" w:rsidR="00B24D5D" w:rsidRPr="00B24D5D" w:rsidRDefault="00B24D5D" w:rsidP="00B24D5D">
      <w:pPr>
        <w:tabs>
          <w:tab w:val="left" w:pos="5812"/>
        </w:tabs>
        <w:spacing w:line="276" w:lineRule="auto"/>
        <w:ind w:right="-828"/>
        <w:contextualSpacing/>
        <w:rPr>
          <w:i/>
          <w:sz w:val="16"/>
          <w:szCs w:val="16"/>
        </w:rPr>
      </w:pPr>
      <w:r w:rsidRPr="00A05D44">
        <w:rPr>
          <w:sz w:val="12"/>
          <w:szCs w:val="12"/>
        </w:rPr>
        <w:t xml:space="preserve">   </w:t>
      </w:r>
      <w:r>
        <w:rPr>
          <w:sz w:val="12"/>
          <w:szCs w:val="12"/>
        </w:rPr>
        <w:t>(</w:t>
      </w:r>
      <w:r>
        <w:rPr>
          <w:i/>
          <w:sz w:val="16"/>
          <w:szCs w:val="16"/>
        </w:rPr>
        <w:t xml:space="preserve">Nazwa i adres </w:t>
      </w:r>
      <w:r w:rsidRPr="00A05D44">
        <w:rPr>
          <w:i/>
          <w:sz w:val="16"/>
          <w:szCs w:val="16"/>
        </w:rPr>
        <w:t xml:space="preserve"> Wykonawcy)</w:t>
      </w:r>
    </w:p>
    <w:p w14:paraId="060D81E0" w14:textId="6A709898" w:rsidR="00EF3831" w:rsidRDefault="00EF3831" w:rsidP="00EF3831">
      <w:pPr>
        <w:spacing w:line="276" w:lineRule="auto"/>
        <w:ind w:left="4956"/>
      </w:pPr>
      <w:r w:rsidRPr="0093612E">
        <w:rPr>
          <w:b/>
          <w:bCs/>
        </w:rPr>
        <w:t>STOWARZYSZENIE POLSKA IZBA ROZWOJU ELEKTROMOBILNOŚCI</w:t>
      </w:r>
      <w:r>
        <w:br/>
        <w:t xml:space="preserve">ul. Nowy Kisielin - A. </w:t>
      </w:r>
      <w:proofErr w:type="spellStart"/>
      <w:r>
        <w:t>Syrkiewicza</w:t>
      </w:r>
      <w:proofErr w:type="spellEnd"/>
      <w:r>
        <w:t xml:space="preserve"> 6</w:t>
      </w:r>
      <w:r>
        <w:br/>
        <w:t>66-002 Zielona Góra</w:t>
      </w:r>
    </w:p>
    <w:p w14:paraId="6725D0E7" w14:textId="77777777" w:rsidR="00B24D5D" w:rsidRPr="00A05D44" w:rsidRDefault="00B24D5D" w:rsidP="00B24D5D">
      <w:pPr>
        <w:spacing w:line="276" w:lineRule="auto"/>
        <w:rPr>
          <w:rFonts w:eastAsia="Times New Roman"/>
          <w:b/>
          <w:color w:val="auto"/>
        </w:rPr>
      </w:pPr>
    </w:p>
    <w:p w14:paraId="30CC171E" w14:textId="53716A9B" w:rsidR="00B24D5D" w:rsidRPr="00A05D44" w:rsidRDefault="00B24D5D" w:rsidP="00B24D5D">
      <w:pPr>
        <w:spacing w:line="276" w:lineRule="auto"/>
        <w:jc w:val="center"/>
        <w:rPr>
          <w:rFonts w:eastAsia="Times New Roman"/>
          <w:b/>
          <w:color w:val="auto"/>
        </w:rPr>
      </w:pPr>
      <w:r>
        <w:rPr>
          <w:rFonts w:eastAsia="Times New Roman"/>
          <w:b/>
          <w:color w:val="auto"/>
        </w:rPr>
        <w:t xml:space="preserve">WYKAZ </w:t>
      </w:r>
      <w:r w:rsidR="00EF3831">
        <w:rPr>
          <w:rFonts w:eastAsia="Times New Roman"/>
          <w:b/>
          <w:color w:val="auto"/>
        </w:rPr>
        <w:t>OSÓB</w:t>
      </w:r>
    </w:p>
    <w:p w14:paraId="209FB4A4" w14:textId="77777777" w:rsidR="00B24D5D" w:rsidRPr="00A05D44" w:rsidRDefault="00B24D5D" w:rsidP="00B24D5D">
      <w:pPr>
        <w:spacing w:line="276" w:lineRule="auto"/>
        <w:rPr>
          <w:rFonts w:eastAsia="Times New Roman"/>
          <w:color w:val="auto"/>
        </w:rPr>
      </w:pPr>
    </w:p>
    <w:p w14:paraId="29E1A9C8" w14:textId="77777777" w:rsidR="00B24D5D" w:rsidRPr="00A05D44" w:rsidRDefault="00B24D5D" w:rsidP="00B24D5D">
      <w:pPr>
        <w:spacing w:line="276" w:lineRule="auto"/>
        <w:rPr>
          <w:rFonts w:eastAsia="Times New Roman"/>
          <w:color w:val="auto"/>
        </w:rPr>
      </w:pPr>
      <w:r w:rsidRPr="00A05D44">
        <w:rPr>
          <w:rFonts w:eastAsia="Times New Roman"/>
          <w:color w:val="auto"/>
        </w:rPr>
        <w:t>Ja/My, niżej podpisany/-a/-i,</w:t>
      </w:r>
    </w:p>
    <w:p w14:paraId="513B2BF5" w14:textId="77777777" w:rsidR="00B24D5D" w:rsidRPr="00A05D44" w:rsidRDefault="00B24D5D" w:rsidP="00B24D5D">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661228B9" w14:textId="77777777" w:rsidR="00B24D5D" w:rsidRPr="00A05D44" w:rsidRDefault="00B24D5D" w:rsidP="00B24D5D">
      <w:pPr>
        <w:spacing w:line="276" w:lineRule="auto"/>
        <w:jc w:val="center"/>
        <w:rPr>
          <w:rFonts w:eastAsia="Times New Roman"/>
          <w:i/>
          <w:color w:val="auto"/>
        </w:rPr>
      </w:pPr>
      <w:r w:rsidRPr="00A05D44">
        <w:rPr>
          <w:rFonts w:eastAsia="Times New Roman"/>
          <w:i/>
          <w:color w:val="auto"/>
        </w:rPr>
        <w:t>(imię i nazwisko)</w:t>
      </w:r>
    </w:p>
    <w:p w14:paraId="61B12F6D" w14:textId="77777777" w:rsidR="00B24D5D" w:rsidRPr="00A05D44" w:rsidRDefault="00B24D5D" w:rsidP="00B24D5D">
      <w:pPr>
        <w:spacing w:line="276" w:lineRule="auto"/>
        <w:rPr>
          <w:rFonts w:eastAsia="Times New Roman"/>
          <w:color w:val="auto"/>
        </w:rPr>
      </w:pPr>
      <w:r w:rsidRPr="00A05D44">
        <w:rPr>
          <w:rFonts w:eastAsia="Times New Roman"/>
          <w:color w:val="auto"/>
        </w:rPr>
        <w:t>działając w imieniu i na rzecz:</w:t>
      </w:r>
    </w:p>
    <w:p w14:paraId="657549DA" w14:textId="77777777" w:rsidR="00B24D5D" w:rsidRPr="00A05D44" w:rsidRDefault="00B24D5D" w:rsidP="00B24D5D">
      <w:pPr>
        <w:spacing w:line="276" w:lineRule="auto"/>
        <w:rPr>
          <w:rFonts w:eastAsia="Times New Roman"/>
          <w:color w:val="auto"/>
        </w:rPr>
      </w:pPr>
      <w:r w:rsidRPr="00A05D44">
        <w:rPr>
          <w:rFonts w:eastAsia="Times New Roman"/>
          <w:color w:val="auto"/>
        </w:rPr>
        <w:t xml:space="preserve">. . . . . . . . . . . . . . . . . . . . . . . . . . . . . . . . . . . . . . . . . . . . . . . . . . . . . . . . . . . . . . . . . . . . . . . . . . . . . . . . . . . </w:t>
      </w:r>
    </w:p>
    <w:p w14:paraId="5F9F278E" w14:textId="77777777" w:rsidR="00B24D5D" w:rsidRPr="00A05D44" w:rsidRDefault="00B24D5D" w:rsidP="00B24D5D">
      <w:pPr>
        <w:spacing w:line="276" w:lineRule="auto"/>
        <w:jc w:val="center"/>
        <w:rPr>
          <w:rFonts w:eastAsia="Times New Roman"/>
          <w:i/>
          <w:color w:val="auto"/>
        </w:rPr>
      </w:pPr>
      <w:r w:rsidRPr="00A05D44">
        <w:rPr>
          <w:rFonts w:eastAsia="Times New Roman"/>
          <w:i/>
          <w:color w:val="auto"/>
        </w:rPr>
        <w:t>(nazwa Wykonawcy)</w:t>
      </w:r>
    </w:p>
    <w:p w14:paraId="38FDE5BE" w14:textId="77777777" w:rsidR="00B24D5D" w:rsidRPr="00A05D44" w:rsidRDefault="00B24D5D" w:rsidP="00B24D5D">
      <w:pPr>
        <w:spacing w:line="276" w:lineRule="auto"/>
        <w:jc w:val="both"/>
        <w:rPr>
          <w:rFonts w:eastAsia="Times New Roman"/>
          <w:color w:val="auto"/>
        </w:rPr>
      </w:pPr>
    </w:p>
    <w:p w14:paraId="5B2CCC0D" w14:textId="0891B264" w:rsidR="00B24D5D" w:rsidRDefault="00B24D5D" w:rsidP="00C17F52">
      <w:pPr>
        <w:spacing w:line="276" w:lineRule="auto"/>
        <w:jc w:val="both"/>
        <w:rPr>
          <w:b/>
          <w:bCs/>
        </w:rPr>
      </w:pPr>
      <w:r>
        <w:rPr>
          <w:rFonts w:eastAsia="Times New Roman"/>
          <w:color w:val="auto"/>
        </w:rPr>
        <w:t>p</w:t>
      </w:r>
      <w:r w:rsidRPr="00A05D44">
        <w:rPr>
          <w:rFonts w:eastAsia="Times New Roman"/>
          <w:color w:val="auto"/>
        </w:rPr>
        <w:t xml:space="preserve">rzystępując do postępowania w sprawie udzielenia zamówienia </w:t>
      </w:r>
      <w:r w:rsidR="001C17FD">
        <w:rPr>
          <w:b/>
          <w:bCs/>
        </w:rPr>
        <w:t>BCU.NS.01.12.2025</w:t>
      </w:r>
      <w:r w:rsidR="00C17F52" w:rsidRPr="00C17F52">
        <w:rPr>
          <w:b/>
          <w:bCs/>
        </w:rPr>
        <w:t xml:space="preserve">- Usługi –  Usługa szkoleniowa w ramach funkcjonowania Branżowe Centrum Umiejętności w dziedzinie elektromobilności w Centrum Kształcenia Zawodowego i Ustawicznego  „Elektryk” w Nowej Soli” </w:t>
      </w:r>
      <w:r w:rsidR="00C17F52">
        <w:rPr>
          <w:b/>
          <w:bCs/>
        </w:rPr>
        <w:t xml:space="preserve"> </w:t>
      </w:r>
      <w:r w:rsidR="0038723C">
        <w:rPr>
          <w:b/>
          <w:bCs/>
        </w:rPr>
        <w:t>oświadczam, że na potrzeby spełnienia warunku wykonałem następujące zadania:</w:t>
      </w:r>
    </w:p>
    <w:p w14:paraId="109B9171" w14:textId="77777777" w:rsidR="00FF4973" w:rsidRDefault="00FF4973" w:rsidP="00C17F52">
      <w:pPr>
        <w:spacing w:line="276" w:lineRule="auto"/>
        <w:jc w:val="both"/>
        <w:rPr>
          <w:rFonts w:eastAsia="Times New Roman"/>
          <w:b/>
          <w:bCs/>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973"/>
        <w:gridCol w:w="1570"/>
        <w:gridCol w:w="4443"/>
        <w:gridCol w:w="1473"/>
      </w:tblGrid>
      <w:tr w:rsidR="00A07253" w14:paraId="3AB60059" w14:textId="77777777" w:rsidTr="00A07253">
        <w:trPr>
          <w:trHeight w:hRule="exact" w:val="615"/>
        </w:trPr>
        <w:tc>
          <w:tcPr>
            <w:tcW w:w="325" w:type="pct"/>
            <w:tcBorders>
              <w:top w:val="single" w:sz="4" w:space="0" w:color="auto"/>
              <w:left w:val="single" w:sz="4" w:space="0" w:color="auto"/>
              <w:bottom w:val="single" w:sz="4" w:space="0" w:color="auto"/>
              <w:right w:val="single" w:sz="4" w:space="0" w:color="auto"/>
            </w:tcBorders>
            <w:vAlign w:val="center"/>
            <w:hideMark/>
          </w:tcPr>
          <w:p w14:paraId="6F27145D" w14:textId="77777777" w:rsidR="00FF4973" w:rsidRDefault="00FF4973">
            <w:pPr>
              <w:jc w:val="center"/>
              <w:rPr>
                <w:rFonts w:eastAsia="Times New Roman" w:cs="Calibri"/>
                <w:b/>
                <w:sz w:val="18"/>
                <w:szCs w:val="18"/>
              </w:rPr>
            </w:pPr>
            <w:r>
              <w:rPr>
                <w:rFonts w:eastAsia="Times New Roman" w:cs="Calibri"/>
                <w:b/>
                <w:sz w:val="18"/>
                <w:szCs w:val="18"/>
              </w:rPr>
              <w:t>L.p.</w:t>
            </w:r>
          </w:p>
          <w:p w14:paraId="452A3248" w14:textId="28BAE003" w:rsidR="00FF4973" w:rsidRDefault="00FF4973">
            <w:pPr>
              <w:jc w:val="center"/>
              <w:rPr>
                <w:rFonts w:eastAsia="Times New Roman" w:cs="Calibri"/>
                <w:b/>
                <w:color w:val="auto"/>
                <w:sz w:val="18"/>
                <w:szCs w:val="18"/>
              </w:rPr>
            </w:pPr>
            <w:r>
              <w:rPr>
                <w:rFonts w:eastAsia="Times New Roman" w:cs="Calibri"/>
                <w:b/>
                <w:sz w:val="18"/>
                <w:szCs w:val="18"/>
              </w:rPr>
              <w:t>Nr części</w:t>
            </w:r>
          </w:p>
        </w:tc>
        <w:tc>
          <w:tcPr>
            <w:tcW w:w="975" w:type="pct"/>
            <w:tcBorders>
              <w:top w:val="single" w:sz="4" w:space="0" w:color="auto"/>
              <w:left w:val="single" w:sz="4" w:space="0" w:color="auto"/>
              <w:bottom w:val="single" w:sz="4" w:space="0" w:color="auto"/>
              <w:right w:val="single" w:sz="4" w:space="0" w:color="auto"/>
            </w:tcBorders>
            <w:vAlign w:val="center"/>
            <w:hideMark/>
          </w:tcPr>
          <w:p w14:paraId="7ED7C6F3" w14:textId="77777777" w:rsidR="00FF4973" w:rsidRDefault="00FF4973">
            <w:pPr>
              <w:jc w:val="center"/>
              <w:rPr>
                <w:rFonts w:eastAsia="Times New Roman" w:cs="Calibri"/>
                <w:b/>
                <w:sz w:val="18"/>
                <w:szCs w:val="18"/>
              </w:rPr>
            </w:pPr>
            <w:r>
              <w:rPr>
                <w:rFonts w:eastAsia="Times New Roman" w:cs="Calibri"/>
                <w:b/>
                <w:sz w:val="18"/>
                <w:szCs w:val="18"/>
              </w:rPr>
              <w:t xml:space="preserve">Wykonywana funkcja </w:t>
            </w:r>
          </w:p>
        </w:tc>
        <w:tc>
          <w:tcPr>
            <w:tcW w:w="776" w:type="pct"/>
            <w:tcBorders>
              <w:top w:val="single" w:sz="4" w:space="0" w:color="auto"/>
              <w:left w:val="single" w:sz="4" w:space="0" w:color="auto"/>
              <w:bottom w:val="single" w:sz="4" w:space="0" w:color="auto"/>
              <w:right w:val="single" w:sz="4" w:space="0" w:color="auto"/>
            </w:tcBorders>
            <w:vAlign w:val="center"/>
            <w:hideMark/>
          </w:tcPr>
          <w:p w14:paraId="36F84D77" w14:textId="77777777" w:rsidR="00FF4973" w:rsidRDefault="00FF4973">
            <w:pPr>
              <w:jc w:val="center"/>
              <w:rPr>
                <w:rFonts w:eastAsia="Times New Roman" w:cs="Calibri"/>
                <w:b/>
                <w:sz w:val="18"/>
                <w:szCs w:val="18"/>
              </w:rPr>
            </w:pPr>
            <w:r>
              <w:rPr>
                <w:rFonts w:eastAsia="Times New Roman" w:cs="Calibri"/>
                <w:b/>
                <w:sz w:val="18"/>
                <w:szCs w:val="18"/>
              </w:rPr>
              <w:t>Imię i nazwisko</w:t>
            </w:r>
          </w:p>
        </w:tc>
        <w:tc>
          <w:tcPr>
            <w:tcW w:w="2196" w:type="pct"/>
            <w:tcBorders>
              <w:top w:val="single" w:sz="4" w:space="0" w:color="auto"/>
              <w:left w:val="single" w:sz="4" w:space="0" w:color="auto"/>
              <w:bottom w:val="single" w:sz="4" w:space="0" w:color="auto"/>
              <w:right w:val="single" w:sz="4" w:space="0" w:color="auto"/>
            </w:tcBorders>
            <w:vAlign w:val="center"/>
            <w:hideMark/>
          </w:tcPr>
          <w:p w14:paraId="6EC0AB5D" w14:textId="77777777" w:rsidR="00FF4973" w:rsidRDefault="00FF4973">
            <w:pPr>
              <w:jc w:val="center"/>
              <w:rPr>
                <w:rFonts w:eastAsia="Times New Roman" w:cs="Calibri"/>
                <w:b/>
                <w:sz w:val="18"/>
                <w:szCs w:val="18"/>
              </w:rPr>
            </w:pPr>
            <w:r>
              <w:rPr>
                <w:rFonts w:eastAsia="Times New Roman" w:cs="Calibri"/>
                <w:b/>
                <w:sz w:val="18"/>
                <w:szCs w:val="18"/>
              </w:rPr>
              <w:t xml:space="preserve">Opis posiadanych kwalifikacji zawodowych </w:t>
            </w:r>
          </w:p>
        </w:tc>
        <w:tc>
          <w:tcPr>
            <w:tcW w:w="728" w:type="pct"/>
            <w:tcBorders>
              <w:top w:val="single" w:sz="4" w:space="0" w:color="auto"/>
              <w:left w:val="single" w:sz="4" w:space="0" w:color="auto"/>
              <w:bottom w:val="single" w:sz="4" w:space="0" w:color="auto"/>
              <w:right w:val="single" w:sz="4" w:space="0" w:color="auto"/>
            </w:tcBorders>
            <w:vAlign w:val="center"/>
            <w:hideMark/>
          </w:tcPr>
          <w:p w14:paraId="707B0685" w14:textId="77777777" w:rsidR="00FF4973" w:rsidRDefault="00FF4973">
            <w:pPr>
              <w:jc w:val="center"/>
              <w:rPr>
                <w:rFonts w:eastAsia="Times New Roman" w:cs="Calibri"/>
                <w:b/>
                <w:sz w:val="18"/>
                <w:szCs w:val="18"/>
              </w:rPr>
            </w:pPr>
            <w:r>
              <w:rPr>
                <w:rFonts w:eastAsia="Times New Roman" w:cs="Calibri"/>
                <w:b/>
                <w:sz w:val="18"/>
                <w:szCs w:val="18"/>
              </w:rPr>
              <w:t>Podstawa do dysponowania osobą</w:t>
            </w:r>
            <w:r>
              <w:rPr>
                <w:rStyle w:val="Odwoanieprzypisudolnego"/>
                <w:rFonts w:cs="Calibri"/>
                <w:b/>
                <w:sz w:val="18"/>
                <w:szCs w:val="18"/>
              </w:rPr>
              <w:footnoteReference w:id="1"/>
            </w:r>
          </w:p>
        </w:tc>
      </w:tr>
      <w:tr w:rsidR="00A07253" w14:paraId="1B4A9AD3" w14:textId="77777777" w:rsidTr="00FB0E4E">
        <w:trPr>
          <w:trHeight w:hRule="exact" w:val="1840"/>
        </w:trPr>
        <w:tc>
          <w:tcPr>
            <w:tcW w:w="325" w:type="pct"/>
            <w:tcBorders>
              <w:top w:val="single" w:sz="4" w:space="0" w:color="auto"/>
              <w:left w:val="single" w:sz="4" w:space="0" w:color="auto"/>
              <w:bottom w:val="single" w:sz="4" w:space="0" w:color="auto"/>
              <w:right w:val="single" w:sz="4" w:space="0" w:color="auto"/>
            </w:tcBorders>
            <w:vAlign w:val="center"/>
            <w:hideMark/>
          </w:tcPr>
          <w:p w14:paraId="73381CB0" w14:textId="77777777" w:rsidR="00FF4973" w:rsidRPr="00957701" w:rsidRDefault="00FF4973">
            <w:pPr>
              <w:jc w:val="center"/>
              <w:rPr>
                <w:rFonts w:eastAsia="Times New Roman" w:cs="Calibri"/>
                <w:b/>
                <w:color w:val="auto"/>
                <w:sz w:val="22"/>
                <w:szCs w:val="22"/>
              </w:rPr>
            </w:pPr>
            <w:r w:rsidRPr="00957701">
              <w:rPr>
                <w:rFonts w:eastAsia="Times New Roman" w:cs="Calibri"/>
                <w:b/>
                <w:color w:val="auto"/>
              </w:rPr>
              <w:t>1</w:t>
            </w:r>
          </w:p>
        </w:tc>
        <w:tc>
          <w:tcPr>
            <w:tcW w:w="975" w:type="pct"/>
            <w:tcBorders>
              <w:top w:val="single" w:sz="4" w:space="0" w:color="auto"/>
              <w:left w:val="single" w:sz="4" w:space="0" w:color="auto"/>
              <w:bottom w:val="single" w:sz="4" w:space="0" w:color="auto"/>
              <w:right w:val="single" w:sz="4" w:space="0" w:color="auto"/>
            </w:tcBorders>
            <w:vAlign w:val="center"/>
            <w:hideMark/>
          </w:tcPr>
          <w:p w14:paraId="121D099F" w14:textId="51725982" w:rsidR="00FF4973" w:rsidRPr="00957701" w:rsidRDefault="00FF4973" w:rsidP="00FF4973">
            <w:pPr>
              <w:pStyle w:val="111Konspektnumerowany"/>
              <w:tabs>
                <w:tab w:val="left" w:pos="708"/>
              </w:tabs>
              <w:jc w:val="left"/>
              <w:rPr>
                <w:rFonts w:cs="Calibri"/>
                <w:b/>
                <w:bCs/>
                <w:sz w:val="18"/>
                <w:szCs w:val="18"/>
              </w:rPr>
            </w:pPr>
            <w:r w:rsidRPr="00957701">
              <w:rPr>
                <w:rFonts w:cs="Calibri"/>
                <w:b/>
                <w:bCs/>
                <w:sz w:val="18"/>
                <w:szCs w:val="18"/>
              </w:rPr>
              <w:t xml:space="preserve">Część I – Energetyk </w:t>
            </w:r>
            <w:r w:rsidR="00130718" w:rsidRPr="00957701">
              <w:rPr>
                <w:rFonts w:cs="Calibri"/>
                <w:b/>
                <w:bCs/>
                <w:sz w:val="18"/>
                <w:szCs w:val="18"/>
              </w:rPr>
              <w:t xml:space="preserve">AC, </w:t>
            </w:r>
            <w:r w:rsidRPr="00957701">
              <w:rPr>
                <w:rFonts w:cs="Calibri"/>
                <w:b/>
                <w:bCs/>
                <w:sz w:val="18"/>
                <w:szCs w:val="18"/>
              </w:rPr>
              <w:t>DC</w:t>
            </w:r>
          </w:p>
          <w:p w14:paraId="4AB17B48" w14:textId="14583EAF" w:rsidR="00FF4973" w:rsidRPr="00957701" w:rsidRDefault="00FF4973" w:rsidP="00FF4973">
            <w:pPr>
              <w:rPr>
                <w:rFonts w:cs="Calibri"/>
                <w:b/>
                <w:bCs/>
                <w:color w:val="auto"/>
                <w:sz w:val="18"/>
                <w:szCs w:val="18"/>
                <w:lang w:eastAsia="en-US"/>
              </w:rPr>
            </w:pPr>
          </w:p>
        </w:tc>
        <w:tc>
          <w:tcPr>
            <w:tcW w:w="776" w:type="pct"/>
            <w:tcBorders>
              <w:top w:val="single" w:sz="4" w:space="0" w:color="auto"/>
              <w:left w:val="single" w:sz="4" w:space="0" w:color="auto"/>
              <w:bottom w:val="single" w:sz="4" w:space="0" w:color="auto"/>
              <w:right w:val="single" w:sz="4" w:space="0" w:color="auto"/>
            </w:tcBorders>
            <w:vAlign w:val="center"/>
          </w:tcPr>
          <w:p w14:paraId="15D35000" w14:textId="77777777" w:rsidR="00FF4973" w:rsidRPr="00957701" w:rsidRDefault="00FF4973">
            <w:pPr>
              <w:jc w:val="center"/>
              <w:rPr>
                <w:rFonts w:eastAsia="Times New Roman" w:cs="Calibri"/>
                <w:b/>
                <w:color w:val="auto"/>
                <w:sz w:val="22"/>
                <w:szCs w:val="22"/>
              </w:rPr>
            </w:pPr>
          </w:p>
        </w:tc>
        <w:tc>
          <w:tcPr>
            <w:tcW w:w="2196" w:type="pct"/>
            <w:tcBorders>
              <w:top w:val="single" w:sz="4" w:space="0" w:color="auto"/>
              <w:left w:val="single" w:sz="4" w:space="0" w:color="auto"/>
              <w:bottom w:val="single" w:sz="4" w:space="0" w:color="auto"/>
              <w:right w:val="single" w:sz="4" w:space="0" w:color="auto"/>
            </w:tcBorders>
            <w:vAlign w:val="center"/>
            <w:hideMark/>
          </w:tcPr>
          <w:p w14:paraId="14EC1456" w14:textId="77777777" w:rsidR="00077B5C" w:rsidRDefault="00077B5C" w:rsidP="00077B5C">
            <w:pPr>
              <w:pStyle w:val="111Konspektnumerowany"/>
              <w:tabs>
                <w:tab w:val="clear" w:pos="360"/>
                <w:tab w:val="left" w:pos="708"/>
              </w:tabs>
              <w:spacing w:before="0"/>
              <w:rPr>
                <w:rFonts w:cs="Calibri"/>
                <w:sz w:val="18"/>
                <w:szCs w:val="18"/>
              </w:rPr>
            </w:pPr>
            <w:r w:rsidRPr="00077B5C">
              <w:rPr>
                <w:rFonts w:cs="Calibri"/>
                <w:sz w:val="18"/>
                <w:szCs w:val="18"/>
              </w:rPr>
              <w:t>Osoba posiadająca wykształcenie wyższe inżynierskie, posiadająca co najmniej 5-letnie doświadczenie branżowe, w tym doświadczenie w zakresie co najmniej w zakresie instalowania lub serwisowania ładowarek AC, DC oraz doświadczenie w prowadzeniu szkoleń (minimum 5 szkoleń w ciągu ostatnich 10 lat).</w:t>
            </w:r>
          </w:p>
          <w:p w14:paraId="29476E77" w14:textId="2712BD12" w:rsidR="00FF4973" w:rsidRPr="00957701" w:rsidRDefault="00FF497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34658A79" w14:textId="77777777" w:rsidR="00FF4973" w:rsidRPr="00957701" w:rsidRDefault="00FF497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367E031F" w14:textId="77777777" w:rsidR="00FF4973" w:rsidRDefault="00FF4973">
            <w:pPr>
              <w:jc w:val="center"/>
              <w:rPr>
                <w:rFonts w:eastAsia="Times New Roman" w:cs="Calibri"/>
                <w:b/>
                <w:color w:val="auto"/>
                <w:sz w:val="22"/>
                <w:szCs w:val="22"/>
              </w:rPr>
            </w:pPr>
          </w:p>
        </w:tc>
      </w:tr>
      <w:tr w:rsidR="00FF4973" w14:paraId="61207F68" w14:textId="77777777" w:rsidTr="00A07253">
        <w:trPr>
          <w:trHeight w:hRule="exact" w:val="2472"/>
        </w:trPr>
        <w:tc>
          <w:tcPr>
            <w:tcW w:w="325" w:type="pct"/>
            <w:tcBorders>
              <w:top w:val="single" w:sz="4" w:space="0" w:color="auto"/>
              <w:left w:val="single" w:sz="4" w:space="0" w:color="auto"/>
              <w:bottom w:val="single" w:sz="4" w:space="0" w:color="auto"/>
              <w:right w:val="single" w:sz="4" w:space="0" w:color="auto"/>
            </w:tcBorders>
            <w:vAlign w:val="center"/>
            <w:hideMark/>
          </w:tcPr>
          <w:p w14:paraId="18224CF9" w14:textId="77777777" w:rsidR="00FF4973" w:rsidRPr="00957701" w:rsidRDefault="00FF4973">
            <w:pPr>
              <w:jc w:val="center"/>
              <w:rPr>
                <w:rFonts w:eastAsia="Times New Roman" w:cs="Calibri"/>
                <w:b/>
                <w:color w:val="auto"/>
              </w:rPr>
            </w:pPr>
            <w:r w:rsidRPr="00957701">
              <w:rPr>
                <w:rFonts w:eastAsia="Times New Roman" w:cs="Calibri"/>
                <w:b/>
                <w:color w:val="auto"/>
              </w:rPr>
              <w:t>2</w:t>
            </w:r>
          </w:p>
        </w:tc>
        <w:tc>
          <w:tcPr>
            <w:tcW w:w="975" w:type="pct"/>
            <w:tcBorders>
              <w:top w:val="single" w:sz="4" w:space="0" w:color="auto"/>
              <w:left w:val="single" w:sz="4" w:space="0" w:color="auto"/>
              <w:bottom w:val="single" w:sz="4" w:space="0" w:color="auto"/>
              <w:right w:val="single" w:sz="4" w:space="0" w:color="auto"/>
            </w:tcBorders>
            <w:vAlign w:val="center"/>
            <w:hideMark/>
          </w:tcPr>
          <w:p w14:paraId="16291186" w14:textId="77777777" w:rsidR="00FF4973" w:rsidRPr="00957701" w:rsidRDefault="00FF4973" w:rsidP="00FF4973">
            <w:pPr>
              <w:pStyle w:val="111Konspektnumerowany"/>
              <w:tabs>
                <w:tab w:val="left" w:pos="708"/>
              </w:tabs>
              <w:jc w:val="left"/>
              <w:rPr>
                <w:rFonts w:cs="Calibri"/>
                <w:b/>
                <w:bCs/>
                <w:sz w:val="18"/>
                <w:szCs w:val="18"/>
              </w:rPr>
            </w:pPr>
            <w:r w:rsidRPr="00957701">
              <w:rPr>
                <w:rFonts w:cs="Calibri"/>
                <w:b/>
                <w:bCs/>
                <w:sz w:val="18"/>
                <w:szCs w:val="18"/>
              </w:rPr>
              <w:t>Część II – Elektrotechnik</w:t>
            </w:r>
          </w:p>
          <w:p w14:paraId="76EFA866" w14:textId="4C1A26EB" w:rsidR="00FF4973" w:rsidRPr="00957701" w:rsidRDefault="00FF4973" w:rsidP="00FF4973">
            <w:pPr>
              <w:rPr>
                <w:rFonts w:cs="Calibri"/>
                <w:b/>
                <w:bCs/>
                <w:color w:val="auto"/>
                <w:sz w:val="18"/>
                <w:szCs w:val="18"/>
                <w:lang w:eastAsia="en-US"/>
              </w:rPr>
            </w:pPr>
          </w:p>
        </w:tc>
        <w:tc>
          <w:tcPr>
            <w:tcW w:w="776" w:type="pct"/>
            <w:tcBorders>
              <w:top w:val="single" w:sz="4" w:space="0" w:color="auto"/>
              <w:left w:val="single" w:sz="4" w:space="0" w:color="auto"/>
              <w:bottom w:val="single" w:sz="4" w:space="0" w:color="auto"/>
              <w:right w:val="single" w:sz="4" w:space="0" w:color="auto"/>
            </w:tcBorders>
            <w:vAlign w:val="center"/>
          </w:tcPr>
          <w:p w14:paraId="631C36E1" w14:textId="77777777" w:rsidR="00FF4973" w:rsidRPr="00957701" w:rsidRDefault="00FF4973">
            <w:pPr>
              <w:jc w:val="center"/>
              <w:rPr>
                <w:rFonts w:eastAsia="Times New Roman" w:cs="Calibri"/>
                <w:b/>
                <w:color w:val="auto"/>
                <w:sz w:val="22"/>
                <w:szCs w:val="22"/>
              </w:rPr>
            </w:pPr>
          </w:p>
        </w:tc>
        <w:tc>
          <w:tcPr>
            <w:tcW w:w="2196" w:type="pct"/>
            <w:tcBorders>
              <w:top w:val="single" w:sz="4" w:space="0" w:color="auto"/>
              <w:left w:val="single" w:sz="4" w:space="0" w:color="auto"/>
              <w:bottom w:val="single" w:sz="4" w:space="0" w:color="auto"/>
              <w:right w:val="single" w:sz="4" w:space="0" w:color="auto"/>
            </w:tcBorders>
            <w:vAlign w:val="center"/>
            <w:hideMark/>
          </w:tcPr>
          <w:p w14:paraId="419A2E90" w14:textId="77777777" w:rsidR="00077B5C" w:rsidRDefault="00077B5C" w:rsidP="00077B5C">
            <w:pPr>
              <w:pStyle w:val="111Konspektnumerowany"/>
              <w:tabs>
                <w:tab w:val="clear" w:pos="360"/>
                <w:tab w:val="left" w:pos="708"/>
              </w:tabs>
              <w:spacing w:before="0"/>
              <w:rPr>
                <w:rFonts w:cs="Calibri"/>
                <w:sz w:val="18"/>
                <w:szCs w:val="18"/>
              </w:rPr>
            </w:pPr>
            <w:r w:rsidRPr="00077B5C">
              <w:rPr>
                <w:rFonts w:cs="Calibri"/>
                <w:sz w:val="18"/>
                <w:szCs w:val="18"/>
              </w:rPr>
              <w:t>Osoba posiadająca wykształcenie co najmniej wyższe w obszarze mechatroniki, posiadająca co najmniej 5-letnie doświadczenie branżowe, w tym doświadczenie w zakresie elektrotechniki lub elektroenergetyki oraz co najmniej 3-letnie doświadczenie w prowadzeniu szkoleń z branży motoryzacyjnej.</w:t>
            </w:r>
          </w:p>
          <w:p w14:paraId="587D5A0D" w14:textId="224EBC4A" w:rsidR="00FF4973" w:rsidRPr="00957701" w:rsidRDefault="00FF497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5BF48468" w14:textId="77777777" w:rsidR="00FF4973" w:rsidRPr="00957701" w:rsidRDefault="00FF4973">
            <w:pPr>
              <w:pStyle w:val="111Konspektnumerowany"/>
              <w:tabs>
                <w:tab w:val="clear" w:pos="360"/>
                <w:tab w:val="left" w:pos="708"/>
              </w:tabs>
              <w:spacing w:before="0"/>
              <w:rPr>
                <w:rFonts w:cs="Calibri"/>
                <w:sz w:val="18"/>
                <w:szCs w:val="18"/>
              </w:rPr>
            </w:pPr>
            <w:r w:rsidRPr="00957701">
              <w:rPr>
                <w:rFonts w:cs="Calibri"/>
                <w:b/>
                <w:bCs/>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4E8861E5" w14:textId="77777777" w:rsidR="00FF4973" w:rsidRDefault="00FF4973">
            <w:pPr>
              <w:jc w:val="center"/>
              <w:rPr>
                <w:rFonts w:eastAsia="Times New Roman" w:cs="Calibri"/>
                <w:b/>
                <w:color w:val="auto"/>
                <w:sz w:val="22"/>
                <w:szCs w:val="22"/>
              </w:rPr>
            </w:pPr>
          </w:p>
        </w:tc>
      </w:tr>
      <w:tr w:rsidR="00FF4973" w14:paraId="2F330261" w14:textId="77777777" w:rsidTr="00FB0E4E">
        <w:trPr>
          <w:trHeight w:hRule="exact" w:val="1764"/>
        </w:trPr>
        <w:tc>
          <w:tcPr>
            <w:tcW w:w="325" w:type="pct"/>
            <w:tcBorders>
              <w:top w:val="single" w:sz="4" w:space="0" w:color="auto"/>
              <w:left w:val="single" w:sz="4" w:space="0" w:color="auto"/>
              <w:bottom w:val="single" w:sz="4" w:space="0" w:color="auto"/>
              <w:right w:val="single" w:sz="4" w:space="0" w:color="auto"/>
            </w:tcBorders>
            <w:vAlign w:val="center"/>
            <w:hideMark/>
          </w:tcPr>
          <w:p w14:paraId="36C4A43B" w14:textId="77777777" w:rsidR="00FF4973" w:rsidRPr="00957701" w:rsidRDefault="00FF4973">
            <w:pPr>
              <w:jc w:val="center"/>
              <w:rPr>
                <w:rFonts w:eastAsia="Times New Roman" w:cs="Calibri"/>
                <w:b/>
                <w:color w:val="auto"/>
              </w:rPr>
            </w:pPr>
            <w:r w:rsidRPr="00957701">
              <w:rPr>
                <w:rFonts w:eastAsia="Times New Roman" w:cs="Calibri"/>
                <w:b/>
                <w:color w:val="auto"/>
              </w:rPr>
              <w:lastRenderedPageBreak/>
              <w:t>3</w:t>
            </w:r>
          </w:p>
        </w:tc>
        <w:tc>
          <w:tcPr>
            <w:tcW w:w="975" w:type="pct"/>
            <w:tcBorders>
              <w:top w:val="single" w:sz="4" w:space="0" w:color="auto"/>
              <w:left w:val="single" w:sz="4" w:space="0" w:color="auto"/>
              <w:bottom w:val="single" w:sz="4" w:space="0" w:color="auto"/>
              <w:right w:val="single" w:sz="4" w:space="0" w:color="auto"/>
            </w:tcBorders>
            <w:vAlign w:val="center"/>
            <w:hideMark/>
          </w:tcPr>
          <w:p w14:paraId="26307CEB" w14:textId="77777777" w:rsidR="00FF4973" w:rsidRPr="00957701" w:rsidRDefault="00FF4973" w:rsidP="00FF4973">
            <w:pPr>
              <w:rPr>
                <w:rFonts w:asciiTheme="minorHAnsi" w:hAnsiTheme="minorHAnsi" w:cstheme="minorHAnsi"/>
                <w:b/>
                <w:bCs/>
                <w:color w:val="auto"/>
                <w:sz w:val="18"/>
                <w:szCs w:val="18"/>
              </w:rPr>
            </w:pPr>
            <w:r w:rsidRPr="00957701">
              <w:rPr>
                <w:rFonts w:asciiTheme="minorHAnsi" w:hAnsiTheme="minorHAnsi" w:cstheme="minorHAnsi"/>
                <w:b/>
                <w:bCs/>
                <w:color w:val="auto"/>
                <w:sz w:val="18"/>
                <w:szCs w:val="18"/>
              </w:rPr>
              <w:t>Część III – Energetyk</w:t>
            </w:r>
          </w:p>
          <w:p w14:paraId="30DD310B" w14:textId="6B5F8FBD" w:rsidR="00FF4973" w:rsidRPr="00957701" w:rsidRDefault="00FF4973">
            <w:pPr>
              <w:rPr>
                <w:rFonts w:cs="Calibri"/>
                <w:b/>
                <w:bCs/>
                <w:color w:val="auto"/>
                <w:sz w:val="18"/>
                <w:szCs w:val="18"/>
                <w:lang w:eastAsia="en-US"/>
              </w:rPr>
            </w:pPr>
          </w:p>
        </w:tc>
        <w:tc>
          <w:tcPr>
            <w:tcW w:w="776" w:type="pct"/>
            <w:tcBorders>
              <w:top w:val="single" w:sz="4" w:space="0" w:color="auto"/>
              <w:left w:val="single" w:sz="4" w:space="0" w:color="auto"/>
              <w:bottom w:val="single" w:sz="4" w:space="0" w:color="auto"/>
              <w:right w:val="single" w:sz="4" w:space="0" w:color="auto"/>
            </w:tcBorders>
            <w:vAlign w:val="center"/>
          </w:tcPr>
          <w:p w14:paraId="30AF4305" w14:textId="77777777" w:rsidR="00FF4973" w:rsidRPr="00957701" w:rsidRDefault="00FF4973">
            <w:pPr>
              <w:jc w:val="center"/>
              <w:rPr>
                <w:rFonts w:eastAsia="Times New Roman" w:cs="Calibri"/>
                <w:b/>
                <w:color w:val="auto"/>
                <w:sz w:val="22"/>
                <w:szCs w:val="22"/>
              </w:rPr>
            </w:pPr>
          </w:p>
        </w:tc>
        <w:tc>
          <w:tcPr>
            <w:tcW w:w="2196" w:type="pct"/>
            <w:tcBorders>
              <w:top w:val="single" w:sz="4" w:space="0" w:color="auto"/>
              <w:left w:val="single" w:sz="4" w:space="0" w:color="auto"/>
              <w:bottom w:val="single" w:sz="4" w:space="0" w:color="auto"/>
              <w:right w:val="single" w:sz="4" w:space="0" w:color="auto"/>
            </w:tcBorders>
            <w:vAlign w:val="center"/>
            <w:hideMark/>
          </w:tcPr>
          <w:p w14:paraId="49696549" w14:textId="11DE0C17" w:rsidR="00FF4973" w:rsidRPr="00957701" w:rsidRDefault="00077B5C" w:rsidP="00077B5C">
            <w:pPr>
              <w:pStyle w:val="111Konspektnumerowany"/>
              <w:tabs>
                <w:tab w:val="clear" w:pos="360"/>
                <w:tab w:val="left" w:pos="708"/>
              </w:tabs>
              <w:spacing w:before="0"/>
              <w:rPr>
                <w:rFonts w:eastAsia="Times New Roman" w:cs="Calibri"/>
                <w:sz w:val="18"/>
                <w:szCs w:val="18"/>
              </w:rPr>
            </w:pPr>
            <w:r w:rsidRPr="00077B5C">
              <w:rPr>
                <w:rFonts w:asciiTheme="minorHAnsi" w:hAnsiTheme="minorHAnsi" w:cstheme="minorHAnsi"/>
                <w:sz w:val="18"/>
                <w:szCs w:val="18"/>
                <w:lang w:eastAsia="pl-PL"/>
              </w:rPr>
              <w:t xml:space="preserve">Osoba posiadająca wykształcenie co najmniej wyższe w obszarze </w:t>
            </w:r>
            <w:proofErr w:type="spellStart"/>
            <w:r w:rsidRPr="00077B5C">
              <w:rPr>
                <w:rFonts w:asciiTheme="minorHAnsi" w:hAnsiTheme="minorHAnsi" w:cstheme="minorHAnsi"/>
                <w:sz w:val="18"/>
                <w:szCs w:val="18"/>
                <w:lang w:eastAsia="pl-PL"/>
              </w:rPr>
              <w:t>eletrotechniki</w:t>
            </w:r>
            <w:proofErr w:type="spellEnd"/>
            <w:r w:rsidRPr="00077B5C">
              <w:rPr>
                <w:rFonts w:asciiTheme="minorHAnsi" w:hAnsiTheme="minorHAnsi" w:cstheme="minorHAnsi"/>
                <w:sz w:val="18"/>
                <w:szCs w:val="18"/>
                <w:lang w:eastAsia="pl-PL"/>
              </w:rPr>
              <w:t>, posiadająca co najmniej 5-letnie doświadczenie branżowe, w tym doświadczenie w zakresie energetyki  oraz doświadczenie w prowadzeniu szkoleń w obszarze energetyki  (minimum 5 szkoleń).</w:t>
            </w:r>
          </w:p>
          <w:p w14:paraId="0ED3AF39" w14:textId="1D9071C5" w:rsidR="00FF4973" w:rsidRPr="00957701" w:rsidRDefault="00FF497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69F5E137" w14:textId="77777777" w:rsidR="00FF4973" w:rsidRPr="00957701" w:rsidRDefault="00FF4973">
            <w:pPr>
              <w:pStyle w:val="111Konspektnumerowany"/>
              <w:tabs>
                <w:tab w:val="clear" w:pos="360"/>
                <w:tab w:val="left" w:pos="708"/>
              </w:tabs>
              <w:spacing w:before="0"/>
              <w:rPr>
                <w:rFonts w:cs="Calibri"/>
                <w:sz w:val="18"/>
                <w:szCs w:val="18"/>
              </w:rPr>
            </w:pPr>
            <w:r w:rsidRPr="00957701">
              <w:rPr>
                <w:rFonts w:cs="Calibri"/>
                <w:b/>
                <w:bCs/>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18CDEE13" w14:textId="77777777" w:rsidR="00FF4973" w:rsidRDefault="00FF4973">
            <w:pPr>
              <w:jc w:val="center"/>
              <w:rPr>
                <w:rFonts w:eastAsia="Times New Roman" w:cs="Calibri"/>
                <w:b/>
                <w:color w:val="auto"/>
                <w:sz w:val="22"/>
                <w:szCs w:val="22"/>
              </w:rPr>
            </w:pPr>
          </w:p>
        </w:tc>
      </w:tr>
      <w:tr w:rsidR="00FF4973" w14:paraId="009BC1FA" w14:textId="77777777" w:rsidTr="00FB0E4E">
        <w:trPr>
          <w:trHeight w:hRule="exact" w:val="1702"/>
        </w:trPr>
        <w:tc>
          <w:tcPr>
            <w:tcW w:w="325" w:type="pct"/>
            <w:tcBorders>
              <w:top w:val="single" w:sz="4" w:space="0" w:color="auto"/>
              <w:left w:val="single" w:sz="4" w:space="0" w:color="auto"/>
              <w:bottom w:val="single" w:sz="4" w:space="0" w:color="auto"/>
              <w:right w:val="single" w:sz="4" w:space="0" w:color="auto"/>
            </w:tcBorders>
            <w:vAlign w:val="center"/>
          </w:tcPr>
          <w:p w14:paraId="2AD42B62" w14:textId="726D500F" w:rsidR="00FF4973" w:rsidRPr="00957701" w:rsidRDefault="00FF4973">
            <w:pPr>
              <w:jc w:val="center"/>
              <w:rPr>
                <w:rFonts w:eastAsia="Times New Roman" w:cs="Calibri"/>
                <w:b/>
                <w:color w:val="auto"/>
              </w:rPr>
            </w:pPr>
            <w:r w:rsidRPr="00957701">
              <w:rPr>
                <w:rFonts w:eastAsia="Times New Roman" w:cs="Calibri"/>
                <w:b/>
                <w:color w:val="auto"/>
              </w:rPr>
              <w:t>4</w:t>
            </w:r>
          </w:p>
        </w:tc>
        <w:tc>
          <w:tcPr>
            <w:tcW w:w="975" w:type="pct"/>
            <w:tcBorders>
              <w:top w:val="single" w:sz="4" w:space="0" w:color="auto"/>
              <w:left w:val="single" w:sz="4" w:space="0" w:color="auto"/>
              <w:bottom w:val="single" w:sz="4" w:space="0" w:color="auto"/>
              <w:right w:val="single" w:sz="4" w:space="0" w:color="auto"/>
            </w:tcBorders>
            <w:vAlign w:val="center"/>
          </w:tcPr>
          <w:p w14:paraId="28912B4A" w14:textId="65780F4C" w:rsidR="00FF4973" w:rsidRPr="00957701" w:rsidRDefault="00FF4973" w:rsidP="00077B5C">
            <w:pPr>
              <w:rPr>
                <w:rFonts w:ascii="Calibri" w:hAnsi="Calibri" w:cs="Calibri"/>
                <w:b/>
                <w:bCs/>
                <w:color w:val="auto"/>
                <w:sz w:val="18"/>
                <w:szCs w:val="18"/>
              </w:rPr>
            </w:pPr>
            <w:r w:rsidRPr="00957701">
              <w:rPr>
                <w:rFonts w:ascii="Calibri" w:hAnsi="Calibri" w:cs="Calibri"/>
                <w:b/>
                <w:bCs/>
                <w:color w:val="auto"/>
                <w:sz w:val="18"/>
                <w:szCs w:val="18"/>
              </w:rPr>
              <w:t>Część IV –</w:t>
            </w:r>
            <w:r w:rsidR="00077B5C">
              <w:rPr>
                <w:rFonts w:ascii="Calibri" w:hAnsi="Calibri" w:cs="Calibri"/>
                <w:b/>
                <w:bCs/>
                <w:color w:val="auto"/>
                <w:sz w:val="18"/>
                <w:szCs w:val="18"/>
              </w:rPr>
              <w:t xml:space="preserve"> Trener techniczny</w:t>
            </w:r>
          </w:p>
        </w:tc>
        <w:tc>
          <w:tcPr>
            <w:tcW w:w="776" w:type="pct"/>
            <w:tcBorders>
              <w:top w:val="single" w:sz="4" w:space="0" w:color="auto"/>
              <w:left w:val="single" w:sz="4" w:space="0" w:color="auto"/>
              <w:bottom w:val="single" w:sz="4" w:space="0" w:color="auto"/>
              <w:right w:val="single" w:sz="4" w:space="0" w:color="auto"/>
            </w:tcBorders>
            <w:vAlign w:val="center"/>
          </w:tcPr>
          <w:p w14:paraId="643683CE" w14:textId="77777777" w:rsidR="00FF4973" w:rsidRPr="00957701" w:rsidRDefault="00FF4973">
            <w:pPr>
              <w:jc w:val="center"/>
              <w:rPr>
                <w:rFonts w:ascii="Calibri" w:eastAsia="Times New Roman" w:hAnsi="Calibri" w:cs="Calibri"/>
                <w:b/>
                <w:color w:val="auto"/>
                <w:sz w:val="18"/>
                <w:szCs w:val="18"/>
              </w:rPr>
            </w:pPr>
          </w:p>
        </w:tc>
        <w:tc>
          <w:tcPr>
            <w:tcW w:w="2196" w:type="pct"/>
            <w:tcBorders>
              <w:top w:val="single" w:sz="4" w:space="0" w:color="auto"/>
              <w:left w:val="single" w:sz="4" w:space="0" w:color="auto"/>
              <w:bottom w:val="single" w:sz="4" w:space="0" w:color="auto"/>
              <w:right w:val="single" w:sz="4" w:space="0" w:color="auto"/>
            </w:tcBorders>
            <w:vAlign w:val="center"/>
          </w:tcPr>
          <w:p w14:paraId="7C0F0E19" w14:textId="77777777" w:rsidR="00077B5C" w:rsidRDefault="00077B5C" w:rsidP="00077B5C">
            <w:pPr>
              <w:pStyle w:val="111Konspektnumerowany"/>
              <w:tabs>
                <w:tab w:val="clear" w:pos="360"/>
                <w:tab w:val="left" w:pos="708"/>
              </w:tabs>
              <w:spacing w:before="0"/>
              <w:rPr>
                <w:rFonts w:cs="Calibri"/>
                <w:sz w:val="18"/>
                <w:szCs w:val="18"/>
              </w:rPr>
            </w:pPr>
            <w:r w:rsidRPr="00077B5C">
              <w:rPr>
                <w:rFonts w:cs="Calibri"/>
                <w:sz w:val="18"/>
                <w:szCs w:val="18"/>
              </w:rPr>
              <w:t>Osoba posiadająca wykształcenie co najmniej średnie, posiadająca co najmniej 10-letnie doświadczenie w branży motoryzacyjnej, w tym minimum 3-letnie doświadczenie w zakresie przygotowania, przeprowadzenia i organizacji szkoleń związanych z budową lub diagnostyką pojazdów elektrycznych lub hybrydowych</w:t>
            </w:r>
          </w:p>
          <w:p w14:paraId="5B52829D" w14:textId="444DE9CC" w:rsidR="00FF4973" w:rsidRPr="00957701" w:rsidRDefault="00FF4973" w:rsidP="00077B5C">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1A6B7272" w14:textId="07699ACE" w:rsidR="00FF4973" w:rsidRPr="00957701" w:rsidRDefault="00FF4973" w:rsidP="00FF4973">
            <w:pPr>
              <w:pStyle w:val="111Konspektnumerowany"/>
              <w:tabs>
                <w:tab w:val="clear" w:pos="360"/>
                <w:tab w:val="left" w:pos="708"/>
              </w:tabs>
              <w:spacing w:before="0"/>
              <w:rPr>
                <w:rFonts w:cs="Calibri"/>
                <w:sz w:val="18"/>
                <w:szCs w:val="18"/>
              </w:rPr>
            </w:pPr>
            <w:r w:rsidRPr="00957701">
              <w:rPr>
                <w:rFonts w:cs="Calibri"/>
                <w:b/>
                <w:bCs/>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27123584" w14:textId="77777777" w:rsidR="00FF4973" w:rsidRDefault="00FF4973">
            <w:pPr>
              <w:jc w:val="center"/>
              <w:rPr>
                <w:rFonts w:eastAsia="Times New Roman" w:cs="Calibri"/>
                <w:b/>
                <w:color w:val="auto"/>
                <w:sz w:val="22"/>
                <w:szCs w:val="22"/>
              </w:rPr>
            </w:pPr>
          </w:p>
        </w:tc>
      </w:tr>
      <w:tr w:rsidR="00FF4973" w14:paraId="7A26C0A6" w14:textId="77777777" w:rsidTr="00077B5C">
        <w:trPr>
          <w:trHeight w:hRule="exact" w:val="1293"/>
        </w:trPr>
        <w:tc>
          <w:tcPr>
            <w:tcW w:w="325" w:type="pct"/>
            <w:tcBorders>
              <w:top w:val="single" w:sz="4" w:space="0" w:color="auto"/>
              <w:left w:val="single" w:sz="4" w:space="0" w:color="auto"/>
              <w:bottom w:val="single" w:sz="4" w:space="0" w:color="auto"/>
              <w:right w:val="single" w:sz="4" w:space="0" w:color="auto"/>
            </w:tcBorders>
            <w:vAlign w:val="center"/>
          </w:tcPr>
          <w:p w14:paraId="746A1AFC" w14:textId="4F6B1D3A" w:rsidR="00FF4973" w:rsidRPr="00957701" w:rsidRDefault="00FF4973">
            <w:pPr>
              <w:jc w:val="center"/>
              <w:rPr>
                <w:rFonts w:eastAsia="Times New Roman" w:cs="Calibri"/>
                <w:b/>
                <w:color w:val="auto"/>
              </w:rPr>
            </w:pPr>
            <w:r w:rsidRPr="00957701">
              <w:rPr>
                <w:rFonts w:eastAsia="Times New Roman" w:cs="Calibri"/>
                <w:b/>
                <w:color w:val="auto"/>
              </w:rPr>
              <w:t>5</w:t>
            </w:r>
          </w:p>
        </w:tc>
        <w:tc>
          <w:tcPr>
            <w:tcW w:w="975" w:type="pct"/>
            <w:tcBorders>
              <w:top w:val="single" w:sz="4" w:space="0" w:color="auto"/>
              <w:left w:val="single" w:sz="4" w:space="0" w:color="auto"/>
              <w:bottom w:val="single" w:sz="4" w:space="0" w:color="auto"/>
              <w:right w:val="single" w:sz="4" w:space="0" w:color="auto"/>
            </w:tcBorders>
            <w:vAlign w:val="center"/>
          </w:tcPr>
          <w:p w14:paraId="068C4CCE" w14:textId="5D2D9DCF" w:rsidR="00FF4973" w:rsidRPr="00957701" w:rsidRDefault="00FF4973" w:rsidP="00FF4973">
            <w:pPr>
              <w:rPr>
                <w:rFonts w:ascii="Calibri" w:hAnsi="Calibri" w:cs="Calibri"/>
                <w:b/>
                <w:bCs/>
                <w:color w:val="auto"/>
                <w:sz w:val="18"/>
                <w:szCs w:val="18"/>
              </w:rPr>
            </w:pPr>
            <w:r w:rsidRPr="00957701">
              <w:rPr>
                <w:rFonts w:ascii="Calibri" w:hAnsi="Calibri" w:cs="Calibri"/>
                <w:b/>
                <w:bCs/>
                <w:color w:val="auto"/>
                <w:sz w:val="18"/>
                <w:szCs w:val="18"/>
              </w:rPr>
              <w:t xml:space="preserve">Część V – Budowa </w:t>
            </w:r>
            <w:r w:rsidR="00130718" w:rsidRPr="00957701">
              <w:rPr>
                <w:rFonts w:ascii="Calibri" w:hAnsi="Calibri" w:cs="Calibri"/>
                <w:b/>
                <w:bCs/>
                <w:color w:val="auto"/>
                <w:sz w:val="18"/>
                <w:szCs w:val="18"/>
              </w:rPr>
              <w:t xml:space="preserve"> </w:t>
            </w:r>
            <w:r w:rsidRPr="00957701">
              <w:rPr>
                <w:rFonts w:ascii="Calibri" w:hAnsi="Calibri" w:cs="Calibri"/>
                <w:b/>
                <w:bCs/>
                <w:color w:val="auto"/>
                <w:sz w:val="18"/>
                <w:szCs w:val="18"/>
              </w:rPr>
              <w:t xml:space="preserve">pojazdów elektrycznych </w:t>
            </w:r>
          </w:p>
          <w:p w14:paraId="259A35C0" w14:textId="77777777" w:rsidR="00FF4973" w:rsidRPr="00957701" w:rsidRDefault="00FF4973" w:rsidP="00FF4973">
            <w:pPr>
              <w:rPr>
                <w:rFonts w:ascii="Calibri" w:hAnsi="Calibri" w:cs="Calibri"/>
                <w:b/>
                <w:bCs/>
                <w:color w:val="auto"/>
                <w:sz w:val="18"/>
                <w:szCs w:val="18"/>
              </w:rPr>
            </w:pPr>
          </w:p>
        </w:tc>
        <w:tc>
          <w:tcPr>
            <w:tcW w:w="776" w:type="pct"/>
            <w:tcBorders>
              <w:top w:val="single" w:sz="4" w:space="0" w:color="auto"/>
              <w:left w:val="single" w:sz="4" w:space="0" w:color="auto"/>
              <w:bottom w:val="single" w:sz="4" w:space="0" w:color="auto"/>
              <w:right w:val="single" w:sz="4" w:space="0" w:color="auto"/>
            </w:tcBorders>
            <w:vAlign w:val="center"/>
          </w:tcPr>
          <w:p w14:paraId="280CD880" w14:textId="77777777" w:rsidR="00FF4973" w:rsidRPr="00957701" w:rsidRDefault="00FF4973">
            <w:pPr>
              <w:jc w:val="center"/>
              <w:rPr>
                <w:rFonts w:ascii="Calibri" w:eastAsia="Times New Roman" w:hAnsi="Calibri" w:cs="Calibri"/>
                <w:b/>
                <w:color w:val="auto"/>
                <w:sz w:val="18"/>
                <w:szCs w:val="18"/>
              </w:rPr>
            </w:pPr>
          </w:p>
        </w:tc>
        <w:tc>
          <w:tcPr>
            <w:tcW w:w="2196" w:type="pct"/>
            <w:tcBorders>
              <w:top w:val="single" w:sz="4" w:space="0" w:color="auto"/>
              <w:left w:val="single" w:sz="4" w:space="0" w:color="auto"/>
              <w:bottom w:val="single" w:sz="4" w:space="0" w:color="auto"/>
              <w:right w:val="single" w:sz="4" w:space="0" w:color="auto"/>
            </w:tcBorders>
            <w:vAlign w:val="center"/>
          </w:tcPr>
          <w:p w14:paraId="65190721" w14:textId="6B5D59D9" w:rsidR="00FF4973" w:rsidRPr="00957701" w:rsidRDefault="00077B5C" w:rsidP="00FF4973">
            <w:pPr>
              <w:rPr>
                <w:color w:val="auto"/>
              </w:rPr>
            </w:pPr>
            <w:r w:rsidRPr="00077B5C">
              <w:rPr>
                <w:rFonts w:ascii="Calibri" w:hAnsi="Calibri" w:cs="Calibri"/>
                <w:color w:val="auto"/>
                <w:sz w:val="18"/>
                <w:szCs w:val="18"/>
              </w:rPr>
              <w:t>Osoba posiadająca wykształcenie co najmniej wyższe, posiadająca co najmniej 8-letnie doświadczenie w branży motoryzacyjnej</w:t>
            </w:r>
            <w:r w:rsidR="00FF4973" w:rsidRPr="00957701">
              <w:rPr>
                <w:rFonts w:asciiTheme="minorHAnsi" w:hAnsiTheme="minorHAnsi" w:cstheme="minorHAnsi"/>
                <w:color w:val="auto"/>
                <w:sz w:val="18"/>
                <w:szCs w:val="18"/>
              </w:rPr>
              <w:t>.</w:t>
            </w:r>
            <w:r w:rsidR="00FF4973" w:rsidRPr="00957701">
              <w:rPr>
                <w:color w:val="auto"/>
              </w:rPr>
              <w:t xml:space="preserve"> </w:t>
            </w:r>
          </w:p>
          <w:p w14:paraId="033713F4" w14:textId="77777777" w:rsidR="00FF4973" w:rsidRPr="00957701" w:rsidRDefault="00FF4973" w:rsidP="00FF497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0FDA607F" w14:textId="730532AE" w:rsidR="00FF4973" w:rsidRPr="00957701" w:rsidRDefault="00FF4973" w:rsidP="00FF4973">
            <w:pPr>
              <w:rPr>
                <w:rFonts w:ascii="Calibri" w:hAnsi="Calibri" w:cs="Calibri"/>
                <w:color w:val="auto"/>
                <w:sz w:val="18"/>
                <w:szCs w:val="18"/>
              </w:rPr>
            </w:pPr>
            <w:r w:rsidRPr="00957701">
              <w:rPr>
                <w:rFonts w:ascii="Calibri" w:hAnsi="Calibri" w:cs="Calibri"/>
                <w:b/>
                <w:bCs/>
                <w:color w:val="auto"/>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47B4B23E" w14:textId="77777777" w:rsidR="00FF4973" w:rsidRDefault="00FF4973">
            <w:pPr>
              <w:jc w:val="center"/>
              <w:rPr>
                <w:rFonts w:eastAsia="Times New Roman" w:cs="Calibri"/>
                <w:b/>
                <w:color w:val="auto"/>
                <w:sz w:val="22"/>
                <w:szCs w:val="22"/>
              </w:rPr>
            </w:pPr>
          </w:p>
        </w:tc>
      </w:tr>
      <w:tr w:rsidR="00A07253" w14:paraId="3D265C8B" w14:textId="77777777" w:rsidTr="00A07253">
        <w:trPr>
          <w:trHeight w:hRule="exact" w:val="1842"/>
        </w:trPr>
        <w:tc>
          <w:tcPr>
            <w:tcW w:w="325" w:type="pct"/>
            <w:tcBorders>
              <w:top w:val="single" w:sz="4" w:space="0" w:color="auto"/>
              <w:left w:val="single" w:sz="4" w:space="0" w:color="auto"/>
              <w:bottom w:val="single" w:sz="4" w:space="0" w:color="auto"/>
              <w:right w:val="single" w:sz="4" w:space="0" w:color="auto"/>
            </w:tcBorders>
            <w:vAlign w:val="center"/>
          </w:tcPr>
          <w:p w14:paraId="43D28D85" w14:textId="33C73FBF" w:rsidR="00A07253" w:rsidRPr="00957701" w:rsidRDefault="00A07253">
            <w:pPr>
              <w:jc w:val="center"/>
              <w:rPr>
                <w:rFonts w:eastAsia="Times New Roman" w:cs="Calibri"/>
                <w:b/>
                <w:color w:val="auto"/>
              </w:rPr>
            </w:pPr>
            <w:r w:rsidRPr="00957701">
              <w:rPr>
                <w:rFonts w:eastAsia="Times New Roman" w:cs="Calibri"/>
                <w:b/>
                <w:color w:val="auto"/>
              </w:rPr>
              <w:t>6.</w:t>
            </w:r>
          </w:p>
        </w:tc>
        <w:tc>
          <w:tcPr>
            <w:tcW w:w="975" w:type="pct"/>
            <w:tcBorders>
              <w:top w:val="single" w:sz="4" w:space="0" w:color="auto"/>
              <w:left w:val="single" w:sz="4" w:space="0" w:color="auto"/>
              <w:bottom w:val="single" w:sz="4" w:space="0" w:color="auto"/>
              <w:right w:val="single" w:sz="4" w:space="0" w:color="auto"/>
            </w:tcBorders>
            <w:vAlign w:val="center"/>
          </w:tcPr>
          <w:p w14:paraId="099E69AC" w14:textId="77777777" w:rsidR="00A07253" w:rsidRPr="00957701" w:rsidRDefault="00A07253" w:rsidP="00A07253">
            <w:pPr>
              <w:rPr>
                <w:rFonts w:ascii="Calibri" w:hAnsi="Calibri" w:cs="Calibri"/>
                <w:b/>
                <w:bCs/>
                <w:color w:val="auto"/>
                <w:sz w:val="18"/>
                <w:szCs w:val="18"/>
              </w:rPr>
            </w:pPr>
            <w:r w:rsidRPr="00957701">
              <w:rPr>
                <w:rFonts w:ascii="Calibri" w:hAnsi="Calibri" w:cs="Calibri"/>
                <w:b/>
                <w:bCs/>
                <w:color w:val="auto"/>
                <w:sz w:val="18"/>
                <w:szCs w:val="18"/>
              </w:rPr>
              <w:t xml:space="preserve">Część VI – Mechanika i budowa pojazdów elektrycznych </w:t>
            </w:r>
          </w:p>
          <w:p w14:paraId="7F8BFEFB" w14:textId="77777777" w:rsidR="00A07253" w:rsidRPr="00957701" w:rsidRDefault="00A07253" w:rsidP="00FF4973">
            <w:pPr>
              <w:rPr>
                <w:rFonts w:ascii="Calibri" w:hAnsi="Calibri" w:cs="Calibri"/>
                <w:b/>
                <w:bCs/>
                <w:color w:val="auto"/>
                <w:sz w:val="18"/>
                <w:szCs w:val="18"/>
              </w:rPr>
            </w:pPr>
          </w:p>
        </w:tc>
        <w:tc>
          <w:tcPr>
            <w:tcW w:w="776" w:type="pct"/>
            <w:tcBorders>
              <w:top w:val="single" w:sz="4" w:space="0" w:color="auto"/>
              <w:left w:val="single" w:sz="4" w:space="0" w:color="auto"/>
              <w:bottom w:val="single" w:sz="4" w:space="0" w:color="auto"/>
              <w:right w:val="single" w:sz="4" w:space="0" w:color="auto"/>
            </w:tcBorders>
            <w:vAlign w:val="center"/>
          </w:tcPr>
          <w:p w14:paraId="38C1D0F4" w14:textId="77777777" w:rsidR="00A07253" w:rsidRPr="00957701" w:rsidRDefault="00A07253">
            <w:pPr>
              <w:jc w:val="center"/>
              <w:rPr>
                <w:rFonts w:ascii="Calibri" w:eastAsia="Times New Roman" w:hAnsi="Calibri" w:cs="Calibri"/>
                <w:b/>
                <w:color w:val="auto"/>
                <w:sz w:val="18"/>
                <w:szCs w:val="18"/>
              </w:rPr>
            </w:pPr>
          </w:p>
        </w:tc>
        <w:tc>
          <w:tcPr>
            <w:tcW w:w="2196" w:type="pct"/>
            <w:tcBorders>
              <w:top w:val="single" w:sz="4" w:space="0" w:color="auto"/>
              <w:left w:val="single" w:sz="4" w:space="0" w:color="auto"/>
              <w:bottom w:val="single" w:sz="4" w:space="0" w:color="auto"/>
              <w:right w:val="single" w:sz="4" w:space="0" w:color="auto"/>
            </w:tcBorders>
            <w:vAlign w:val="center"/>
          </w:tcPr>
          <w:p w14:paraId="6CA77BBF" w14:textId="77777777" w:rsidR="00077B5C" w:rsidRDefault="00077B5C" w:rsidP="00077B5C">
            <w:pPr>
              <w:pStyle w:val="111Konspektnumerowany"/>
              <w:tabs>
                <w:tab w:val="clear" w:pos="360"/>
                <w:tab w:val="left" w:pos="708"/>
              </w:tabs>
              <w:spacing w:before="0"/>
              <w:rPr>
                <w:rFonts w:cs="Calibri"/>
                <w:sz w:val="18"/>
                <w:szCs w:val="18"/>
                <w:lang w:eastAsia="pl-PL"/>
              </w:rPr>
            </w:pPr>
            <w:r w:rsidRPr="00077B5C">
              <w:rPr>
                <w:rFonts w:cs="Calibri"/>
                <w:sz w:val="18"/>
                <w:szCs w:val="18"/>
                <w:lang w:eastAsia="pl-PL"/>
              </w:rPr>
              <w:t>Osoba posiadająca wykształcenie co najmniej wyższe w obszarze mechaniki i budowy maszyn, posiadająca co najmniej 10-letnie doświadczenie branżowe, w tym minimum 5-letnie doświadczenie w zakresie prowadzenia szkoleń lub wykładów.</w:t>
            </w:r>
          </w:p>
          <w:p w14:paraId="3A507268" w14:textId="4698BD6B" w:rsidR="00A07253" w:rsidRPr="00957701" w:rsidRDefault="00A07253" w:rsidP="00A0725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7E79FE86" w14:textId="1D48A0E9" w:rsidR="00A07253" w:rsidRPr="00957701" w:rsidRDefault="00A07253" w:rsidP="00BB2E20">
            <w:pPr>
              <w:rPr>
                <w:rFonts w:ascii="Calibri" w:hAnsi="Calibri" w:cs="Calibri"/>
                <w:b/>
                <w:bCs/>
                <w:color w:val="auto"/>
                <w:sz w:val="18"/>
                <w:szCs w:val="18"/>
              </w:rPr>
            </w:pPr>
            <w:r w:rsidRPr="00957701">
              <w:rPr>
                <w:rFonts w:ascii="Calibri" w:hAnsi="Calibri" w:cs="Calibri"/>
                <w:b/>
                <w:bCs/>
                <w:color w:val="auto"/>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29264B60" w14:textId="77777777" w:rsidR="00A07253" w:rsidRDefault="00A07253">
            <w:pPr>
              <w:jc w:val="center"/>
              <w:rPr>
                <w:rFonts w:eastAsia="Times New Roman" w:cs="Calibri"/>
                <w:b/>
                <w:color w:val="auto"/>
                <w:sz w:val="22"/>
                <w:szCs w:val="22"/>
              </w:rPr>
            </w:pPr>
          </w:p>
        </w:tc>
      </w:tr>
      <w:tr w:rsidR="00A07253" w14:paraId="0E637128" w14:textId="77777777" w:rsidTr="00A07253">
        <w:trPr>
          <w:trHeight w:hRule="exact" w:val="1842"/>
        </w:trPr>
        <w:tc>
          <w:tcPr>
            <w:tcW w:w="325" w:type="pct"/>
            <w:tcBorders>
              <w:top w:val="single" w:sz="4" w:space="0" w:color="auto"/>
              <w:left w:val="single" w:sz="4" w:space="0" w:color="auto"/>
              <w:bottom w:val="single" w:sz="4" w:space="0" w:color="auto"/>
              <w:right w:val="single" w:sz="4" w:space="0" w:color="auto"/>
            </w:tcBorders>
            <w:vAlign w:val="center"/>
          </w:tcPr>
          <w:p w14:paraId="26FBF249" w14:textId="463C4565" w:rsidR="00A07253" w:rsidRPr="00957701" w:rsidRDefault="00A07253">
            <w:pPr>
              <w:jc w:val="center"/>
              <w:rPr>
                <w:rFonts w:eastAsia="Times New Roman" w:cs="Calibri"/>
                <w:b/>
                <w:color w:val="auto"/>
              </w:rPr>
            </w:pPr>
            <w:r w:rsidRPr="00957701">
              <w:rPr>
                <w:rFonts w:eastAsia="Times New Roman" w:cs="Calibri"/>
                <w:b/>
                <w:color w:val="auto"/>
              </w:rPr>
              <w:t>7.</w:t>
            </w:r>
          </w:p>
        </w:tc>
        <w:tc>
          <w:tcPr>
            <w:tcW w:w="975" w:type="pct"/>
            <w:tcBorders>
              <w:top w:val="single" w:sz="4" w:space="0" w:color="auto"/>
              <w:left w:val="single" w:sz="4" w:space="0" w:color="auto"/>
              <w:bottom w:val="single" w:sz="4" w:space="0" w:color="auto"/>
              <w:right w:val="single" w:sz="4" w:space="0" w:color="auto"/>
            </w:tcBorders>
            <w:vAlign w:val="center"/>
          </w:tcPr>
          <w:p w14:paraId="7F67837C" w14:textId="77777777" w:rsidR="00A07253" w:rsidRPr="00957701" w:rsidRDefault="00A07253" w:rsidP="00A07253">
            <w:pPr>
              <w:rPr>
                <w:rFonts w:ascii="Calibri" w:hAnsi="Calibri" w:cs="Calibri"/>
                <w:b/>
                <w:bCs/>
                <w:color w:val="auto"/>
                <w:sz w:val="18"/>
                <w:szCs w:val="18"/>
              </w:rPr>
            </w:pPr>
            <w:r w:rsidRPr="00957701">
              <w:rPr>
                <w:rFonts w:ascii="Calibri" w:hAnsi="Calibri" w:cs="Calibri"/>
                <w:b/>
                <w:bCs/>
                <w:color w:val="auto"/>
                <w:sz w:val="18"/>
                <w:szCs w:val="18"/>
              </w:rPr>
              <w:t xml:space="preserve">Część VII – Zarządzanie energią w elektromobilności </w:t>
            </w:r>
          </w:p>
          <w:p w14:paraId="2A8AB196" w14:textId="77777777" w:rsidR="00A07253" w:rsidRPr="00957701" w:rsidRDefault="00A07253" w:rsidP="00A07253">
            <w:pPr>
              <w:rPr>
                <w:rFonts w:ascii="Calibri" w:hAnsi="Calibri" w:cs="Calibri"/>
                <w:b/>
                <w:bCs/>
                <w:color w:val="auto"/>
                <w:sz w:val="18"/>
                <w:szCs w:val="18"/>
              </w:rPr>
            </w:pPr>
          </w:p>
        </w:tc>
        <w:tc>
          <w:tcPr>
            <w:tcW w:w="776" w:type="pct"/>
            <w:tcBorders>
              <w:top w:val="single" w:sz="4" w:space="0" w:color="auto"/>
              <w:left w:val="single" w:sz="4" w:space="0" w:color="auto"/>
              <w:bottom w:val="single" w:sz="4" w:space="0" w:color="auto"/>
              <w:right w:val="single" w:sz="4" w:space="0" w:color="auto"/>
            </w:tcBorders>
            <w:vAlign w:val="center"/>
          </w:tcPr>
          <w:p w14:paraId="25CBA3E1" w14:textId="77777777" w:rsidR="00A07253" w:rsidRPr="00957701" w:rsidRDefault="00A07253">
            <w:pPr>
              <w:jc w:val="center"/>
              <w:rPr>
                <w:rFonts w:ascii="Calibri" w:eastAsia="Times New Roman" w:hAnsi="Calibri" w:cs="Calibri"/>
                <w:b/>
                <w:color w:val="auto"/>
                <w:sz w:val="18"/>
                <w:szCs w:val="18"/>
              </w:rPr>
            </w:pPr>
          </w:p>
        </w:tc>
        <w:tc>
          <w:tcPr>
            <w:tcW w:w="2196" w:type="pct"/>
            <w:tcBorders>
              <w:top w:val="single" w:sz="4" w:space="0" w:color="auto"/>
              <w:left w:val="single" w:sz="4" w:space="0" w:color="auto"/>
              <w:bottom w:val="single" w:sz="4" w:space="0" w:color="auto"/>
              <w:right w:val="single" w:sz="4" w:space="0" w:color="auto"/>
            </w:tcBorders>
            <w:vAlign w:val="center"/>
          </w:tcPr>
          <w:p w14:paraId="399832E6" w14:textId="77777777" w:rsidR="00077B5C" w:rsidRDefault="00077B5C" w:rsidP="00077B5C">
            <w:pPr>
              <w:pStyle w:val="111Konspektnumerowany"/>
              <w:tabs>
                <w:tab w:val="clear" w:pos="360"/>
                <w:tab w:val="left" w:pos="708"/>
              </w:tabs>
              <w:spacing w:before="0"/>
              <w:rPr>
                <w:rFonts w:cs="Calibri"/>
                <w:sz w:val="18"/>
                <w:szCs w:val="18"/>
                <w:lang w:eastAsia="pl-PL"/>
              </w:rPr>
            </w:pPr>
            <w:r w:rsidRPr="00077B5C">
              <w:rPr>
                <w:rFonts w:cs="Calibri"/>
                <w:sz w:val="18"/>
                <w:szCs w:val="18"/>
                <w:lang w:eastAsia="pl-PL"/>
              </w:rPr>
              <w:t>Osoba posiadająca wykształcenie co najmniej wyższe inżynierskie, posiadająca co najmniej 5-letnie doświadczenie branżowe w obszarze elektromobilności, w tym doświadczenie w zakresie prowadzenia 10 szkoleń lub wykładów w obszarze elektromobilności.</w:t>
            </w:r>
          </w:p>
          <w:p w14:paraId="124CE14E" w14:textId="51A81E1E" w:rsidR="00A07253" w:rsidRPr="00957701" w:rsidRDefault="00A07253" w:rsidP="00A0725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2A6C3784" w14:textId="77777777" w:rsidR="00A07253" w:rsidRPr="00957701" w:rsidRDefault="00A07253" w:rsidP="00BB2E20">
            <w:pPr>
              <w:rPr>
                <w:rFonts w:ascii="Calibri" w:hAnsi="Calibri" w:cs="Calibri"/>
                <w:color w:val="auto"/>
                <w:sz w:val="18"/>
                <w:szCs w:val="18"/>
              </w:rPr>
            </w:pPr>
            <w:r w:rsidRPr="00957701">
              <w:rPr>
                <w:rFonts w:ascii="Calibri" w:hAnsi="Calibri" w:cs="Calibri"/>
                <w:b/>
                <w:bCs/>
                <w:color w:val="auto"/>
                <w:sz w:val="18"/>
                <w:szCs w:val="18"/>
              </w:rPr>
              <w:t>*niepotrzebne skreślić</w:t>
            </w:r>
          </w:p>
          <w:p w14:paraId="105AC728" w14:textId="77777777" w:rsidR="00A07253" w:rsidRPr="00957701" w:rsidRDefault="00A07253" w:rsidP="00A07253">
            <w:pPr>
              <w:rPr>
                <w:rFonts w:ascii="Calibri" w:hAnsi="Calibri" w:cs="Calibri"/>
                <w:color w:val="auto"/>
                <w:sz w:val="18"/>
                <w:szCs w:val="18"/>
              </w:rPr>
            </w:pPr>
          </w:p>
        </w:tc>
        <w:tc>
          <w:tcPr>
            <w:tcW w:w="728" w:type="pct"/>
            <w:tcBorders>
              <w:top w:val="single" w:sz="4" w:space="0" w:color="auto"/>
              <w:left w:val="single" w:sz="4" w:space="0" w:color="auto"/>
              <w:bottom w:val="single" w:sz="4" w:space="0" w:color="auto"/>
              <w:right w:val="single" w:sz="4" w:space="0" w:color="auto"/>
            </w:tcBorders>
            <w:vAlign w:val="center"/>
          </w:tcPr>
          <w:p w14:paraId="059709E6" w14:textId="77777777" w:rsidR="00A07253" w:rsidRDefault="00A07253">
            <w:pPr>
              <w:jc w:val="center"/>
              <w:rPr>
                <w:rFonts w:eastAsia="Times New Roman" w:cs="Calibri"/>
                <w:b/>
                <w:color w:val="auto"/>
                <w:sz w:val="22"/>
                <w:szCs w:val="22"/>
              </w:rPr>
            </w:pPr>
          </w:p>
        </w:tc>
      </w:tr>
      <w:tr w:rsidR="00A07253" w14:paraId="44B5A044" w14:textId="77777777" w:rsidTr="00A07253">
        <w:trPr>
          <w:trHeight w:hRule="exact" w:val="1842"/>
        </w:trPr>
        <w:tc>
          <w:tcPr>
            <w:tcW w:w="325" w:type="pct"/>
            <w:tcBorders>
              <w:top w:val="single" w:sz="4" w:space="0" w:color="auto"/>
              <w:left w:val="single" w:sz="4" w:space="0" w:color="auto"/>
              <w:bottom w:val="single" w:sz="4" w:space="0" w:color="auto"/>
              <w:right w:val="single" w:sz="4" w:space="0" w:color="auto"/>
            </w:tcBorders>
            <w:vAlign w:val="center"/>
          </w:tcPr>
          <w:p w14:paraId="28EEBB58" w14:textId="3A503394" w:rsidR="00A07253" w:rsidRPr="00957701" w:rsidRDefault="00A07253">
            <w:pPr>
              <w:jc w:val="center"/>
              <w:rPr>
                <w:rFonts w:eastAsia="Times New Roman" w:cs="Calibri"/>
                <w:b/>
                <w:color w:val="auto"/>
              </w:rPr>
            </w:pPr>
            <w:r w:rsidRPr="00957701">
              <w:rPr>
                <w:rFonts w:eastAsia="Times New Roman" w:cs="Calibri"/>
                <w:b/>
                <w:color w:val="auto"/>
              </w:rPr>
              <w:t>8.</w:t>
            </w:r>
          </w:p>
        </w:tc>
        <w:tc>
          <w:tcPr>
            <w:tcW w:w="975" w:type="pct"/>
            <w:tcBorders>
              <w:top w:val="single" w:sz="4" w:space="0" w:color="auto"/>
              <w:left w:val="single" w:sz="4" w:space="0" w:color="auto"/>
              <w:bottom w:val="single" w:sz="4" w:space="0" w:color="auto"/>
              <w:right w:val="single" w:sz="4" w:space="0" w:color="auto"/>
            </w:tcBorders>
            <w:vAlign w:val="center"/>
          </w:tcPr>
          <w:p w14:paraId="1D5B6CAA" w14:textId="77777777" w:rsidR="00A07253" w:rsidRPr="00957701" w:rsidRDefault="00A07253" w:rsidP="00A07253">
            <w:pPr>
              <w:rPr>
                <w:rFonts w:ascii="Calibri" w:hAnsi="Calibri" w:cs="Calibri"/>
                <w:b/>
                <w:bCs/>
                <w:color w:val="auto"/>
                <w:sz w:val="18"/>
                <w:szCs w:val="18"/>
              </w:rPr>
            </w:pPr>
            <w:r w:rsidRPr="00957701">
              <w:rPr>
                <w:rFonts w:ascii="Calibri" w:hAnsi="Calibri" w:cs="Calibri"/>
                <w:b/>
                <w:bCs/>
                <w:color w:val="auto"/>
                <w:sz w:val="18"/>
                <w:szCs w:val="18"/>
              </w:rPr>
              <w:t xml:space="preserve">Część VIII – Eksploatacja pojazdów i stacji ładowania pojazdów elektrycznych  </w:t>
            </w:r>
          </w:p>
          <w:p w14:paraId="6995F7E8" w14:textId="77777777" w:rsidR="00A07253" w:rsidRPr="00957701" w:rsidRDefault="00A07253" w:rsidP="00A07253">
            <w:pPr>
              <w:rPr>
                <w:rFonts w:ascii="Calibri" w:hAnsi="Calibri" w:cs="Calibri"/>
                <w:b/>
                <w:bCs/>
                <w:color w:val="auto"/>
                <w:sz w:val="18"/>
                <w:szCs w:val="18"/>
              </w:rPr>
            </w:pPr>
          </w:p>
        </w:tc>
        <w:tc>
          <w:tcPr>
            <w:tcW w:w="776" w:type="pct"/>
            <w:tcBorders>
              <w:top w:val="single" w:sz="4" w:space="0" w:color="auto"/>
              <w:left w:val="single" w:sz="4" w:space="0" w:color="auto"/>
              <w:bottom w:val="single" w:sz="4" w:space="0" w:color="auto"/>
              <w:right w:val="single" w:sz="4" w:space="0" w:color="auto"/>
            </w:tcBorders>
            <w:vAlign w:val="center"/>
          </w:tcPr>
          <w:p w14:paraId="3954706C" w14:textId="77777777" w:rsidR="00A07253" w:rsidRPr="00957701" w:rsidRDefault="00A07253">
            <w:pPr>
              <w:jc w:val="center"/>
              <w:rPr>
                <w:rFonts w:ascii="Calibri" w:eastAsia="Times New Roman" w:hAnsi="Calibri" w:cs="Calibri"/>
                <w:b/>
                <w:color w:val="auto"/>
                <w:sz w:val="18"/>
                <w:szCs w:val="18"/>
              </w:rPr>
            </w:pPr>
          </w:p>
        </w:tc>
        <w:tc>
          <w:tcPr>
            <w:tcW w:w="2196" w:type="pct"/>
            <w:tcBorders>
              <w:top w:val="single" w:sz="4" w:space="0" w:color="auto"/>
              <w:left w:val="single" w:sz="4" w:space="0" w:color="auto"/>
              <w:bottom w:val="single" w:sz="4" w:space="0" w:color="auto"/>
              <w:right w:val="single" w:sz="4" w:space="0" w:color="auto"/>
            </w:tcBorders>
            <w:vAlign w:val="center"/>
          </w:tcPr>
          <w:p w14:paraId="07093014" w14:textId="77777777" w:rsidR="00077B5C" w:rsidRDefault="00077B5C" w:rsidP="00077B5C">
            <w:pPr>
              <w:pStyle w:val="111Konspektnumerowany"/>
              <w:tabs>
                <w:tab w:val="clear" w:pos="360"/>
                <w:tab w:val="left" w:pos="708"/>
              </w:tabs>
              <w:spacing w:before="0"/>
              <w:rPr>
                <w:rFonts w:cs="Calibri"/>
                <w:sz w:val="18"/>
                <w:szCs w:val="18"/>
                <w:lang w:eastAsia="pl-PL"/>
              </w:rPr>
            </w:pPr>
            <w:r w:rsidRPr="00077B5C">
              <w:rPr>
                <w:rFonts w:cs="Calibri"/>
                <w:sz w:val="18"/>
                <w:szCs w:val="18"/>
                <w:lang w:eastAsia="pl-PL"/>
              </w:rPr>
              <w:t>Osoba posiadająca wykształcenie co najmniej wyższe w obszarze motoryzacji, posiadająca co najmniej 10-letnie doświadczenie branżowe w branży motoryzacyjnej, w tym doświadczenie w zakresie prowadzenia 10 szkoleń lub wykładów w branży motoryzacyjnej.</w:t>
            </w:r>
          </w:p>
          <w:p w14:paraId="2AFB58EF" w14:textId="6D4EE738" w:rsidR="00A07253" w:rsidRPr="00957701" w:rsidRDefault="00A07253" w:rsidP="00A07253">
            <w:pPr>
              <w:pStyle w:val="111Konspektnumerowany"/>
              <w:tabs>
                <w:tab w:val="clear" w:pos="360"/>
                <w:tab w:val="left" w:pos="708"/>
              </w:tabs>
              <w:spacing w:before="0"/>
              <w:jc w:val="center"/>
              <w:rPr>
                <w:rFonts w:cs="Calibri"/>
                <w:b/>
                <w:bCs/>
                <w:sz w:val="18"/>
                <w:szCs w:val="18"/>
              </w:rPr>
            </w:pPr>
            <w:r w:rsidRPr="00957701">
              <w:rPr>
                <w:rFonts w:cs="Calibri"/>
                <w:b/>
                <w:bCs/>
                <w:sz w:val="18"/>
                <w:szCs w:val="18"/>
              </w:rPr>
              <w:t>TAK/NIE*</w:t>
            </w:r>
          </w:p>
          <w:p w14:paraId="7769C3B6" w14:textId="31D796FF" w:rsidR="00A07253" w:rsidRPr="00957701" w:rsidRDefault="00A07253" w:rsidP="00BB2E20">
            <w:pPr>
              <w:rPr>
                <w:rFonts w:ascii="Calibri" w:hAnsi="Calibri" w:cs="Calibri"/>
                <w:color w:val="auto"/>
                <w:sz w:val="18"/>
                <w:szCs w:val="18"/>
              </w:rPr>
            </w:pPr>
            <w:r w:rsidRPr="00957701">
              <w:rPr>
                <w:rFonts w:ascii="Calibri" w:hAnsi="Calibri" w:cs="Calibri"/>
                <w:b/>
                <w:bCs/>
                <w:color w:val="auto"/>
                <w:sz w:val="18"/>
                <w:szCs w:val="18"/>
              </w:rPr>
              <w:t>*niepotrzebne skreślić</w:t>
            </w:r>
          </w:p>
        </w:tc>
        <w:tc>
          <w:tcPr>
            <w:tcW w:w="728" w:type="pct"/>
            <w:tcBorders>
              <w:top w:val="single" w:sz="4" w:space="0" w:color="auto"/>
              <w:left w:val="single" w:sz="4" w:space="0" w:color="auto"/>
              <w:bottom w:val="single" w:sz="4" w:space="0" w:color="auto"/>
              <w:right w:val="single" w:sz="4" w:space="0" w:color="auto"/>
            </w:tcBorders>
            <w:vAlign w:val="center"/>
          </w:tcPr>
          <w:p w14:paraId="2F860D36" w14:textId="77777777" w:rsidR="00A07253" w:rsidRDefault="00A07253">
            <w:pPr>
              <w:jc w:val="center"/>
              <w:rPr>
                <w:rFonts w:eastAsia="Times New Roman" w:cs="Calibri"/>
                <w:b/>
                <w:color w:val="auto"/>
                <w:sz w:val="22"/>
                <w:szCs w:val="22"/>
              </w:rPr>
            </w:pPr>
          </w:p>
        </w:tc>
      </w:tr>
    </w:tbl>
    <w:p w14:paraId="4858A216" w14:textId="77777777" w:rsidR="00B24D5D" w:rsidRPr="00A05D44" w:rsidRDefault="00B24D5D" w:rsidP="00B24D5D">
      <w:pPr>
        <w:spacing w:line="276" w:lineRule="auto"/>
        <w:jc w:val="both"/>
        <w:rPr>
          <w:rFonts w:eastAsia="Times New Roman"/>
          <w:color w:val="auto"/>
        </w:rPr>
      </w:pPr>
    </w:p>
    <w:p w14:paraId="0B4F053B" w14:textId="77777777" w:rsidR="00B24D5D" w:rsidRPr="00A05D44" w:rsidRDefault="00B24D5D" w:rsidP="00B24D5D">
      <w:pPr>
        <w:spacing w:line="276" w:lineRule="auto"/>
        <w:jc w:val="both"/>
        <w:rPr>
          <w:rFonts w:eastAsia="Times New Roman"/>
          <w:color w:val="auto"/>
        </w:rPr>
      </w:pPr>
      <w:r w:rsidRPr="00A05D44">
        <w:rPr>
          <w:rFonts w:eastAsia="Times New Roman"/>
          <w:color w:val="auto"/>
        </w:rPr>
        <w:t xml:space="preserve">…………….……. </w:t>
      </w:r>
      <w:r w:rsidRPr="00A05D44">
        <w:rPr>
          <w:rFonts w:eastAsia="Times New Roman"/>
          <w:i/>
          <w:color w:val="auto"/>
        </w:rPr>
        <w:t xml:space="preserve">(miejscowość), </w:t>
      </w:r>
      <w:r w:rsidRPr="00A05D44">
        <w:rPr>
          <w:rFonts w:eastAsia="Times New Roman"/>
          <w:color w:val="auto"/>
        </w:rPr>
        <w:t xml:space="preserve">dnia ………….……. r. </w:t>
      </w:r>
    </w:p>
    <w:p w14:paraId="3D326F5F" w14:textId="66478BF0" w:rsidR="00B24D5D" w:rsidRPr="0038723C" w:rsidRDefault="00B24D5D" w:rsidP="0038723C">
      <w:pPr>
        <w:spacing w:line="276" w:lineRule="auto"/>
        <w:jc w:val="right"/>
        <w:rPr>
          <w:rFonts w:eastAsia="Times New Roman"/>
          <w:i/>
          <w:color w:val="auto"/>
        </w:rPr>
      </w:pP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r w:rsidRPr="00A05D44">
        <w:rPr>
          <w:rFonts w:eastAsia="Times New Roman"/>
          <w:color w:val="auto"/>
        </w:rPr>
        <w:tab/>
      </w:r>
    </w:p>
    <w:p w14:paraId="52E75EB6" w14:textId="77777777" w:rsidR="00B24D5D" w:rsidRDefault="00B24D5D" w:rsidP="00B24D5D">
      <w:pPr>
        <w:jc w:val="both"/>
        <w:rPr>
          <w:rFonts w:ascii="Cambria" w:hAnsi="Cambria" w:cs="Arial"/>
          <w:bCs/>
          <w:i/>
          <w:sz w:val="18"/>
          <w:szCs w:val="18"/>
        </w:rPr>
      </w:pPr>
      <w:r>
        <w:rPr>
          <w:rFonts w:ascii="Cambria" w:hAnsi="Cambria" w:cs="Arial"/>
          <w:bCs/>
          <w:i/>
          <w:sz w:val="18"/>
          <w:szCs w:val="18"/>
        </w:rPr>
        <w:t xml:space="preserve">Dokument musi być złożony  pod rygorem nieważności w formie elektronicznej tj. podpisany kwalifikowanym podpisem elektronicznym, lub w postaci elektronicznej  opatrzonej podpisem zaufanym lub podpisem osobistym. </w:t>
      </w:r>
      <w:r w:rsidRPr="00C2415E">
        <w:rPr>
          <w:rFonts w:ascii="Cambria" w:hAnsi="Cambria" w:cs="Arial"/>
          <w:bCs/>
          <w:i/>
          <w:sz w:val="18"/>
          <w:szCs w:val="18"/>
        </w:rPr>
        <w:t>Zamawiający dopuszcza także możliwość złożenia skanu podpisanej oferty.</w:t>
      </w:r>
    </w:p>
    <w:p w14:paraId="112945BC" w14:textId="77777777" w:rsidR="00B24D5D" w:rsidRDefault="00B24D5D" w:rsidP="00B24D5D">
      <w:pPr>
        <w:spacing w:line="276" w:lineRule="auto"/>
      </w:pPr>
    </w:p>
    <w:p w14:paraId="7764FA10" w14:textId="77777777" w:rsidR="00B24D5D" w:rsidRDefault="00B24D5D" w:rsidP="00B24D5D">
      <w:pPr>
        <w:spacing w:line="276" w:lineRule="auto"/>
      </w:pPr>
    </w:p>
    <w:p w14:paraId="65CF8396" w14:textId="77777777" w:rsidR="00077B5C" w:rsidRDefault="00077B5C" w:rsidP="00B24D5D">
      <w:pPr>
        <w:spacing w:line="276" w:lineRule="auto"/>
      </w:pPr>
    </w:p>
    <w:p w14:paraId="18DA8D39" w14:textId="77777777" w:rsidR="00077B5C" w:rsidRDefault="00077B5C" w:rsidP="00B24D5D">
      <w:pPr>
        <w:spacing w:line="276" w:lineRule="auto"/>
      </w:pPr>
    </w:p>
    <w:p w14:paraId="1A94B7B6" w14:textId="77777777" w:rsidR="00FB0E4E" w:rsidRDefault="00FB0E4E" w:rsidP="00B24D5D">
      <w:pPr>
        <w:spacing w:line="276" w:lineRule="auto"/>
      </w:pPr>
    </w:p>
    <w:p w14:paraId="2A748EF4" w14:textId="77777777" w:rsidR="00077B5C" w:rsidRDefault="00077B5C" w:rsidP="00B24D5D">
      <w:pPr>
        <w:spacing w:line="276" w:lineRule="auto"/>
      </w:pPr>
    </w:p>
    <w:p w14:paraId="2456954F" w14:textId="77777777" w:rsidR="00077B5C" w:rsidRDefault="00077B5C" w:rsidP="00B24D5D">
      <w:pPr>
        <w:spacing w:line="276" w:lineRule="auto"/>
      </w:pPr>
    </w:p>
    <w:p w14:paraId="6F25B6F4" w14:textId="77777777" w:rsidR="00A053F0" w:rsidRDefault="00A053F0" w:rsidP="00A05D44">
      <w:pPr>
        <w:spacing w:line="276" w:lineRule="auto"/>
      </w:pPr>
    </w:p>
    <w:p w14:paraId="46D89AEB" w14:textId="2E5DF777" w:rsidR="00A053F0" w:rsidRPr="00A053F0" w:rsidRDefault="001C17FD" w:rsidP="00A053F0">
      <w:pPr>
        <w:spacing w:line="276" w:lineRule="auto"/>
        <w:jc w:val="right"/>
        <w:rPr>
          <w:b/>
          <w:bCs/>
        </w:rPr>
      </w:pPr>
      <w:r>
        <w:rPr>
          <w:b/>
          <w:bCs/>
        </w:rPr>
        <w:lastRenderedPageBreak/>
        <w:t>BCU.NS.01.12.2025</w:t>
      </w:r>
      <w:r w:rsidR="002B726E">
        <w:rPr>
          <w:b/>
          <w:bCs/>
        </w:rPr>
        <w:t xml:space="preserve"> </w:t>
      </w:r>
      <w:r w:rsidR="00A053F0" w:rsidRPr="00A053F0">
        <w:rPr>
          <w:b/>
          <w:bCs/>
        </w:rPr>
        <w:t xml:space="preserve">Załącznik nr </w:t>
      </w:r>
      <w:r w:rsidR="0038723C">
        <w:rPr>
          <w:b/>
          <w:bCs/>
        </w:rPr>
        <w:t>6</w:t>
      </w:r>
      <w:r w:rsidR="00A053F0" w:rsidRPr="00A053F0">
        <w:rPr>
          <w:b/>
          <w:bCs/>
        </w:rPr>
        <w:t xml:space="preserve"> do zapytania ofertowego</w:t>
      </w:r>
    </w:p>
    <w:p w14:paraId="7EBC1185" w14:textId="77777777" w:rsidR="00A053F0" w:rsidRDefault="00A053F0" w:rsidP="00A053F0">
      <w:pPr>
        <w:spacing w:line="276" w:lineRule="auto"/>
      </w:pPr>
    </w:p>
    <w:p w14:paraId="142AD37E" w14:textId="4D44D7CA" w:rsidR="00A56527" w:rsidRDefault="00A053F0" w:rsidP="00A56527">
      <w:pPr>
        <w:spacing w:line="276" w:lineRule="auto"/>
        <w:jc w:val="center"/>
        <w:rPr>
          <w:b/>
          <w:bCs/>
        </w:rPr>
      </w:pPr>
      <w:r w:rsidRPr="00A053F0">
        <w:rPr>
          <w:b/>
          <w:bCs/>
        </w:rPr>
        <w:t xml:space="preserve">Umowa na usługę </w:t>
      </w:r>
      <w:r w:rsidR="00A56527">
        <w:rPr>
          <w:b/>
          <w:bCs/>
        </w:rPr>
        <w:t>szkoleniową</w:t>
      </w:r>
      <w:r w:rsidR="00BB2E20">
        <w:rPr>
          <w:b/>
          <w:bCs/>
        </w:rPr>
        <w:t xml:space="preserve"> </w:t>
      </w:r>
      <w:r w:rsidR="00A56527" w:rsidRPr="00A56527">
        <w:rPr>
          <w:b/>
          <w:bCs/>
        </w:rPr>
        <w:t xml:space="preserve">w ramach funkcjonowania </w:t>
      </w:r>
      <w:r w:rsidR="00BB2E20">
        <w:rPr>
          <w:b/>
          <w:bCs/>
        </w:rPr>
        <w:br/>
      </w:r>
      <w:r w:rsidR="00A56527" w:rsidRPr="00A56527">
        <w:rPr>
          <w:b/>
          <w:bCs/>
        </w:rPr>
        <w:t>Branżowe</w:t>
      </w:r>
      <w:r w:rsidR="00BB2E20">
        <w:rPr>
          <w:b/>
          <w:bCs/>
        </w:rPr>
        <w:t>go</w:t>
      </w:r>
      <w:r w:rsidR="00A56527" w:rsidRPr="00A56527">
        <w:rPr>
          <w:b/>
          <w:bCs/>
        </w:rPr>
        <w:t xml:space="preserve"> Centrum Umiejętności w dziedzinie elektromobilności </w:t>
      </w:r>
      <w:r w:rsidR="00BB2E20">
        <w:rPr>
          <w:b/>
          <w:bCs/>
        </w:rPr>
        <w:br/>
      </w:r>
      <w:r w:rsidR="00A56527" w:rsidRPr="00A56527">
        <w:rPr>
          <w:b/>
          <w:bCs/>
        </w:rPr>
        <w:t xml:space="preserve">w Centrum Kształcenia Zawodowego i Ustawicznego  „Elektryk” w Nowej Soli”  </w:t>
      </w:r>
    </w:p>
    <w:p w14:paraId="29C849B3" w14:textId="77777777" w:rsidR="00C84FE3" w:rsidRDefault="00C84FE3" w:rsidP="00A56527">
      <w:pPr>
        <w:spacing w:line="276" w:lineRule="auto"/>
      </w:pPr>
    </w:p>
    <w:p w14:paraId="5CF56D63" w14:textId="284CF75E" w:rsidR="00A053F0" w:rsidRDefault="00A053F0" w:rsidP="00A053F0">
      <w:pPr>
        <w:spacing w:line="276" w:lineRule="auto"/>
      </w:pPr>
      <w:r>
        <w:t>zawarta w dniu …………… r</w:t>
      </w:r>
      <w:r w:rsidR="00957701">
        <w:t>.</w:t>
      </w:r>
      <w:r>
        <w:t xml:space="preserve"> w Zielonej Górze pomiędzy:</w:t>
      </w:r>
    </w:p>
    <w:p w14:paraId="0AD595A0" w14:textId="211DB209" w:rsidR="00EF3831" w:rsidRDefault="00A053F0" w:rsidP="00EF3831">
      <w:pPr>
        <w:spacing w:line="276" w:lineRule="auto"/>
      </w:pPr>
      <w:r>
        <w:t>1</w:t>
      </w:r>
      <w:bookmarkStart w:id="15" w:name="_Hlk202464647"/>
      <w:r w:rsidR="00EF3831">
        <w:t xml:space="preserve">) </w:t>
      </w:r>
      <w:r w:rsidR="00EF3831" w:rsidRPr="00BB2E20">
        <w:rPr>
          <w:b/>
          <w:bCs/>
        </w:rPr>
        <w:t>Stowarzyszeniem Polska Izba Rozwoju Elektromobilności</w:t>
      </w:r>
      <w:r w:rsidR="00EF3831">
        <w:t xml:space="preserve"> z siedzibą w Zielonej Górze </w:t>
      </w:r>
    </w:p>
    <w:p w14:paraId="3ED9D652" w14:textId="77777777" w:rsidR="00EF3831" w:rsidRDefault="00EF3831" w:rsidP="00EF3831">
      <w:pPr>
        <w:spacing w:line="276" w:lineRule="auto"/>
      </w:pPr>
      <w:r>
        <w:t xml:space="preserve">ul. Nowy Kisielin - A. </w:t>
      </w:r>
      <w:proofErr w:type="spellStart"/>
      <w:r>
        <w:t>Syrkiewicza</w:t>
      </w:r>
      <w:proofErr w:type="spellEnd"/>
      <w:r>
        <w:t xml:space="preserve"> 6</w:t>
      </w:r>
    </w:p>
    <w:p w14:paraId="45FFCE4C" w14:textId="77777777" w:rsidR="00EF3831" w:rsidRDefault="00EF3831" w:rsidP="00EF3831">
      <w:pPr>
        <w:spacing w:line="276" w:lineRule="auto"/>
      </w:pPr>
      <w:r>
        <w:t>66-002 Zielona Góra</w:t>
      </w:r>
    </w:p>
    <w:p w14:paraId="019A1088" w14:textId="77777777" w:rsidR="00EF3831" w:rsidRDefault="00EF3831" w:rsidP="00EF3831">
      <w:pPr>
        <w:spacing w:line="276" w:lineRule="auto"/>
      </w:pPr>
      <w:r>
        <w:t>NIP: 9731070379</w:t>
      </w:r>
    </w:p>
    <w:p w14:paraId="0E78D97F" w14:textId="77777777" w:rsidR="00EF3831" w:rsidRDefault="00EF3831" w:rsidP="00EF3831">
      <w:pPr>
        <w:spacing w:line="276" w:lineRule="auto"/>
      </w:pPr>
      <w:r>
        <w:t>KRS: 0000833020</w:t>
      </w:r>
    </w:p>
    <w:p w14:paraId="3DDC02DA" w14:textId="77777777" w:rsidR="00EF3831" w:rsidRDefault="00EF3831" w:rsidP="00A053F0">
      <w:pPr>
        <w:spacing w:line="276" w:lineRule="auto"/>
      </w:pPr>
      <w:r>
        <w:t>REGON: 385748817</w:t>
      </w:r>
      <w:r w:rsidR="009F6933">
        <w:t xml:space="preserve">, </w:t>
      </w:r>
    </w:p>
    <w:p w14:paraId="115B59DC" w14:textId="61E58995" w:rsidR="00A053F0" w:rsidRDefault="00A053F0" w:rsidP="00A053F0">
      <w:pPr>
        <w:spacing w:line="276" w:lineRule="auto"/>
      </w:pPr>
      <w:r>
        <w:t>któr</w:t>
      </w:r>
      <w:r w:rsidR="00EF3831">
        <w:t>e</w:t>
      </w:r>
      <w:r>
        <w:t xml:space="preserve"> reprezentują  …………………</w:t>
      </w:r>
      <w:bookmarkEnd w:id="15"/>
    </w:p>
    <w:p w14:paraId="4E72620E" w14:textId="789309FC" w:rsidR="00A053F0" w:rsidRDefault="00A053F0" w:rsidP="00A053F0">
      <w:pPr>
        <w:spacing w:line="276" w:lineRule="auto"/>
      </w:pPr>
      <w:r>
        <w:t>zwanym dalej Zamawiającym,</w:t>
      </w:r>
    </w:p>
    <w:p w14:paraId="4FB331C5" w14:textId="77777777" w:rsidR="00A053F0" w:rsidRDefault="00A053F0" w:rsidP="00A053F0">
      <w:pPr>
        <w:spacing w:line="276" w:lineRule="auto"/>
      </w:pPr>
      <w:r>
        <w:t>a</w:t>
      </w:r>
    </w:p>
    <w:p w14:paraId="28892BF5" w14:textId="77777777" w:rsidR="00A053F0" w:rsidRDefault="00A053F0" w:rsidP="00A053F0">
      <w:pPr>
        <w:spacing w:line="276" w:lineRule="auto"/>
      </w:pPr>
      <w:r>
        <w:t>2)</w:t>
      </w:r>
      <w:r>
        <w:tab/>
        <w:t>…………………………………………………………………………………………</w:t>
      </w:r>
    </w:p>
    <w:p w14:paraId="0342B731" w14:textId="77777777" w:rsidR="00A053F0" w:rsidRDefault="00A053F0" w:rsidP="00A053F0">
      <w:pPr>
        <w:spacing w:line="276" w:lineRule="auto"/>
      </w:pPr>
      <w:r>
        <w:t>reprezentowanym przez ……………………………………………………….</w:t>
      </w:r>
    </w:p>
    <w:p w14:paraId="317A786A" w14:textId="77777777" w:rsidR="00A053F0" w:rsidRDefault="00A053F0" w:rsidP="00A053F0">
      <w:pPr>
        <w:spacing w:line="276" w:lineRule="auto"/>
      </w:pPr>
      <w:r>
        <w:t>zwanym dalej Wykonawcą,</w:t>
      </w:r>
    </w:p>
    <w:p w14:paraId="426A5B65" w14:textId="77777777" w:rsidR="00A053F0" w:rsidRDefault="00A053F0" w:rsidP="00A053F0">
      <w:pPr>
        <w:spacing w:line="276" w:lineRule="auto"/>
      </w:pPr>
      <w:r>
        <w:t>łącznie zwanymi dalej „Stronami”, o następującej treści:</w:t>
      </w:r>
    </w:p>
    <w:p w14:paraId="0540F6DB" w14:textId="77777777" w:rsidR="00A053F0" w:rsidRDefault="00A053F0" w:rsidP="00A053F0">
      <w:pPr>
        <w:spacing w:line="276" w:lineRule="auto"/>
      </w:pPr>
    </w:p>
    <w:p w14:paraId="284AD5C6" w14:textId="37F97DC6" w:rsidR="00A053F0" w:rsidRDefault="00A053F0" w:rsidP="00A053F0">
      <w:pPr>
        <w:spacing w:line="276" w:lineRule="auto"/>
      </w:pPr>
      <w:r>
        <w:t xml:space="preserve">Umowa zawarta w wyniku udzielenia zamówienia w trybie zapytania ofertowego zgodnie z zasadą konkurencyjności na usługi </w:t>
      </w:r>
      <w:r w:rsidR="00016D0C">
        <w:t xml:space="preserve">prowadzenia </w:t>
      </w:r>
      <w:r w:rsidR="00EF3831">
        <w:t xml:space="preserve">szkoleń </w:t>
      </w:r>
      <w:r>
        <w:t>o następującej treści:</w:t>
      </w:r>
    </w:p>
    <w:p w14:paraId="3600B4FF" w14:textId="77777777" w:rsidR="0038723C" w:rsidRDefault="0038723C" w:rsidP="00A053F0">
      <w:pPr>
        <w:spacing w:line="276" w:lineRule="auto"/>
      </w:pPr>
    </w:p>
    <w:p w14:paraId="640F3BD5" w14:textId="77777777" w:rsidR="0038723C" w:rsidRPr="00BF7700" w:rsidRDefault="0038723C" w:rsidP="00634DAF">
      <w:pPr>
        <w:spacing w:line="276" w:lineRule="auto"/>
        <w:jc w:val="center"/>
        <w:rPr>
          <w:b/>
          <w:bCs/>
        </w:rPr>
      </w:pPr>
      <w:r w:rsidRPr="00BF7700">
        <w:rPr>
          <w:b/>
          <w:bCs/>
        </w:rPr>
        <w:t>§ 1 Przedmiot Umowy</w:t>
      </w:r>
    </w:p>
    <w:p w14:paraId="6A8172BE" w14:textId="77777777" w:rsidR="00EF3831" w:rsidRDefault="0038723C" w:rsidP="00EF3831">
      <w:pPr>
        <w:spacing w:line="276" w:lineRule="auto"/>
        <w:jc w:val="both"/>
      </w:pPr>
      <w:r>
        <w:t xml:space="preserve">Niniejszą umową Zamawiający zleca, a Wykonawca przyjmuje do realizacji usługę przeprowadzenia </w:t>
      </w:r>
      <w:r w:rsidR="00EF3831">
        <w:t xml:space="preserve">szkoleń: </w:t>
      </w:r>
    </w:p>
    <w:p w14:paraId="527A6777" w14:textId="3016B249" w:rsidR="00EF3831" w:rsidRDefault="00EF3831" w:rsidP="00EF3831">
      <w:pPr>
        <w:spacing w:line="276" w:lineRule="auto"/>
        <w:jc w:val="both"/>
      </w:pPr>
      <w:r>
        <w:t>Usługa szkoleniowa w ramach funkcjonowania Branżowe Centrum Umiejętności w dziedzinie elektromobilności w Centrum Kształcenia Zawodowego i Ustawicznego „Elektryk” w Nowej Soli</w:t>
      </w:r>
    </w:p>
    <w:p w14:paraId="36548C59" w14:textId="0E82BD91" w:rsidR="0038723C" w:rsidRDefault="00EF3831" w:rsidP="00BF7700">
      <w:pPr>
        <w:spacing w:line="276" w:lineRule="auto"/>
        <w:jc w:val="both"/>
      </w:pPr>
      <w:r>
        <w:t>Część ………………………………………………………………………</w:t>
      </w:r>
      <w:r w:rsidR="001372DE">
        <w:t xml:space="preserve">, </w:t>
      </w:r>
      <w:r w:rsidR="0038723C">
        <w:t xml:space="preserve">opisanych szczegółowo w zapytaniu ofertowym </w:t>
      </w:r>
      <w:r w:rsidR="001C17FD">
        <w:t>BCU.NS.01.12.2025</w:t>
      </w:r>
      <w:r w:rsidR="0038723C">
        <w:t xml:space="preserve">, stanowiącym załącznik nr 1 do niniejszej Umowy. </w:t>
      </w:r>
    </w:p>
    <w:p w14:paraId="3F71FDA8" w14:textId="77777777" w:rsidR="0038723C" w:rsidRDefault="0038723C" w:rsidP="0038723C">
      <w:pPr>
        <w:spacing w:line="276" w:lineRule="auto"/>
      </w:pPr>
    </w:p>
    <w:p w14:paraId="131CEB87" w14:textId="4414CEEA" w:rsidR="0038723C" w:rsidRPr="00BF7700" w:rsidRDefault="0038723C" w:rsidP="00634DAF">
      <w:pPr>
        <w:spacing w:line="276" w:lineRule="auto"/>
        <w:jc w:val="center"/>
        <w:rPr>
          <w:b/>
          <w:bCs/>
        </w:rPr>
      </w:pPr>
      <w:r w:rsidRPr="00BF7700">
        <w:rPr>
          <w:b/>
          <w:bCs/>
        </w:rPr>
        <w:t xml:space="preserve">§ 2 Logistyczna organizacja </w:t>
      </w:r>
      <w:r w:rsidR="00A56527">
        <w:rPr>
          <w:b/>
          <w:bCs/>
        </w:rPr>
        <w:t>zajęć</w:t>
      </w:r>
    </w:p>
    <w:p w14:paraId="7D822071" w14:textId="7FE4472A" w:rsidR="0038723C" w:rsidRDefault="0038723C" w:rsidP="00BF7700">
      <w:pPr>
        <w:spacing w:line="276" w:lineRule="auto"/>
        <w:jc w:val="both"/>
      </w:pPr>
      <w:r>
        <w:t xml:space="preserve">Zamówienie należy wykonać w terminie </w:t>
      </w:r>
      <w:r w:rsidRPr="0038723C">
        <w:t xml:space="preserve">od dnia podpisania umowy do dnia </w:t>
      </w:r>
      <w:r w:rsidR="001372DE" w:rsidRPr="00386DA3">
        <w:rPr>
          <w:color w:val="auto"/>
        </w:rPr>
        <w:t>30.06</w:t>
      </w:r>
      <w:r w:rsidRPr="00386DA3">
        <w:rPr>
          <w:color w:val="auto"/>
        </w:rPr>
        <w:t xml:space="preserve">.2026 r. - w terminach </w:t>
      </w:r>
      <w:r w:rsidRPr="0038723C">
        <w:t>wskazanych przez Zamawiającego</w:t>
      </w:r>
      <w:r w:rsidR="001372DE">
        <w:t xml:space="preserve">, z zachowaniem terminów cząstkowych wskazanych z zapytaniu ofertowym </w:t>
      </w:r>
      <w:r w:rsidR="001C17FD">
        <w:t>BCU.NS.01.12.2025</w:t>
      </w:r>
      <w:r w:rsidR="001372DE">
        <w:t xml:space="preserve"> opublikowanym na bazie konkurencyjności. </w:t>
      </w:r>
    </w:p>
    <w:p w14:paraId="3AA6F732" w14:textId="77777777" w:rsidR="0038723C" w:rsidRDefault="0038723C" w:rsidP="0038723C">
      <w:pPr>
        <w:spacing w:line="276" w:lineRule="auto"/>
      </w:pPr>
    </w:p>
    <w:p w14:paraId="3266115B" w14:textId="77777777" w:rsidR="0038723C" w:rsidRPr="00BF7700" w:rsidRDefault="0038723C" w:rsidP="00634DAF">
      <w:pPr>
        <w:spacing w:line="276" w:lineRule="auto"/>
        <w:jc w:val="center"/>
        <w:rPr>
          <w:b/>
          <w:bCs/>
        </w:rPr>
      </w:pPr>
      <w:r w:rsidRPr="00BF7700">
        <w:rPr>
          <w:b/>
          <w:bCs/>
        </w:rPr>
        <w:t>§ 3 Materiały informacyjne i szkoleniowe</w:t>
      </w:r>
    </w:p>
    <w:p w14:paraId="10B4A1E2" w14:textId="05E0EF11" w:rsidR="0038723C" w:rsidRDefault="0038723C" w:rsidP="00BF7700">
      <w:pPr>
        <w:spacing w:line="276" w:lineRule="auto"/>
        <w:jc w:val="both"/>
      </w:pPr>
      <w:r>
        <w:t>Wykonawca zobowiązany jest do opracowania i wykonania materiałów edukacyjnych innych materiałów na potrzeby przeprowadzenia zamówienia</w:t>
      </w:r>
      <w:r w:rsidR="001372DE">
        <w:t>, w tym w szczególności</w:t>
      </w:r>
      <w:r>
        <w:t>.</w:t>
      </w:r>
    </w:p>
    <w:p w14:paraId="057F45E7" w14:textId="77777777" w:rsidR="0038723C" w:rsidRDefault="0038723C" w:rsidP="0038723C">
      <w:pPr>
        <w:spacing w:line="276" w:lineRule="auto"/>
      </w:pPr>
    </w:p>
    <w:p w14:paraId="7CB31C10" w14:textId="0F0D1F87" w:rsidR="0038723C" w:rsidRPr="00BF7700" w:rsidRDefault="0038723C" w:rsidP="00634DAF">
      <w:pPr>
        <w:spacing w:line="276" w:lineRule="auto"/>
        <w:jc w:val="center"/>
        <w:rPr>
          <w:b/>
          <w:bCs/>
        </w:rPr>
      </w:pPr>
      <w:r w:rsidRPr="00BF7700">
        <w:rPr>
          <w:b/>
          <w:bCs/>
        </w:rPr>
        <w:t>§ 4 Wynagrodzenie</w:t>
      </w:r>
    </w:p>
    <w:p w14:paraId="7E487E28" w14:textId="21400F82" w:rsidR="0038723C" w:rsidRDefault="0038723C" w:rsidP="00BF7700">
      <w:pPr>
        <w:spacing w:line="276" w:lineRule="auto"/>
        <w:jc w:val="both"/>
      </w:pPr>
      <w:r>
        <w:t>1.</w:t>
      </w:r>
      <w:r>
        <w:tab/>
        <w:t>Za prawidłowe wykonanie przedmiotu umowy określonego w §1, Zamawiający zobowiązuje się zapłacić Wykonawcy wynagrodzenie w</w:t>
      </w:r>
      <w:r w:rsidR="001372DE">
        <w:t xml:space="preserve"> planowanej</w:t>
      </w:r>
      <w:r>
        <w:t xml:space="preserve"> kwocie  ……………………………zł netto (słownie:…………………), tj. ……………….. zł brutto (słownie: ……………..). Kwota wynagrodzenia obejmuje wszelkie koszty wykonania przedmiotu umowy. </w:t>
      </w:r>
    </w:p>
    <w:p w14:paraId="3E1CB78C" w14:textId="354ADB77" w:rsidR="0038723C" w:rsidRDefault="0038723C" w:rsidP="00BF7700">
      <w:pPr>
        <w:spacing w:line="276" w:lineRule="auto"/>
        <w:jc w:val="both"/>
      </w:pPr>
      <w:r>
        <w:lastRenderedPageBreak/>
        <w:t>2.</w:t>
      </w:r>
      <w:r>
        <w:tab/>
        <w:t xml:space="preserve">Zamawiający zobowiązuje się zapłacić za wykonanie przedmiotu </w:t>
      </w:r>
      <w:r w:rsidR="001372DE">
        <w:t>zamówienia</w:t>
      </w:r>
      <w:r>
        <w:t xml:space="preserve"> proporcjonalnie do liczby przeprowadzonych </w:t>
      </w:r>
      <w:r w:rsidR="001372DE">
        <w:t xml:space="preserve">zajęć </w:t>
      </w:r>
      <w:r>
        <w:t xml:space="preserve">(według stawki jednostkowej: …… złotych brutto za godzinę </w:t>
      </w:r>
      <w:r w:rsidR="001372DE">
        <w:t>prowadzenia</w:t>
      </w:r>
      <w:r>
        <w:t xml:space="preserve">) miesięcznie, z dołu na podstawie faktury lub równoważnego dokumentu księgowego po zaakceptowaniu przez Zamawiającego miesięcznego raportu ze zrealizowanych </w:t>
      </w:r>
      <w:r w:rsidR="001372DE">
        <w:t xml:space="preserve">zajęć </w:t>
      </w:r>
      <w:r>
        <w:t>wg kosztów jednostkowych wskazanych w ofercie Wykonawcy.</w:t>
      </w:r>
    </w:p>
    <w:p w14:paraId="6EBA48CD" w14:textId="4B378A8C" w:rsidR="0038723C" w:rsidRDefault="0038723C" w:rsidP="00BF7700">
      <w:pPr>
        <w:spacing w:line="276" w:lineRule="auto"/>
        <w:jc w:val="both"/>
      </w:pPr>
      <w:r>
        <w:t>3.</w:t>
      </w:r>
      <w:r>
        <w:tab/>
        <w:t xml:space="preserve">Ze względów logistycznych Wykonawcy przysługuje prawo rozliczenia </w:t>
      </w:r>
      <w:r w:rsidR="00BF7700">
        <w:t xml:space="preserve">przeprowadzonych godzin </w:t>
      </w:r>
      <w:r w:rsidR="001372DE">
        <w:t>realizowanych zajęć</w:t>
      </w:r>
      <w:r>
        <w:t xml:space="preserve"> w kolejnym okresie rozliczeniowym (nie dotyczy ostatniego okresu rozliczeniowego</w:t>
      </w:r>
      <w:r w:rsidR="001372DE">
        <w:t>, co do którego Zamawiający poinformuje i ustali w jakim terminie potrzebuje dokumentacji rozliczeniowej w celu prawidłowego rozliczenia projektu</w:t>
      </w:r>
      <w:r>
        <w:t>).</w:t>
      </w:r>
    </w:p>
    <w:p w14:paraId="7B87E398" w14:textId="77777777" w:rsidR="0038723C" w:rsidRDefault="0038723C" w:rsidP="00BF7700">
      <w:pPr>
        <w:spacing w:line="276" w:lineRule="auto"/>
        <w:jc w:val="both"/>
      </w:pPr>
      <w:r>
        <w:t>4.</w:t>
      </w:r>
      <w:r>
        <w:tab/>
        <w:t>Kwota wynagrodzenia obejmuje wszelkie koszty wykonania przedmiotu umowy.</w:t>
      </w:r>
    </w:p>
    <w:p w14:paraId="273339A1" w14:textId="36335427" w:rsidR="0038723C" w:rsidRDefault="0038723C" w:rsidP="00BF7700">
      <w:pPr>
        <w:spacing w:line="276" w:lineRule="auto"/>
        <w:jc w:val="both"/>
      </w:pPr>
      <w:r>
        <w:t>5.</w:t>
      </w:r>
      <w:r>
        <w:tab/>
        <w:t>Wykonawca ma prawo wystawić fakturę</w:t>
      </w:r>
      <w:r w:rsidR="001372DE">
        <w:t xml:space="preserve"> (przez fakturę strony rozumieją fakturę, rachunek lub inny dokument o równoważnej wartości dowodowej ze względu na specyfikę Wykonawcy) </w:t>
      </w:r>
      <w:r>
        <w:t>po zaakceptowaniu przez Zamawiającego miesięcznego raportu ze zrealizowanych usług (płatności częściowe) lub końcowego raportu zrealizowanych usług (płatność końcowa).</w:t>
      </w:r>
    </w:p>
    <w:p w14:paraId="73368F41" w14:textId="6D52CBEF" w:rsidR="0038723C" w:rsidRDefault="0038723C" w:rsidP="00BF7700">
      <w:pPr>
        <w:spacing w:line="276" w:lineRule="auto"/>
        <w:jc w:val="both"/>
      </w:pPr>
      <w:r>
        <w:t>6.</w:t>
      </w:r>
      <w:r>
        <w:tab/>
        <w:t xml:space="preserve">Zapłata wynagrodzenia za </w:t>
      </w:r>
      <w:r w:rsidR="009F6933">
        <w:t xml:space="preserve">usługi </w:t>
      </w:r>
      <w:r>
        <w:t>nastąpi w formie przelewu bankowego na wskazany przez Wykonawcę rachunek bankowy w terminie 14 dni po otrzymaniu przez Zamawiającego prawidłowo wystawionej faktury.</w:t>
      </w:r>
    </w:p>
    <w:p w14:paraId="0F22B28B" w14:textId="77777777" w:rsidR="0038723C" w:rsidRDefault="0038723C" w:rsidP="00BF7700">
      <w:pPr>
        <w:spacing w:line="276" w:lineRule="auto"/>
        <w:jc w:val="both"/>
      </w:pPr>
      <w:r>
        <w:t>7.</w:t>
      </w:r>
      <w:r>
        <w:tab/>
        <w:t>Fakturę należy wystawić ściśle według instrukcji Zamawiającego.</w:t>
      </w:r>
    </w:p>
    <w:p w14:paraId="412830C6" w14:textId="77777777" w:rsidR="0038723C" w:rsidRDefault="0038723C" w:rsidP="00BF7700">
      <w:pPr>
        <w:spacing w:line="276" w:lineRule="auto"/>
        <w:jc w:val="both"/>
      </w:pPr>
      <w:r>
        <w:t>10.</w:t>
      </w:r>
      <w:r>
        <w:tab/>
        <w:t>Za dzień zapłaty uważany będzie dzień obciążenia rachunku bankowego Zamawiającego.</w:t>
      </w:r>
    </w:p>
    <w:p w14:paraId="3DE3F133" w14:textId="77777777" w:rsidR="0038723C" w:rsidRDefault="0038723C" w:rsidP="00BF7700">
      <w:pPr>
        <w:spacing w:line="276" w:lineRule="auto"/>
        <w:jc w:val="both"/>
      </w:pPr>
      <w:r>
        <w:t>11.</w:t>
      </w:r>
      <w:r>
        <w:tab/>
        <w:t>Adresem dla doręczenia Zamawiającemu faktury elektronicznej jest: …………………………….</w:t>
      </w:r>
    </w:p>
    <w:p w14:paraId="6CA90020" w14:textId="77777777" w:rsidR="0038723C" w:rsidRDefault="0038723C" w:rsidP="0038723C">
      <w:pPr>
        <w:spacing w:line="276" w:lineRule="auto"/>
      </w:pPr>
    </w:p>
    <w:p w14:paraId="2A76BA39" w14:textId="77777777" w:rsidR="0038723C" w:rsidRPr="00BF7700" w:rsidRDefault="0038723C" w:rsidP="00634DAF">
      <w:pPr>
        <w:spacing w:line="276" w:lineRule="auto"/>
        <w:jc w:val="center"/>
        <w:rPr>
          <w:b/>
          <w:bCs/>
        </w:rPr>
      </w:pPr>
      <w:r w:rsidRPr="00BF7700">
        <w:rPr>
          <w:b/>
          <w:bCs/>
        </w:rPr>
        <w:t>§ 5 Zasady współpracy</w:t>
      </w:r>
    </w:p>
    <w:p w14:paraId="27D2D415" w14:textId="77777777" w:rsidR="0038723C" w:rsidRDefault="0038723C" w:rsidP="00BF7700">
      <w:pPr>
        <w:spacing w:line="276" w:lineRule="auto"/>
        <w:jc w:val="both"/>
      </w:pPr>
      <w:r>
        <w:t>1.</w:t>
      </w:r>
      <w:r>
        <w:tab/>
        <w:t>Wykonawca zapewnia, że wykona przedmiot umowy terminowo, rzetelnie przy zachowaniu należytej staranności.</w:t>
      </w:r>
    </w:p>
    <w:p w14:paraId="5E1EE605" w14:textId="77777777" w:rsidR="0038723C" w:rsidRDefault="0038723C" w:rsidP="00BF7700">
      <w:pPr>
        <w:spacing w:line="276" w:lineRule="auto"/>
        <w:jc w:val="both"/>
      </w:pPr>
      <w:r>
        <w:t>2.</w:t>
      </w:r>
      <w:r>
        <w:tab/>
        <w:t xml:space="preserve">W trakcie realizacji przedmiotu zamówienia Wykonawca jest zobowiązany do: współdziałania z Zamawiającym w zakresie koniecznym do prawidłowej realizacji umowy, dotrzymywania obustronnie ustalonych terminów, a Zamawiający do udzielenia Wykonawcy wszelkich informacji materiałów i dokumentacji znajdujących się w jego posiadaniu, które będą niezbędne </w:t>
      </w:r>
    </w:p>
    <w:p w14:paraId="626B3717" w14:textId="77777777" w:rsidR="0038723C" w:rsidRDefault="0038723C" w:rsidP="00BF7700">
      <w:pPr>
        <w:spacing w:line="276" w:lineRule="auto"/>
        <w:jc w:val="both"/>
      </w:pPr>
      <w:r>
        <w:t>do prawidłowego i terminowego wykonania przedmiotu zamówienia.</w:t>
      </w:r>
    </w:p>
    <w:p w14:paraId="462D4F10" w14:textId="77777777" w:rsidR="0038723C" w:rsidRDefault="0038723C" w:rsidP="00BF7700">
      <w:pPr>
        <w:spacing w:line="276" w:lineRule="auto"/>
        <w:jc w:val="both"/>
      </w:pPr>
      <w:r>
        <w:t>3.</w:t>
      </w:r>
      <w:r>
        <w:tab/>
        <w:t>Wykonawca zapewnia, że dysponuje odpowiednią wiedzą i doświadczeniem koniecznym do prawidłowej realizacji przedmiotu zamówienia oraz że posiada odpowiednie zaplecze organizacyjne, techniczne, intelektualne oraz finansowe gwarantujące wykonanie przedmiotu zamówienia terminowo, rzetelnie z dołożeniem najwyższej staranności.</w:t>
      </w:r>
    </w:p>
    <w:p w14:paraId="3020CBA7" w14:textId="3AA15044" w:rsidR="0038723C" w:rsidRDefault="0038723C" w:rsidP="00BF7700">
      <w:pPr>
        <w:spacing w:line="276" w:lineRule="auto"/>
        <w:jc w:val="both"/>
      </w:pPr>
      <w:r>
        <w:t>4.</w:t>
      </w:r>
      <w:r>
        <w:tab/>
        <w:t>Zamawiający dopuszcza możliwość powierzenia części prac podwykonawcom w ramach umowy.</w:t>
      </w:r>
      <w:r w:rsidR="00BB2E20">
        <w:t xml:space="preserve"> </w:t>
      </w:r>
      <w:r>
        <w:t>Wykonawca odpowiada wobec Zamawiającego za wszelkie działania lub zaniechania swoich podwykonawców tak jak za swoje działania lub zaniechania.</w:t>
      </w:r>
    </w:p>
    <w:p w14:paraId="753194DD" w14:textId="77777777" w:rsidR="0038723C" w:rsidRDefault="0038723C" w:rsidP="00BF7700">
      <w:pPr>
        <w:spacing w:line="276" w:lineRule="auto"/>
        <w:jc w:val="both"/>
      </w:pPr>
      <w:r>
        <w:t>5.</w:t>
      </w:r>
      <w:r>
        <w:tab/>
        <w:t>Wszelkie działania, z wyłączeniem czynności powodujących zmianę lub ustanie stosunku zobowiązaniowego między Stronami, których podjęcie jest wymagane lub dopuszczalne, jak również wszelkie dokumenty, których sporządzenie jest wymagane lub dopuszczalne na mocy umowy przez Zamawiającego lub Wykonawcę, mogą być podejmowane lub sporządzane przez przedstawicieli Stron.</w:t>
      </w:r>
    </w:p>
    <w:p w14:paraId="0A28E244" w14:textId="22F672CA" w:rsidR="0038723C" w:rsidRDefault="0038723C" w:rsidP="00BF7700">
      <w:pPr>
        <w:spacing w:line="276" w:lineRule="auto"/>
        <w:jc w:val="both"/>
      </w:pPr>
      <w:r>
        <w:t>6.</w:t>
      </w:r>
      <w:r>
        <w:tab/>
        <w:t>Osobą upoważnioną do współdziałania z Wykonawcą oraz odpowiedzialną za prawidłową realizację przedmiotu umowy po stronie Zamawiającego jest: …………………...………, tel.: ………………….., mail</w:t>
      </w:r>
      <w:r w:rsidR="001372DE">
        <w:t xml:space="preserve"> oficjalny na potrzeby komunikacji i zlecania prowadzenia zajęć</w:t>
      </w:r>
      <w:r>
        <w:t>: ………………</w:t>
      </w:r>
    </w:p>
    <w:p w14:paraId="5D7D0778" w14:textId="586E7B12" w:rsidR="0038723C" w:rsidRDefault="0038723C" w:rsidP="00BF7700">
      <w:pPr>
        <w:spacing w:line="276" w:lineRule="auto"/>
        <w:jc w:val="both"/>
      </w:pPr>
      <w:r>
        <w:t>7.</w:t>
      </w:r>
      <w:r>
        <w:tab/>
        <w:t xml:space="preserve">Osobą upoważnioną do współdziałania z Zamawiającym oraz odpowiedzialną za prawidłową realizację przedmiotu umowy po stronie Wykonawcy jest ………………………, tel.: </w:t>
      </w:r>
      <w:r>
        <w:lastRenderedPageBreak/>
        <w:t>…………………………………….., mail</w:t>
      </w:r>
      <w:r w:rsidR="001372DE">
        <w:t xml:space="preserve"> oficjalny na potrzeby komunikacji i podejmowania zobowiązania do prowadzenia zajęć</w:t>
      </w:r>
      <w:r>
        <w:t>: …………………………</w:t>
      </w:r>
    </w:p>
    <w:p w14:paraId="20946C59" w14:textId="68C8B08E" w:rsidR="0038723C" w:rsidRDefault="0038723C" w:rsidP="00BF7700">
      <w:pPr>
        <w:spacing w:line="276" w:lineRule="auto"/>
        <w:jc w:val="both"/>
      </w:pPr>
      <w:r>
        <w:t>8.</w:t>
      </w:r>
      <w:r>
        <w:tab/>
        <w:t>Zmiana osób, o których mowa w ust. 6 i ust. 7, następuje poprzez pisemne powiadomienie drugiej Strony i nie stanowi zmiany treści Umowy</w:t>
      </w:r>
      <w:r w:rsidR="001372DE">
        <w:t>.</w:t>
      </w:r>
    </w:p>
    <w:p w14:paraId="790D5F6E" w14:textId="77777777" w:rsidR="0038723C" w:rsidRDefault="0038723C" w:rsidP="00BF7700">
      <w:pPr>
        <w:spacing w:line="276" w:lineRule="auto"/>
        <w:jc w:val="both"/>
      </w:pPr>
      <w:r>
        <w:t>9.</w:t>
      </w:r>
      <w:r>
        <w:tab/>
        <w:t>Korespondencja między Stronami, w tym w szczególności dotycząca sposobu realizacji umowy odbywać się będzie na podany w ust. 6 i ust. 7 adres e-mailowy.</w:t>
      </w:r>
    </w:p>
    <w:p w14:paraId="1112FBA5" w14:textId="77777777" w:rsidR="0038723C" w:rsidRDefault="0038723C" w:rsidP="00BF7700">
      <w:pPr>
        <w:spacing w:line="276" w:lineRule="auto"/>
        <w:jc w:val="both"/>
      </w:pPr>
      <w:r>
        <w:t>10.</w:t>
      </w:r>
      <w:r>
        <w:tab/>
        <w:t>Wykonawca zobowiązuje się do wykonania swoich obowiązków zgodnie z treścią niniejszej umowy, sumiennie i odpowiedzialnie oraz w sposób odpowiadający ogólnie przyjętym zasadom staranności oraz do niepodejmowania działań na niekorzyść Zamawiającego.</w:t>
      </w:r>
    </w:p>
    <w:p w14:paraId="204CA603" w14:textId="77777777" w:rsidR="0038723C" w:rsidRDefault="0038723C" w:rsidP="00BF7700">
      <w:pPr>
        <w:spacing w:line="276" w:lineRule="auto"/>
        <w:jc w:val="both"/>
      </w:pPr>
      <w:r>
        <w:t>11.</w:t>
      </w:r>
      <w:r>
        <w:tab/>
        <w:t>Wykonawca zobowiązuje się do współpracy z Zamawiającym w zakresie wykonywanych przez siebie obowiązków.</w:t>
      </w:r>
    </w:p>
    <w:p w14:paraId="378975FD" w14:textId="77777777" w:rsidR="0038723C" w:rsidRPr="00BD00E7" w:rsidRDefault="0038723C" w:rsidP="00BF7700">
      <w:pPr>
        <w:spacing w:line="276" w:lineRule="auto"/>
        <w:jc w:val="both"/>
        <w:rPr>
          <w:color w:val="auto"/>
        </w:rPr>
      </w:pPr>
      <w:r>
        <w:t>12.</w:t>
      </w:r>
      <w:r>
        <w:tab/>
        <w:t xml:space="preserve">Zamawiający ma prawo w każdym czasie kontrolować sposób wykonywania powierzonych </w:t>
      </w:r>
      <w:r w:rsidRPr="00BD00E7">
        <w:rPr>
          <w:color w:val="auto"/>
        </w:rPr>
        <w:t>Wykonawcy obowiązków.</w:t>
      </w:r>
    </w:p>
    <w:p w14:paraId="053C70A3" w14:textId="5DFBF062" w:rsidR="0052308A" w:rsidRPr="00BD00E7" w:rsidRDefault="0052308A" w:rsidP="00BF7700">
      <w:pPr>
        <w:spacing w:line="276" w:lineRule="auto"/>
        <w:jc w:val="both"/>
        <w:rPr>
          <w:color w:val="auto"/>
        </w:rPr>
      </w:pPr>
      <w:r w:rsidRPr="00BD00E7">
        <w:rPr>
          <w:color w:val="auto"/>
        </w:rPr>
        <w:t xml:space="preserve">13. Wykonawcy zobowiązany jest do prowadzenia dokumentacji z przeprowadzonych zajęć i przekazywania jej Zamawiającemu wraz z miesięcznymi raportami, ściśle według wymagań Zamawiającego. </w:t>
      </w:r>
    </w:p>
    <w:p w14:paraId="40BE1A2E" w14:textId="77777777" w:rsidR="0038723C" w:rsidRDefault="0038723C" w:rsidP="0038723C">
      <w:pPr>
        <w:spacing w:line="276" w:lineRule="auto"/>
      </w:pPr>
    </w:p>
    <w:p w14:paraId="57FF333F" w14:textId="7FA113FC" w:rsidR="0038723C" w:rsidRPr="00BF7700" w:rsidRDefault="0038723C" w:rsidP="00634DAF">
      <w:pPr>
        <w:spacing w:line="276" w:lineRule="auto"/>
        <w:jc w:val="center"/>
        <w:rPr>
          <w:b/>
          <w:bCs/>
        </w:rPr>
      </w:pPr>
      <w:r w:rsidRPr="00BF7700">
        <w:rPr>
          <w:b/>
          <w:bCs/>
        </w:rPr>
        <w:t xml:space="preserve">§ </w:t>
      </w:r>
      <w:r w:rsidR="00BF7700" w:rsidRPr="00BF7700">
        <w:rPr>
          <w:b/>
          <w:bCs/>
        </w:rPr>
        <w:t>6</w:t>
      </w:r>
      <w:r w:rsidRPr="00BF7700">
        <w:rPr>
          <w:b/>
          <w:bCs/>
        </w:rPr>
        <w:t xml:space="preserve"> Kary umowne</w:t>
      </w:r>
    </w:p>
    <w:p w14:paraId="745DDE3C" w14:textId="77777777" w:rsidR="0038723C" w:rsidRDefault="0038723C" w:rsidP="00BF7700">
      <w:pPr>
        <w:spacing w:line="276" w:lineRule="auto"/>
        <w:jc w:val="both"/>
      </w:pPr>
      <w:r>
        <w:t>1.</w:t>
      </w:r>
      <w:r>
        <w:tab/>
        <w:t>W przypadku niewykonania przedmiotu umowy, wykonania go wadliwie lub w sposób nienależyty, Zamawiającemu przysługują kary umowne odpowiednio:</w:t>
      </w:r>
    </w:p>
    <w:p w14:paraId="5023A8A5" w14:textId="71D5D77B" w:rsidR="0038723C" w:rsidRDefault="0038723C" w:rsidP="00BF7700">
      <w:pPr>
        <w:spacing w:line="276" w:lineRule="auto"/>
        <w:jc w:val="both"/>
      </w:pPr>
      <w:r>
        <w:t>1)</w:t>
      </w:r>
      <w:r>
        <w:tab/>
        <w:t>w sytuacji niewykonania przez Wykonawcę zobowiązania, o którym mowa w § 1 ust. 1 niniejszej Umowy, Wykonawca zobowiązany jest zapłacić Zamawiającemu karę umowną w wysokości 10 % całkowitego wynagrodzenia brutto określonego w § 4 ust. 1 niniejszej Umowy</w:t>
      </w:r>
      <w:r w:rsidR="00F17482">
        <w:t xml:space="preserve"> (za wyjątkiem sytuacji, w których przewidziana jest możliwość odstąpienia Wykonawcy od Umowy)</w:t>
      </w:r>
      <w:r>
        <w:t>,</w:t>
      </w:r>
    </w:p>
    <w:p w14:paraId="03099DBC" w14:textId="77777777" w:rsidR="0038723C" w:rsidRDefault="0038723C" w:rsidP="00BF7700">
      <w:pPr>
        <w:spacing w:line="276" w:lineRule="auto"/>
        <w:jc w:val="both"/>
      </w:pPr>
      <w:r>
        <w:t>2)</w:t>
      </w:r>
      <w:r>
        <w:tab/>
        <w:t>w przypadku odstąpienia przez Zamawiającego lub Wykonawcę od umowy z przyczyn leżących po stronie Wykonawcy, Wykonawca zobowiązany jest zapłacić karę umowną w wysokości 10 % całkowitego wynagrodzenia brutto określonego w § 4 ust. 1 niniejszej Umowy,</w:t>
      </w:r>
    </w:p>
    <w:p w14:paraId="22F4D5F8" w14:textId="3CA62EEE" w:rsidR="0038723C" w:rsidRDefault="0038723C" w:rsidP="00BF7700">
      <w:pPr>
        <w:spacing w:line="276" w:lineRule="auto"/>
        <w:jc w:val="both"/>
      </w:pPr>
      <w:r>
        <w:t>3)</w:t>
      </w:r>
      <w:r>
        <w:tab/>
        <w:t xml:space="preserve">w razie zwłoki w realizacji </w:t>
      </w:r>
      <w:r w:rsidR="00F17482">
        <w:t>zadań</w:t>
      </w:r>
      <w:r w:rsidR="00BF7700">
        <w:t xml:space="preserve"> </w:t>
      </w:r>
      <w:r>
        <w:t xml:space="preserve">w stosunku do założonego harmonogramu (o ile Zamawiający nie wyrazi zgody na zmianę harmonogramu) Wykonawca zobowiązany jest zapłacić karę umowną w wysokości </w:t>
      </w:r>
      <w:r w:rsidR="00BF7700">
        <w:t>50</w:t>
      </w:r>
      <w:r>
        <w:t xml:space="preserve"> % </w:t>
      </w:r>
      <w:r w:rsidR="00F17482">
        <w:t xml:space="preserve">wynagrodzenia według </w:t>
      </w:r>
      <w:r w:rsidR="00BF7700">
        <w:t>stawki godzinowej</w:t>
      </w:r>
      <w:r>
        <w:t xml:space="preserve"> wynagrodzenia brutto</w:t>
      </w:r>
      <w:r w:rsidR="00F17482">
        <w:t xml:space="preserve"> (określonej w </w:t>
      </w:r>
      <w:r w:rsidR="00F17482" w:rsidRPr="00F17482">
        <w:t xml:space="preserve">§ 4 ust. </w:t>
      </w:r>
      <w:r w:rsidR="00F17482">
        <w:t>2</w:t>
      </w:r>
      <w:r w:rsidR="00F17482" w:rsidRPr="00F17482">
        <w:t>niniejszej Umowy</w:t>
      </w:r>
      <w:r w:rsidR="00F17482">
        <w:t>)</w:t>
      </w:r>
      <w:r>
        <w:t xml:space="preserve"> za </w:t>
      </w:r>
      <w:r w:rsidR="00F17482">
        <w:t>okres objęty zwłoką Wykonawcy</w:t>
      </w:r>
      <w:r w:rsidR="00BF7700">
        <w:t>,</w:t>
      </w:r>
    </w:p>
    <w:p w14:paraId="25C14611" w14:textId="15E5E900" w:rsidR="0038723C" w:rsidRDefault="0038723C" w:rsidP="00BF7700">
      <w:pPr>
        <w:spacing w:line="276" w:lineRule="auto"/>
        <w:jc w:val="both"/>
      </w:pPr>
      <w:r>
        <w:t>4)</w:t>
      </w:r>
      <w:r>
        <w:tab/>
        <w:t xml:space="preserve">w sytuacji gdy Wykonawca nie wykonał lub wykonał w sposób nienależyty jakiekolwiek elementy przedmiotu umowy, które są opisane w </w:t>
      </w:r>
      <w:r w:rsidR="00BF7700">
        <w:t xml:space="preserve">zapytaniu ofertowym </w:t>
      </w:r>
      <w:r>
        <w:t xml:space="preserve"> oraz wyszczególnione w § 1 ust. 1 pkt. a i b niniejszej Umowy, a także w przypadku, gdy Zamawiający wezwał Wykonawcę do poprawienia lub uzupełnienia tego elementu/czynności, a element/czynności poprawione przez Wykonawcę w dodatkowym terminie nadal mają wady lub Wykonawca odmówił usunięcia wad, Wykonawca zapłaci Zamawiającemu karę umowną w wysokości </w:t>
      </w:r>
      <w:r w:rsidR="00F17482">
        <w:t>2</w:t>
      </w:r>
      <w:r>
        <w:t xml:space="preserve"> % kwoty całkowitego </w:t>
      </w:r>
      <w:r w:rsidR="00F17482">
        <w:t xml:space="preserve">planowanego </w:t>
      </w:r>
      <w:r>
        <w:t>wynagrodzenia brutto określonej w § 4 ust. 1 niniejszej Umowy, za każdy niewykonany ww. element/czynność usługi.</w:t>
      </w:r>
    </w:p>
    <w:p w14:paraId="02A9C2C9" w14:textId="77777777" w:rsidR="0038723C" w:rsidRDefault="0038723C" w:rsidP="00BF7700">
      <w:pPr>
        <w:spacing w:line="276" w:lineRule="auto"/>
        <w:jc w:val="both"/>
      </w:pPr>
      <w:r>
        <w:t>5.</w:t>
      </w:r>
      <w:r>
        <w:tab/>
        <w:t>Kary umowne o których mowa w ust. 4 niniejszego Paragrafu podlegają sumowaniu. Maksymalna wartość kar umownych: 10 % wartości brutto zamówienia.</w:t>
      </w:r>
    </w:p>
    <w:p w14:paraId="45A24CDF" w14:textId="77777777" w:rsidR="0038723C" w:rsidRDefault="0038723C" w:rsidP="00BF7700">
      <w:pPr>
        <w:spacing w:line="276" w:lineRule="auto"/>
        <w:jc w:val="both"/>
      </w:pPr>
      <w:r>
        <w:t>6.</w:t>
      </w:r>
      <w:r>
        <w:tab/>
        <w:t>Kary umowne są płatne w terminie 7 dni od dnia złożenia żądania w tym zakresie przez Zamawiającego.</w:t>
      </w:r>
    </w:p>
    <w:p w14:paraId="7E6BD529" w14:textId="77777777" w:rsidR="0038723C" w:rsidRDefault="0038723C" w:rsidP="00BF7700">
      <w:pPr>
        <w:spacing w:line="276" w:lineRule="auto"/>
        <w:jc w:val="both"/>
      </w:pPr>
      <w:r>
        <w:t>7.</w:t>
      </w:r>
      <w:r>
        <w:tab/>
        <w:t>Zamawiającemu przysługuje prawo dochodzenia odszkodowania przewyższającego wysokość kary umownej na zasadach ogólnych, w szczególności, gdy na skutek wadliwego wykonywania zamówienia przez Wykonawcę Zamawiający nie rozliczy całości lub części kosztów z Umowy o dofinansowanie Projektu, w ramach którego realizowane jest niniejsze zamówienie.</w:t>
      </w:r>
    </w:p>
    <w:p w14:paraId="09DD880C" w14:textId="77777777" w:rsidR="0038723C" w:rsidRDefault="0038723C" w:rsidP="00BF7700">
      <w:pPr>
        <w:spacing w:line="276" w:lineRule="auto"/>
        <w:jc w:val="both"/>
      </w:pPr>
      <w:r>
        <w:lastRenderedPageBreak/>
        <w:t>8.</w:t>
      </w:r>
      <w:r>
        <w:tab/>
        <w:t>Zamawiający może dokonać potrącenia naliczonych kar umownych z wynagrodzenia Wykonawcy.</w:t>
      </w:r>
    </w:p>
    <w:p w14:paraId="12B8FB78" w14:textId="77777777" w:rsidR="0038723C" w:rsidRDefault="0038723C" w:rsidP="0038723C">
      <w:pPr>
        <w:spacing w:line="276" w:lineRule="auto"/>
      </w:pPr>
    </w:p>
    <w:p w14:paraId="5D93EC87" w14:textId="5D6DE19E" w:rsidR="0038723C" w:rsidRPr="00BF7700" w:rsidRDefault="0038723C" w:rsidP="00634DAF">
      <w:pPr>
        <w:spacing w:line="276" w:lineRule="auto"/>
        <w:jc w:val="center"/>
        <w:rPr>
          <w:b/>
          <w:bCs/>
        </w:rPr>
      </w:pPr>
      <w:r w:rsidRPr="00BF7700">
        <w:rPr>
          <w:b/>
          <w:bCs/>
        </w:rPr>
        <w:t xml:space="preserve">§ </w:t>
      </w:r>
      <w:r w:rsidR="00BF7700" w:rsidRPr="00BF7700">
        <w:rPr>
          <w:b/>
          <w:bCs/>
        </w:rPr>
        <w:t>7</w:t>
      </w:r>
      <w:r w:rsidRPr="00BF7700">
        <w:rPr>
          <w:b/>
          <w:bCs/>
        </w:rPr>
        <w:t xml:space="preserve"> Odstąpienie od umowy</w:t>
      </w:r>
    </w:p>
    <w:p w14:paraId="0EE5F141" w14:textId="77777777" w:rsidR="0038723C" w:rsidRDefault="0038723C" w:rsidP="0038723C">
      <w:pPr>
        <w:spacing w:line="276" w:lineRule="auto"/>
      </w:pPr>
      <w:r>
        <w:t>1.</w:t>
      </w:r>
      <w:r>
        <w:tab/>
        <w:t xml:space="preserve">Zamawiający może odstąpić od umowy w przypadku przewidywanym w Kodeksie Cywilnym </w:t>
      </w:r>
    </w:p>
    <w:p w14:paraId="266507E8" w14:textId="77777777" w:rsidR="0038723C" w:rsidRDefault="0038723C" w:rsidP="0038723C">
      <w:pPr>
        <w:spacing w:line="276" w:lineRule="auto"/>
      </w:pPr>
      <w:r>
        <w:t>oraz ponadto w przypadku:</w:t>
      </w:r>
    </w:p>
    <w:p w14:paraId="2DAA349D" w14:textId="3DBBFED7" w:rsidR="0038723C" w:rsidRDefault="00BF7700" w:rsidP="00F17482">
      <w:pPr>
        <w:spacing w:line="276" w:lineRule="auto"/>
        <w:ind w:left="1134" w:hanging="283"/>
      </w:pPr>
      <w:r>
        <w:t>1</w:t>
      </w:r>
      <w:r w:rsidR="0038723C">
        <w:t>)</w:t>
      </w:r>
      <w:r w:rsidR="0038723C">
        <w:tab/>
        <w:t>zaprzestania przez Wykonawcę realizacji umowy,</w:t>
      </w:r>
    </w:p>
    <w:p w14:paraId="75B135E3" w14:textId="6F64DA06" w:rsidR="0038723C" w:rsidRDefault="00BF7700" w:rsidP="00F17482">
      <w:pPr>
        <w:spacing w:line="276" w:lineRule="auto"/>
        <w:ind w:left="1134" w:hanging="283"/>
      </w:pPr>
      <w:r>
        <w:t>2</w:t>
      </w:r>
      <w:r w:rsidR="0038723C">
        <w:t>)</w:t>
      </w:r>
      <w:r w:rsidR="0038723C">
        <w:tab/>
        <w:t>wykonywania przez Wykonawcę umowy w sposób niezgodny z jej zapisami – po uprzednim pisemnym wezwaniu przez Zamawiającego do jej prawidłowego wykonania.</w:t>
      </w:r>
    </w:p>
    <w:p w14:paraId="2A6D30EA" w14:textId="77777777" w:rsidR="0038723C" w:rsidRDefault="0038723C" w:rsidP="0038723C">
      <w:pPr>
        <w:spacing w:line="276" w:lineRule="auto"/>
      </w:pPr>
      <w:r>
        <w:t>2.</w:t>
      </w:r>
      <w:r>
        <w:tab/>
        <w:t>Odstąpienie od umowy powinno nastąpić w formie pisemnej.</w:t>
      </w:r>
    </w:p>
    <w:p w14:paraId="39FA46C4" w14:textId="77777777" w:rsidR="0038723C" w:rsidRDefault="0038723C" w:rsidP="0038723C">
      <w:pPr>
        <w:spacing w:line="276" w:lineRule="auto"/>
      </w:pPr>
      <w:r>
        <w:t>3.</w:t>
      </w:r>
      <w:r>
        <w:tab/>
        <w:t>W przypadku odstąpienia od umowy przez Zamawiającego:</w:t>
      </w:r>
    </w:p>
    <w:p w14:paraId="5179AB2A" w14:textId="77777777" w:rsidR="0038723C" w:rsidRDefault="0038723C" w:rsidP="00F17482">
      <w:pPr>
        <w:spacing w:line="276" w:lineRule="auto"/>
        <w:ind w:left="1134" w:hanging="283"/>
      </w:pPr>
      <w:r>
        <w:t>1)</w:t>
      </w:r>
      <w:r>
        <w:tab/>
        <w:t>Wykonawca i Zamawiający zobowiązują się do sporządzenia protokołu, który będzie zawierał opis wykonanych prac do daty odstąpienia od umowy,</w:t>
      </w:r>
    </w:p>
    <w:p w14:paraId="43A83B8E" w14:textId="5F45DD25" w:rsidR="0038723C" w:rsidRDefault="0038723C" w:rsidP="00F17482">
      <w:pPr>
        <w:spacing w:line="276" w:lineRule="auto"/>
        <w:ind w:left="1134" w:hanging="283"/>
      </w:pPr>
      <w:r>
        <w:t>2)</w:t>
      </w:r>
      <w:r>
        <w:tab/>
        <w:t xml:space="preserve">wysokość wynagrodzenia należna Wykonawcy zostanie ustalona proporcjonalnie do zakresu wykonanych </w:t>
      </w:r>
      <w:r w:rsidR="00BF7700">
        <w:t>usług</w:t>
      </w:r>
      <w:r>
        <w:t>,</w:t>
      </w:r>
    </w:p>
    <w:p w14:paraId="28019380" w14:textId="77777777" w:rsidR="0038723C" w:rsidRDefault="0038723C" w:rsidP="00F17482">
      <w:pPr>
        <w:spacing w:line="276" w:lineRule="auto"/>
        <w:ind w:left="1134" w:hanging="283"/>
      </w:pPr>
      <w:r>
        <w:t>3)</w:t>
      </w:r>
      <w:r>
        <w:tab/>
        <w:t>ustalając wynagrodzenie należne Wykonawcy, Strony wezmą pod uwagę wyłącznie prace odebrane przez Zamawiającego.</w:t>
      </w:r>
    </w:p>
    <w:p w14:paraId="5F8451F7" w14:textId="77777777" w:rsidR="0038723C" w:rsidRDefault="0038723C" w:rsidP="0038723C">
      <w:pPr>
        <w:spacing w:line="276" w:lineRule="auto"/>
      </w:pPr>
    </w:p>
    <w:p w14:paraId="724960F8" w14:textId="77777777" w:rsidR="0038723C" w:rsidRPr="00BF7700" w:rsidRDefault="0038723C" w:rsidP="00634DAF">
      <w:pPr>
        <w:spacing w:line="276" w:lineRule="auto"/>
        <w:jc w:val="center"/>
        <w:rPr>
          <w:b/>
          <w:bCs/>
        </w:rPr>
      </w:pPr>
      <w:r w:rsidRPr="00BF7700">
        <w:rPr>
          <w:b/>
          <w:bCs/>
        </w:rPr>
        <w:t>§ 9 Zmiany w umowie</w:t>
      </w:r>
    </w:p>
    <w:p w14:paraId="041A0E0C" w14:textId="77777777" w:rsidR="0038723C" w:rsidRDefault="0038723C" w:rsidP="00BF7700">
      <w:pPr>
        <w:spacing w:line="276" w:lineRule="auto"/>
        <w:jc w:val="both"/>
      </w:pPr>
      <w:r>
        <w:t>1.</w:t>
      </w:r>
      <w:r>
        <w:tab/>
        <w:t xml:space="preserve">Dopuszcza się następujące istotne zmiany umowy: w przypadku przekształceń podmiotowych </w:t>
      </w:r>
    </w:p>
    <w:p w14:paraId="769990E3" w14:textId="6FD0169F" w:rsidR="0038723C" w:rsidRDefault="0038723C" w:rsidP="00BF7700">
      <w:pPr>
        <w:spacing w:line="276" w:lineRule="auto"/>
        <w:jc w:val="both"/>
      </w:pPr>
      <w:r>
        <w:t xml:space="preserve">po stronie Wykonawcy skutkujących zastępstwem prawnym, a także w przypadku zmiany adresu, nazwy Wykonawcy lub Zamawiającego, dopuszcza się zmiany w tym zakresie; stare dane zostaną zastąpione nowymi, dopuszcza się zmianę terminu realizacji niniejszej umowy: w przypadku działania siły wyższej (katastrofalne działania przyrody – np. niezwykłe mrozy, śnieżyce, nadmierne upały, huragany, powodzie, pożary) mającej bezpośredni wpływ na termin wykonania umowy; termin realizacji będzie przesunięty o czas działania siły wyższej oraz czas niezbędny na usunięcie skutków działania tej siły, w przypadku zaburzenia życia zbiorowego (np. epidemia, zamieszki uliczne, akty terroru) mającej bezpośredni wpływ na termin wykonania umowy; termin realizacji będzie przesunięty o czas działania siły wyższej oraz czas niezbędny na usunięcie skutków działania tej siły, w przypadku zdarzeń losowych (tj. wypadek powodujący uszczerbek na zdrowiu uniemożliwiający wykonanie zadania lub śmierć) dotyczących osób bezpośrednio zaangażowanych w realizację </w:t>
      </w:r>
      <w:r w:rsidR="00BF7700">
        <w:t>zamówienia</w:t>
      </w:r>
      <w:r>
        <w:t>.</w:t>
      </w:r>
    </w:p>
    <w:p w14:paraId="7C584CF2" w14:textId="0B8A087B" w:rsidR="0038723C" w:rsidRDefault="0038723C" w:rsidP="00BF7700">
      <w:pPr>
        <w:spacing w:line="276" w:lineRule="auto"/>
        <w:jc w:val="both"/>
      </w:pPr>
      <w:r>
        <w:t>2.</w:t>
      </w:r>
      <w:r>
        <w:tab/>
        <w:t xml:space="preserve">Dopuszcza się możliwość zmiany terminów wykonania zamówienia, </w:t>
      </w:r>
      <w:r w:rsidR="00F17482">
        <w:t xml:space="preserve">sposobu jego wykonie, warunków realizacji </w:t>
      </w:r>
      <w:r>
        <w:t>w szczególności gdy przemawiają za tym okoliczności obiektywne lub nie wpływa to negatywnie na realizację celów projektu.</w:t>
      </w:r>
    </w:p>
    <w:p w14:paraId="628CE31D" w14:textId="77777777" w:rsidR="0038723C" w:rsidRDefault="0038723C" w:rsidP="00BF7700">
      <w:pPr>
        <w:spacing w:line="276" w:lineRule="auto"/>
        <w:jc w:val="both"/>
      </w:pPr>
      <w:r>
        <w:t>3.</w:t>
      </w:r>
      <w:r>
        <w:tab/>
        <w:t xml:space="preserve">Dopuszcza się także rezygnację z elementów, które zostaną uznane  za zbędne oraz ujęcie elementów dodatkowych służących maksymalizacji celów projektu –  w granicach 15 % całkowitej ceny wskazanej w ofercie. </w:t>
      </w:r>
    </w:p>
    <w:p w14:paraId="51F1AB79" w14:textId="4FED28EB" w:rsidR="0038723C" w:rsidRDefault="0038723C" w:rsidP="00BF7700">
      <w:pPr>
        <w:spacing w:line="276" w:lineRule="auto"/>
        <w:jc w:val="both"/>
      </w:pPr>
      <w:r>
        <w:t>4.</w:t>
      </w:r>
      <w:r>
        <w:tab/>
        <w:t xml:space="preserve">Zamawiający dopuszcza możliwość zwiększenia ilości usług o nie więcej niż </w:t>
      </w:r>
      <w:r w:rsidR="00F17482">
        <w:t>3</w:t>
      </w:r>
      <w:r>
        <w:t xml:space="preserve">0% – według ceny jednostkowej określonej w ofercie Wykonawcy w przypadku gdy popyt wśród uczestników nie zostanie wyczerpany po zrealizowaniu podstawowego zakresu usług, a Zamawiający będzie miał możliwość zwiększenia środków, w szczególności z uwagi na oszczędności </w:t>
      </w:r>
      <w:proofErr w:type="spellStart"/>
      <w:r>
        <w:t>poprzetargowe</w:t>
      </w:r>
      <w:proofErr w:type="spellEnd"/>
      <w:r>
        <w:t xml:space="preserve"> lub przesunięcia w ramach projektu</w:t>
      </w:r>
      <w:r w:rsidR="00F17482">
        <w:t xml:space="preserve"> lub przedłużenie realizacji projektu </w:t>
      </w:r>
      <w:r w:rsidR="00BB2E20">
        <w:t>lub w przypadku zasadności powierzenia większej ilości godzin dyspozycyjnemu trenerowi, który spełnia warunki zaangażowania go do realizacji dodatkowych zajęć</w:t>
      </w:r>
      <w:r w:rsidR="00F17482">
        <w:t xml:space="preserve">– </w:t>
      </w:r>
      <w:r w:rsidR="00F17482" w:rsidRPr="00F17482">
        <w:rPr>
          <w:b/>
          <w:bCs/>
        </w:rPr>
        <w:t>prawo opcji</w:t>
      </w:r>
      <w:r w:rsidRPr="00F17482">
        <w:rPr>
          <w:b/>
          <w:bCs/>
        </w:rPr>
        <w:t>.</w:t>
      </w:r>
      <w:r>
        <w:t xml:space="preserve"> </w:t>
      </w:r>
    </w:p>
    <w:p w14:paraId="3F4C15ED" w14:textId="77777777" w:rsidR="0038723C" w:rsidRDefault="0038723C" w:rsidP="00BF7700">
      <w:pPr>
        <w:spacing w:line="276" w:lineRule="auto"/>
        <w:jc w:val="both"/>
      </w:pPr>
      <w:r>
        <w:t>5.</w:t>
      </w:r>
      <w:r>
        <w:tab/>
        <w:t>Dopuszcza się inne zmiany osób odpowiedzialnych za realizację zamówienia na zasadach opisanych w dokumentacji postępowania.</w:t>
      </w:r>
    </w:p>
    <w:p w14:paraId="64F1FE2F" w14:textId="77777777" w:rsidR="0038723C" w:rsidRDefault="0038723C" w:rsidP="00BF7700">
      <w:pPr>
        <w:spacing w:line="276" w:lineRule="auto"/>
        <w:jc w:val="both"/>
      </w:pPr>
      <w:r>
        <w:t>6.</w:t>
      </w:r>
      <w:r>
        <w:tab/>
        <w:t>Inicjatorem zmian w umowie mogą być obie Strony umowy.</w:t>
      </w:r>
    </w:p>
    <w:p w14:paraId="755EDD0A" w14:textId="77777777" w:rsidR="00130718" w:rsidRDefault="00130718" w:rsidP="00634DAF">
      <w:pPr>
        <w:spacing w:line="276" w:lineRule="auto"/>
        <w:jc w:val="center"/>
        <w:rPr>
          <w:b/>
          <w:bCs/>
        </w:rPr>
      </w:pPr>
    </w:p>
    <w:p w14:paraId="0BD826C3" w14:textId="20D3B8A2" w:rsidR="0038723C" w:rsidRPr="00BF7700" w:rsidRDefault="0038723C" w:rsidP="00634DAF">
      <w:pPr>
        <w:spacing w:line="276" w:lineRule="auto"/>
        <w:jc w:val="center"/>
        <w:rPr>
          <w:b/>
          <w:bCs/>
        </w:rPr>
      </w:pPr>
      <w:r w:rsidRPr="00BF7700">
        <w:rPr>
          <w:b/>
          <w:bCs/>
        </w:rPr>
        <w:t>§ 1</w:t>
      </w:r>
      <w:r w:rsidR="00BF7700" w:rsidRPr="00BF7700">
        <w:rPr>
          <w:b/>
          <w:bCs/>
        </w:rPr>
        <w:t>0</w:t>
      </w:r>
      <w:r w:rsidRPr="00BF7700">
        <w:rPr>
          <w:b/>
          <w:bCs/>
        </w:rPr>
        <w:t xml:space="preserve"> Ochrona danych osobowych</w:t>
      </w:r>
    </w:p>
    <w:p w14:paraId="7E53CDF1" w14:textId="77777777" w:rsidR="0038723C" w:rsidRDefault="0038723C" w:rsidP="00F17482">
      <w:pPr>
        <w:spacing w:line="276" w:lineRule="auto"/>
        <w:jc w:val="both"/>
      </w:pPr>
      <w:r>
        <w:t>1.</w:t>
      </w:r>
      <w:r>
        <w:tab/>
        <w:t>Ustala się, iż dane osób kontaktowych, przedstawicieli Stron, innych osób zaangażowanych w realizację niniejszej Umowy (np. pracowników, przedstawicieli i współpracowników Stron), są przetwarzane przez każdą ze Stron jako Administratora danych w znaczeniu określonym w art.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str. 1).</w:t>
      </w:r>
    </w:p>
    <w:p w14:paraId="7010A536" w14:textId="77777777" w:rsidR="0038723C" w:rsidRDefault="0038723C" w:rsidP="00F17482">
      <w:pPr>
        <w:spacing w:line="276" w:lineRule="auto"/>
        <w:jc w:val="both"/>
      </w:pPr>
      <w:r>
        <w:t>2.</w:t>
      </w:r>
      <w:r>
        <w:tab/>
        <w:t>Wykonawca zobowiązuje się do przekazania klauzuli informacyjnej, zawartej w Załączniku nr 3 do niniejszej Umowy swoim pracownikom, współpracownikom i przedstawicielom zaangażowanym w realizację niniejszej Umowy między Stronami, których dane będą przetwarzane przez Zamawiającego.</w:t>
      </w:r>
    </w:p>
    <w:p w14:paraId="499F02D3" w14:textId="087FF276" w:rsidR="0038723C" w:rsidRDefault="0038723C" w:rsidP="00F17482">
      <w:pPr>
        <w:spacing w:line="276" w:lineRule="auto"/>
        <w:jc w:val="both"/>
      </w:pPr>
      <w:r>
        <w:t>3.</w:t>
      </w:r>
      <w:r>
        <w:tab/>
        <w:t xml:space="preserve">Zamawiający oświadcza, iż </w:t>
      </w:r>
      <w:r w:rsidR="00F17482">
        <w:t>Stowarzyszenie Polska Izba Rozwoju Elektromobilności</w:t>
      </w:r>
      <w:r>
        <w:t xml:space="preserve"> jest Administratorem danych w odniesieniu do danych osobowych uczestników </w:t>
      </w:r>
      <w:r w:rsidR="009F6933">
        <w:t>Projektu</w:t>
      </w:r>
      <w:r>
        <w:t>, w zakresie przetwarzania wynikającego z realizacji obowiązków Umownych przez Wykonawcę. Podstawą przetwarzania tych danych w imieniu Administratora danych, jest Umowa powierzenia przetwarzania danych zawarta w Załączniku nr 4 do niniejszej Umowy.</w:t>
      </w:r>
    </w:p>
    <w:p w14:paraId="743C3C61" w14:textId="77777777" w:rsidR="0038723C" w:rsidRDefault="0038723C" w:rsidP="00F17482">
      <w:pPr>
        <w:spacing w:line="276" w:lineRule="auto"/>
        <w:jc w:val="both"/>
      </w:pPr>
      <w:r>
        <w:t>4.</w:t>
      </w:r>
      <w:r>
        <w:tab/>
        <w:t xml:space="preserve">Wykonawca oświadcza, iż nie dokona dalszego powierzenia danych osobowych bez zgody Administratora. W celu uzyskania zgody Wykonawca poinformuje Administratora zgodnie z wytycznymi znajdującymi się w §6 Umowy powierzenia, stanowiącej Załącznik nr 4 do niniejszej Umowy. </w:t>
      </w:r>
    </w:p>
    <w:p w14:paraId="45E54C60" w14:textId="77777777" w:rsidR="0038723C" w:rsidRDefault="0038723C" w:rsidP="00F17482">
      <w:pPr>
        <w:spacing w:line="276" w:lineRule="auto"/>
        <w:jc w:val="both"/>
      </w:pPr>
      <w:r>
        <w:t>5.</w:t>
      </w:r>
      <w:r>
        <w:tab/>
        <w:t xml:space="preserve">W przypadku korzystania z podwykonawcy, Wykonawca zapewni podpisanie Umowy </w:t>
      </w:r>
      <w:proofErr w:type="spellStart"/>
      <w:r>
        <w:t>podpowierzenia</w:t>
      </w:r>
      <w:proofErr w:type="spellEnd"/>
      <w:r>
        <w:t xml:space="preserve"> przetwarzania danych osobowych z podwykonawcą, zgodnie z wytycznymi znajdującymi się w §6 Umowy powierzenia, stanowiącej Załącznik nr 4 do niniejszej Umowy. </w:t>
      </w:r>
    </w:p>
    <w:p w14:paraId="08AFD186" w14:textId="77777777" w:rsidR="0038723C" w:rsidRDefault="0038723C" w:rsidP="00F17482">
      <w:pPr>
        <w:spacing w:line="276" w:lineRule="auto"/>
        <w:jc w:val="both"/>
      </w:pPr>
      <w:r>
        <w:t>6.</w:t>
      </w:r>
      <w:r>
        <w:tab/>
        <w:t>Wykonawca oświadcza, iż ma świadomość, że podwykonawca winien spełniać te same gwarancje i obowiązki jakie zostały nałożone na Wykonawcę, w związku z zawarciem Umowy powierzenia, stanowiącej Załącznik nr 4 do niniejszej Umowy.</w:t>
      </w:r>
    </w:p>
    <w:p w14:paraId="64061A0D" w14:textId="5847A7BF" w:rsidR="0038723C" w:rsidRDefault="0038723C" w:rsidP="00F17482">
      <w:pPr>
        <w:spacing w:line="276" w:lineRule="auto"/>
        <w:jc w:val="both"/>
      </w:pPr>
      <w:r>
        <w:t>7.</w:t>
      </w:r>
      <w:r>
        <w:tab/>
        <w:t>Wykonawca oświadcza, iż jest świadom swojej odpowiedzialności za działania bądź zaniechania podwykonawców, dot. przetwarzania powierzonych danych osobowych, jak za własne działania i zaniechania.</w:t>
      </w:r>
    </w:p>
    <w:p w14:paraId="59225BB5" w14:textId="0F31384E" w:rsidR="0038723C" w:rsidRPr="00BF7700" w:rsidRDefault="0038723C" w:rsidP="00634DAF">
      <w:pPr>
        <w:spacing w:line="276" w:lineRule="auto"/>
        <w:jc w:val="center"/>
        <w:rPr>
          <w:b/>
          <w:bCs/>
        </w:rPr>
      </w:pPr>
      <w:r w:rsidRPr="00BF7700">
        <w:rPr>
          <w:b/>
          <w:bCs/>
        </w:rPr>
        <w:t>§ 1</w:t>
      </w:r>
      <w:r w:rsidR="00BF7700" w:rsidRPr="00BF7700">
        <w:rPr>
          <w:b/>
          <w:bCs/>
        </w:rPr>
        <w:t>1</w:t>
      </w:r>
      <w:r w:rsidRPr="00BF7700">
        <w:rPr>
          <w:b/>
          <w:bCs/>
        </w:rPr>
        <w:t xml:space="preserve"> Postanowienia końcowe</w:t>
      </w:r>
    </w:p>
    <w:p w14:paraId="162519AE" w14:textId="77777777" w:rsidR="0038723C" w:rsidRDefault="0038723C" w:rsidP="0038723C">
      <w:pPr>
        <w:spacing w:line="276" w:lineRule="auto"/>
      </w:pPr>
      <w:r>
        <w:t>1.</w:t>
      </w:r>
      <w:r>
        <w:tab/>
        <w:t>Wszelkie zmiany w niniejszej umowie wymagają formy pisemnej pod rygorem nieważności.</w:t>
      </w:r>
    </w:p>
    <w:p w14:paraId="2856E368" w14:textId="5511945A" w:rsidR="0038723C" w:rsidRDefault="0038723C" w:rsidP="0038723C">
      <w:pPr>
        <w:spacing w:line="276" w:lineRule="auto"/>
      </w:pPr>
      <w:r>
        <w:t>2.</w:t>
      </w:r>
      <w:r>
        <w:tab/>
        <w:t>W kwestiach nieuregulowanych w umowie mają zastosowanie przepisy Kodeksu Cywilnego.</w:t>
      </w:r>
    </w:p>
    <w:p w14:paraId="285ED34A" w14:textId="77777777" w:rsidR="0038723C" w:rsidRDefault="0038723C" w:rsidP="0038723C">
      <w:pPr>
        <w:spacing w:line="276" w:lineRule="auto"/>
      </w:pPr>
      <w:r>
        <w:t>3.</w:t>
      </w:r>
      <w:r>
        <w:tab/>
        <w:t>W przypadku zaistnienia sporu w związku z wykonaniem Umowy Strony poddają ewentualne spory rozstrzygnięciu przez sąd właściwy miejscowo dla Zamawiającego.</w:t>
      </w:r>
    </w:p>
    <w:p w14:paraId="58DC94CC" w14:textId="77777777" w:rsidR="0038723C" w:rsidRDefault="0038723C" w:rsidP="0038723C">
      <w:pPr>
        <w:spacing w:line="276" w:lineRule="auto"/>
      </w:pPr>
      <w:r>
        <w:t>4.</w:t>
      </w:r>
      <w:r>
        <w:tab/>
        <w:t>Umowę sporządzono w dwóch jednobrzmiących egzemplarzach, po jednym egzemplarzu dla każdej ze stron.</w:t>
      </w:r>
    </w:p>
    <w:p w14:paraId="21454AED" w14:textId="77777777" w:rsidR="0038723C" w:rsidRDefault="0038723C" w:rsidP="0038723C">
      <w:pPr>
        <w:spacing w:line="276" w:lineRule="auto"/>
      </w:pPr>
      <w:r>
        <w:t>5.</w:t>
      </w:r>
      <w:r>
        <w:tab/>
        <w:t>Integralną częścią umowy są załączniki:</w:t>
      </w:r>
    </w:p>
    <w:p w14:paraId="7A582063" w14:textId="77777777" w:rsidR="0038723C" w:rsidRPr="00BB2E20" w:rsidRDefault="0038723C" w:rsidP="0038723C">
      <w:pPr>
        <w:spacing w:line="276" w:lineRule="auto"/>
        <w:rPr>
          <w:sz w:val="20"/>
          <w:szCs w:val="20"/>
        </w:rPr>
      </w:pPr>
      <w:r w:rsidRPr="00BB2E20">
        <w:rPr>
          <w:sz w:val="20"/>
          <w:szCs w:val="20"/>
        </w:rPr>
        <w:t>1. Opis Przedmiotu Zamówienia (OPZ),</w:t>
      </w:r>
    </w:p>
    <w:p w14:paraId="21DF824F" w14:textId="77777777" w:rsidR="0038723C" w:rsidRPr="00BB2E20" w:rsidRDefault="0038723C" w:rsidP="0038723C">
      <w:pPr>
        <w:spacing w:line="276" w:lineRule="auto"/>
        <w:rPr>
          <w:sz w:val="20"/>
          <w:szCs w:val="20"/>
        </w:rPr>
      </w:pPr>
      <w:r w:rsidRPr="00BB2E20">
        <w:rPr>
          <w:sz w:val="20"/>
          <w:szCs w:val="20"/>
        </w:rPr>
        <w:t>2. Oferta Wykonawcy z dnia…….</w:t>
      </w:r>
    </w:p>
    <w:p w14:paraId="1696CC6C" w14:textId="77777777" w:rsidR="0038723C" w:rsidRPr="00BB2E20" w:rsidRDefault="0038723C" w:rsidP="0038723C">
      <w:pPr>
        <w:spacing w:line="276" w:lineRule="auto"/>
        <w:rPr>
          <w:sz w:val="20"/>
          <w:szCs w:val="20"/>
        </w:rPr>
      </w:pPr>
      <w:r w:rsidRPr="00BB2E20">
        <w:rPr>
          <w:sz w:val="20"/>
          <w:szCs w:val="20"/>
        </w:rPr>
        <w:t>3.  Klauzula informacyjna RODO</w:t>
      </w:r>
    </w:p>
    <w:p w14:paraId="322CF5CB" w14:textId="77777777" w:rsidR="0038723C" w:rsidRPr="00BB2E20" w:rsidRDefault="0038723C" w:rsidP="0038723C">
      <w:pPr>
        <w:spacing w:line="276" w:lineRule="auto"/>
        <w:rPr>
          <w:sz w:val="20"/>
          <w:szCs w:val="20"/>
        </w:rPr>
      </w:pPr>
      <w:r w:rsidRPr="00BB2E20">
        <w:rPr>
          <w:sz w:val="20"/>
          <w:szCs w:val="20"/>
        </w:rPr>
        <w:t>4. Umowa powierzenia danych osobowych</w:t>
      </w:r>
    </w:p>
    <w:p w14:paraId="01DE4D2F" w14:textId="77777777" w:rsidR="0038723C" w:rsidRDefault="0038723C" w:rsidP="0038723C">
      <w:pPr>
        <w:spacing w:line="276" w:lineRule="auto"/>
      </w:pPr>
    </w:p>
    <w:p w14:paraId="4843AEC8" w14:textId="77777777" w:rsidR="0038723C" w:rsidRDefault="0038723C" w:rsidP="0038723C">
      <w:pPr>
        <w:spacing w:line="276" w:lineRule="auto"/>
      </w:pPr>
      <w:r>
        <w:t>Zamawiający</w:t>
      </w:r>
      <w:r>
        <w:tab/>
      </w:r>
      <w:r>
        <w:tab/>
      </w:r>
      <w:r>
        <w:tab/>
      </w:r>
      <w:r>
        <w:tab/>
      </w:r>
      <w:r>
        <w:tab/>
      </w:r>
      <w:r>
        <w:tab/>
        <w:t xml:space="preserve">                </w:t>
      </w:r>
      <w:r>
        <w:tab/>
        <w:t xml:space="preserve"> Wykonawca</w:t>
      </w:r>
    </w:p>
    <w:p w14:paraId="67951D07" w14:textId="77777777" w:rsidR="0038723C" w:rsidRDefault="0038723C" w:rsidP="0038723C">
      <w:pPr>
        <w:spacing w:line="276" w:lineRule="auto"/>
      </w:pPr>
    </w:p>
    <w:p w14:paraId="5E877560" w14:textId="77777777" w:rsidR="0038723C" w:rsidRDefault="0038723C" w:rsidP="0038723C">
      <w:pPr>
        <w:spacing w:line="276" w:lineRule="auto"/>
      </w:pPr>
      <w:r>
        <w:t xml:space="preserve">.......................................... </w:t>
      </w:r>
      <w:r>
        <w:tab/>
      </w:r>
      <w:r>
        <w:tab/>
      </w:r>
      <w:r>
        <w:tab/>
      </w:r>
      <w:r>
        <w:tab/>
      </w:r>
      <w:r>
        <w:tab/>
      </w:r>
      <w:r>
        <w:tab/>
        <w:t>……................................</w:t>
      </w:r>
    </w:p>
    <w:p w14:paraId="0DAEC9EE" w14:textId="77777777" w:rsidR="0038723C" w:rsidRDefault="0038723C" w:rsidP="0038723C">
      <w:pPr>
        <w:spacing w:line="276" w:lineRule="auto"/>
      </w:pPr>
    </w:p>
    <w:p w14:paraId="05857213" w14:textId="77777777" w:rsidR="0038723C" w:rsidRDefault="0038723C" w:rsidP="0038723C">
      <w:pPr>
        <w:spacing w:line="276" w:lineRule="auto"/>
      </w:pPr>
    </w:p>
    <w:p w14:paraId="6B7608BC" w14:textId="77777777" w:rsidR="0038723C" w:rsidRDefault="0038723C" w:rsidP="0038723C">
      <w:pPr>
        <w:spacing w:line="276" w:lineRule="auto"/>
      </w:pPr>
    </w:p>
    <w:p w14:paraId="2A39F93A" w14:textId="77777777" w:rsidR="0038723C" w:rsidRDefault="0038723C" w:rsidP="0038723C">
      <w:pPr>
        <w:spacing w:line="276" w:lineRule="auto"/>
      </w:pPr>
    </w:p>
    <w:p w14:paraId="526D5BA3" w14:textId="77777777" w:rsidR="0038723C" w:rsidRPr="00957701" w:rsidRDefault="0038723C" w:rsidP="0038723C">
      <w:pPr>
        <w:spacing w:line="276" w:lineRule="auto"/>
        <w:rPr>
          <w:b/>
          <w:bCs/>
        </w:rPr>
      </w:pPr>
      <w:r w:rsidRPr="00957701">
        <w:rPr>
          <w:b/>
          <w:bCs/>
        </w:rPr>
        <w:t>Załącznik nr 3 do Umowy</w:t>
      </w:r>
    </w:p>
    <w:p w14:paraId="48615754" w14:textId="77777777" w:rsidR="0038723C" w:rsidRDefault="0038723C" w:rsidP="0038723C">
      <w:pPr>
        <w:spacing w:line="276" w:lineRule="auto"/>
      </w:pPr>
    </w:p>
    <w:p w14:paraId="5960068F" w14:textId="403AA8FA" w:rsidR="0038723C" w:rsidRDefault="0038723C" w:rsidP="0038723C">
      <w:pPr>
        <w:spacing w:line="276" w:lineRule="auto"/>
      </w:pPr>
      <w:r>
        <w:t xml:space="preserve">Klauzula informacyjna dla kontrahenta oraz pracowników i współpracowników kontrahenta, których dane będą przetwarzane w </w:t>
      </w:r>
      <w:r w:rsidR="00F17482">
        <w:t>Stowarzyszeniu Polska Izba Rozwoju Elektromobilności</w:t>
      </w:r>
      <w:r w:rsidR="00BF7700">
        <w:t xml:space="preserve"> w Zielonej </w:t>
      </w:r>
      <w:r w:rsidR="00634DAF">
        <w:t>Górze</w:t>
      </w:r>
      <w:r>
        <w:t xml:space="preserve"> oraz w podległych jej jednostkach organizacyjnych</w:t>
      </w:r>
    </w:p>
    <w:p w14:paraId="53E87C02" w14:textId="77777777" w:rsidR="0038723C" w:rsidRDefault="0038723C" w:rsidP="0038723C">
      <w:pPr>
        <w:spacing w:line="276" w:lineRule="auto"/>
      </w:pPr>
    </w:p>
    <w:p w14:paraId="18EA2D53" w14:textId="77777777" w:rsidR="0038723C" w:rsidRDefault="0038723C" w:rsidP="0038723C">
      <w:pPr>
        <w:spacing w:line="276" w:lineRule="auto"/>
      </w:pPr>
      <w:r>
        <w:t>Szanowni Państwo,</w:t>
      </w:r>
    </w:p>
    <w:p w14:paraId="6AD97F66" w14:textId="77777777" w:rsidR="0038723C" w:rsidRDefault="0038723C" w:rsidP="0038723C">
      <w:pPr>
        <w:spacing w:line="276" w:lineRule="auto"/>
      </w:pPr>
      <w:r>
        <w:t>respektując przepisy  prawa oraz mając na względzie szczególną dbałość o Państwa prawo do prywatności, pragniemy poinformować o przetwarzaniu Państwa danych osobowych oraz celach przetwarzania i prawach przysługujących podmiotom danych osobowych na gruncie przepisów ogólnego rozporządzenia o ochronie danych osobowych z dnia 27 kwietnia 2016 r.</w:t>
      </w:r>
    </w:p>
    <w:p w14:paraId="34F95960" w14:textId="77777777" w:rsidR="0038723C" w:rsidRDefault="0038723C" w:rsidP="0038723C">
      <w:pPr>
        <w:spacing w:line="276" w:lineRule="auto"/>
      </w:pPr>
    </w:p>
    <w:p w14:paraId="5CE69250" w14:textId="77777777" w:rsidR="0038723C" w:rsidRPr="009F6933" w:rsidRDefault="0038723C" w:rsidP="0038723C">
      <w:pPr>
        <w:spacing w:line="276" w:lineRule="auto"/>
      </w:pPr>
      <w:r w:rsidRPr="009F6933">
        <w:t>Administrator danych i Inspektor ochrony danych:</w:t>
      </w:r>
    </w:p>
    <w:p w14:paraId="1487EA1F" w14:textId="4C76057B" w:rsidR="0038723C" w:rsidRPr="009F6933" w:rsidRDefault="0038723C" w:rsidP="00F17482">
      <w:pPr>
        <w:spacing w:line="276" w:lineRule="auto"/>
      </w:pPr>
      <w:r w:rsidRPr="009F6933">
        <w:t>Administratorem danych jest</w:t>
      </w:r>
      <w:r w:rsidR="009F6933" w:rsidRPr="009F6933">
        <w:t xml:space="preserve"> </w:t>
      </w:r>
      <w:r w:rsidR="00F17482">
        <w:t xml:space="preserve">STOWARZYSZENIE POLSKA IZBA ROZWOJU ELEKTROMOBILNOŚCI, ul. Nowy Kisielin - A. </w:t>
      </w:r>
      <w:proofErr w:type="spellStart"/>
      <w:r w:rsidR="00F17482">
        <w:t>Syrkiewicza</w:t>
      </w:r>
      <w:proofErr w:type="spellEnd"/>
      <w:r w:rsidR="00F17482">
        <w:t xml:space="preserve"> 6, 66-002 Zielona Góra, NIP: 9731070379, KRS: 0000833020, REGON: 385748817</w:t>
      </w:r>
      <w:r w:rsidR="009F6933" w:rsidRPr="009F6933">
        <w:t xml:space="preserve">, </w:t>
      </w:r>
    </w:p>
    <w:p w14:paraId="3D2D5FAF" w14:textId="1293A5E6" w:rsidR="0038723C" w:rsidRPr="00F17482" w:rsidRDefault="0038723C" w:rsidP="00F17482">
      <w:pPr>
        <w:spacing w:line="276" w:lineRule="auto"/>
      </w:pPr>
      <w:r w:rsidRPr="009F6933">
        <w:t>W imieniu Administratora danych sferę przetwarzania</w:t>
      </w:r>
      <w:r>
        <w:t xml:space="preserve"> danych osobowych nadzoruje Inspektor ochrony danych, z którym można kontaktować się pod adresem email: </w:t>
      </w:r>
      <w:r w:rsidR="00F17482" w:rsidRPr="00F17482">
        <w:t>biuro@pire.pl</w:t>
      </w:r>
    </w:p>
    <w:p w14:paraId="10BC8DCD" w14:textId="77777777" w:rsidR="0038723C" w:rsidRPr="00F17482" w:rsidRDefault="0038723C" w:rsidP="0038723C">
      <w:pPr>
        <w:spacing w:line="276" w:lineRule="auto"/>
      </w:pPr>
    </w:p>
    <w:p w14:paraId="2C98A10E" w14:textId="77777777" w:rsidR="0038723C" w:rsidRDefault="0038723C" w:rsidP="0038723C">
      <w:pPr>
        <w:spacing w:line="276" w:lineRule="auto"/>
      </w:pPr>
      <w:r>
        <w:t>Bezpieczeństwo danych:</w:t>
      </w:r>
    </w:p>
    <w:p w14:paraId="766756AC" w14:textId="77777777" w:rsidR="0038723C" w:rsidRDefault="0038723C" w:rsidP="0038723C">
      <w:pPr>
        <w:spacing w:line="276" w:lineRule="auto"/>
      </w:pPr>
      <w:r>
        <w:t>Ochrona Państwa danych osobowych jest dla nas istotna. Dokładamy wszelkich starań, aby w odpowiedni sposób zabezpieczyć Państwa dane osobowe i w przejrzysty sposób przedstawić, w jaki sposób z nich korzystamy.</w:t>
      </w:r>
    </w:p>
    <w:p w14:paraId="7574F459" w14:textId="77777777" w:rsidR="0038723C" w:rsidRDefault="0038723C" w:rsidP="0038723C">
      <w:pPr>
        <w:spacing w:line="276" w:lineRule="auto"/>
      </w:pPr>
      <w:r>
        <w:t xml:space="preserve">Państwa dane pozostające w naszych zbiorach nie są przekazywane poza Europejski Obszar Gospodarczy (UE). </w:t>
      </w:r>
    </w:p>
    <w:p w14:paraId="22CF01E1" w14:textId="77777777" w:rsidR="0038723C" w:rsidRDefault="0038723C" w:rsidP="0038723C">
      <w:pPr>
        <w:spacing w:line="276" w:lineRule="auto"/>
      </w:pPr>
    </w:p>
    <w:p w14:paraId="7A87DED7" w14:textId="77777777" w:rsidR="0038723C" w:rsidRDefault="0038723C" w:rsidP="0038723C">
      <w:pPr>
        <w:spacing w:line="276" w:lineRule="auto"/>
      </w:pPr>
      <w:r>
        <w:t>Cele przetwarzania:</w:t>
      </w:r>
    </w:p>
    <w:p w14:paraId="497CD098" w14:textId="77777777" w:rsidR="0038723C" w:rsidRDefault="0038723C" w:rsidP="0038723C">
      <w:pPr>
        <w:spacing w:line="276" w:lineRule="auto"/>
      </w:pPr>
      <w:r>
        <w:t>Twoje dane mogą być przetwarzane w celu:</w:t>
      </w:r>
    </w:p>
    <w:p w14:paraId="545B4609" w14:textId="30864B98" w:rsidR="0038723C" w:rsidRDefault="0038723C" w:rsidP="0038723C">
      <w:pPr>
        <w:spacing w:line="276" w:lineRule="auto"/>
      </w:pPr>
      <w:r>
        <w:t>a.</w:t>
      </w:r>
      <w:r>
        <w:tab/>
        <w:t xml:space="preserve">przygotowania, zawarcia oraz realizacji i dokumentowania poprawnej realizacji umowy cywilno-prawnej bądź realizacji usługi dot. działalności komercyjnej </w:t>
      </w:r>
      <w:r w:rsidR="00F17482">
        <w:t>Zamawiającego</w:t>
      </w:r>
      <w:r>
        <w:t>, na podstawie art. 6 ust. 1 lit. b ogólnego rozporządzenia o ochronie danych osobowych z dnia 27 kwietnia 2016 r. (dalej RODO);</w:t>
      </w:r>
    </w:p>
    <w:p w14:paraId="4C9AB9E9" w14:textId="77777777" w:rsidR="0038723C" w:rsidRDefault="0038723C" w:rsidP="0038723C">
      <w:pPr>
        <w:spacing w:line="276" w:lineRule="auto"/>
      </w:pPr>
      <w:r>
        <w:t>b.</w:t>
      </w:r>
      <w:r>
        <w:tab/>
        <w:t>realizacji obowiązku prawnego polegającego na prowadzeniu dokumentacji księgowej, archiwizowaniu dokumentacji dotyczącej m.in. zawartych umów, dostaw, rozliczeń, reklamacji, dokumentacji księgowej na podstawie art. 6 ust. 1 lit. c RODO (w związku m.in. z przepisami ustawy o rachunkowości oraz ordynacji podatkowej, unormowaniami kodeksu cywilnego);</w:t>
      </w:r>
    </w:p>
    <w:p w14:paraId="66DAF609" w14:textId="77777777" w:rsidR="0038723C" w:rsidRDefault="0038723C" w:rsidP="0038723C">
      <w:pPr>
        <w:spacing w:line="276" w:lineRule="auto"/>
      </w:pPr>
      <w:r>
        <w:t>c.</w:t>
      </w:r>
      <w:r>
        <w:tab/>
        <w:t>prowadzenia korespondencji w związku z działalnością Administratora danych (w tym w sprawie wykonywania umów między Administratorem danych a Pani/a pracodawcą bądź podmiotem który reprezentujesz, przedstawiania ofert, składania/odbierania zamówień, odpowiadania na pytania) na podstawie art. 6 ust. 1 lit. b RODO, ew. na podstawie twojej zgody art. 6 ust. 1 lit. a RODO;</w:t>
      </w:r>
    </w:p>
    <w:p w14:paraId="791DA1AA" w14:textId="77777777" w:rsidR="0038723C" w:rsidRDefault="0038723C" w:rsidP="0038723C">
      <w:pPr>
        <w:spacing w:line="276" w:lineRule="auto"/>
      </w:pPr>
      <w:r>
        <w:t>d.</w:t>
      </w:r>
      <w:r>
        <w:tab/>
        <w:t>dochodzenia ewentualnych roszczeń w związku z poniesioną  szkodą na podstawie art. 6 ust. 1 lit. f RODO.</w:t>
      </w:r>
    </w:p>
    <w:p w14:paraId="00CFF444" w14:textId="77777777" w:rsidR="0038723C" w:rsidRDefault="0038723C" w:rsidP="0038723C">
      <w:pPr>
        <w:spacing w:line="276" w:lineRule="auto"/>
      </w:pPr>
    </w:p>
    <w:p w14:paraId="44DA91C5" w14:textId="77777777" w:rsidR="0038723C" w:rsidRDefault="0038723C" w:rsidP="0038723C">
      <w:pPr>
        <w:spacing w:line="276" w:lineRule="auto"/>
      </w:pPr>
      <w:r>
        <w:t>Odbiorcy danych:</w:t>
      </w:r>
    </w:p>
    <w:p w14:paraId="10170DD5" w14:textId="77777777" w:rsidR="0038723C" w:rsidRDefault="0038723C" w:rsidP="0038723C">
      <w:pPr>
        <w:spacing w:line="276" w:lineRule="auto"/>
      </w:pPr>
      <w:r>
        <w:lastRenderedPageBreak/>
        <w:t>Twoje dane  mogą być udostępniane następującym odbiorcom bądź kategoriom odbiorców:</w:t>
      </w:r>
    </w:p>
    <w:p w14:paraId="5F7A6C75" w14:textId="77777777" w:rsidR="0038723C" w:rsidRDefault="0038723C" w:rsidP="0038723C">
      <w:pPr>
        <w:spacing w:line="276" w:lineRule="auto"/>
      </w:pPr>
      <w:r>
        <w:t>a.</w:t>
      </w:r>
      <w:r>
        <w:tab/>
        <w:t>podmiotom uprawnionym do uzyskania danych osobowych na podstawie przepisów prawa;</w:t>
      </w:r>
    </w:p>
    <w:p w14:paraId="769FBAAA" w14:textId="77777777" w:rsidR="0038723C" w:rsidRDefault="0038723C" w:rsidP="0038723C">
      <w:pPr>
        <w:spacing w:line="276" w:lineRule="auto"/>
      </w:pPr>
      <w:r>
        <w:t>b.</w:t>
      </w:r>
      <w:r>
        <w:tab/>
        <w:t>podmiotom przetwarzającym dane na rzecz Administratora danych na podstawie stosownych umów w zakresie świadczenia obsługi programistycznej i informatycznej oraz świadczenia usług hostingu, obsługi w zakresie ochrony danych osobowych;</w:t>
      </w:r>
    </w:p>
    <w:p w14:paraId="68C8F6C1" w14:textId="77777777" w:rsidR="0038723C" w:rsidRDefault="0038723C" w:rsidP="0038723C">
      <w:pPr>
        <w:spacing w:line="276" w:lineRule="auto"/>
      </w:pPr>
      <w:r>
        <w:t>c.</w:t>
      </w:r>
      <w:r>
        <w:tab/>
        <w:t>obsłudze prawnej;</w:t>
      </w:r>
    </w:p>
    <w:p w14:paraId="00AF32A4" w14:textId="77777777" w:rsidR="0038723C" w:rsidRDefault="0038723C" w:rsidP="0038723C">
      <w:pPr>
        <w:spacing w:line="276" w:lineRule="auto"/>
      </w:pPr>
      <w:r>
        <w:t>d.</w:t>
      </w:r>
      <w:r>
        <w:tab/>
        <w:t>bankowi i operatorowi płatności, w przypadku prowadzenia rozliczeń finansowych;</w:t>
      </w:r>
    </w:p>
    <w:p w14:paraId="5C367FF7" w14:textId="77777777" w:rsidR="0038723C" w:rsidRDefault="0038723C" w:rsidP="0038723C">
      <w:pPr>
        <w:spacing w:line="276" w:lineRule="auto"/>
      </w:pPr>
      <w:r>
        <w:t>e.</w:t>
      </w:r>
      <w:r>
        <w:tab/>
        <w:t>operatorom pocztowym, w przypadku prowadzenia korespondencji;</w:t>
      </w:r>
    </w:p>
    <w:p w14:paraId="31D7FE06" w14:textId="77777777" w:rsidR="0038723C" w:rsidRDefault="0038723C" w:rsidP="0038723C">
      <w:pPr>
        <w:spacing w:line="276" w:lineRule="auto"/>
      </w:pPr>
      <w:r>
        <w:t>f.</w:t>
      </w:r>
      <w:r>
        <w:tab/>
        <w:t>kurierom oraz podmiotom świadczącym usługi logistyczne w celu obsługi zamówienia.</w:t>
      </w:r>
    </w:p>
    <w:p w14:paraId="46390292" w14:textId="77777777" w:rsidR="0038723C" w:rsidRDefault="0038723C" w:rsidP="0038723C">
      <w:pPr>
        <w:spacing w:line="276" w:lineRule="auto"/>
      </w:pPr>
    </w:p>
    <w:p w14:paraId="14248571" w14:textId="77777777" w:rsidR="0038723C" w:rsidRDefault="0038723C" w:rsidP="0038723C">
      <w:pPr>
        <w:spacing w:line="276" w:lineRule="auto"/>
      </w:pPr>
      <w:r>
        <w:t>Przechowywanie danych:</w:t>
      </w:r>
    </w:p>
    <w:p w14:paraId="581FF0D4" w14:textId="77777777" w:rsidR="0038723C" w:rsidRDefault="0038723C" w:rsidP="0038723C">
      <w:pPr>
        <w:spacing w:line="276" w:lineRule="auto"/>
      </w:pPr>
      <w:r>
        <w:t>Okres przechowywania Pani/a danych przez Administratora danych zależy od celu przetwarzania. Umowy cywilno-prawne w zależności od rodzaju umowy są przechowywane odpowiednio przez okres 5 lat (umowy najmu), 10 lat (umowy zawarte w trybie zamówień publicznych i zapytań ofertowych). Dokumentacja księgowa jest przechowywana przez 5 lat. Okres przetwarzania danych może być dodatkowo przedłużony w przypadku, gdy przetwarzanie jest niezbędne do ustalenia, dochodzenia lub obrony przed ewentualnymi roszczeniami. Jeśli przetwarzanie odbywa się na podstawie zgody, dane przetwarzane są do jej wycofania bądź do wygaśnięcia wszystkich celów.</w:t>
      </w:r>
    </w:p>
    <w:p w14:paraId="5C66D85E" w14:textId="77777777" w:rsidR="0038723C" w:rsidRDefault="0038723C" w:rsidP="0038723C">
      <w:pPr>
        <w:spacing w:line="276" w:lineRule="auto"/>
      </w:pPr>
    </w:p>
    <w:p w14:paraId="708788CE" w14:textId="77777777" w:rsidR="0038723C" w:rsidRDefault="0038723C" w:rsidP="0038723C">
      <w:pPr>
        <w:spacing w:line="276" w:lineRule="auto"/>
      </w:pPr>
      <w:r>
        <w:t>Twoje prawa:</w:t>
      </w:r>
    </w:p>
    <w:p w14:paraId="1A982DF1" w14:textId="77777777" w:rsidR="0038723C" w:rsidRDefault="0038723C" w:rsidP="0038723C">
      <w:pPr>
        <w:spacing w:line="276" w:lineRule="auto"/>
      </w:pPr>
      <w:r>
        <w:t>1)</w:t>
      </w:r>
      <w:r>
        <w:tab/>
        <w:t>Każda osoba, z wyjątkami zastrzeżonymi przepisami prawa, posiada prawo do:</w:t>
      </w:r>
    </w:p>
    <w:p w14:paraId="3A4066E8" w14:textId="77777777" w:rsidR="00BF7700" w:rsidRDefault="0038723C" w:rsidP="0038723C">
      <w:pPr>
        <w:spacing w:line="276" w:lineRule="auto"/>
      </w:pPr>
      <w:r>
        <w:t>a.</w:t>
      </w:r>
      <w:r>
        <w:tab/>
        <w:t xml:space="preserve">żądania od Administratora danych dostępu do danych osobowych oraz uzyskania ich kopii </w:t>
      </w:r>
    </w:p>
    <w:p w14:paraId="5B2727A1" w14:textId="724ACA50" w:rsidR="0038723C" w:rsidRDefault="0038723C" w:rsidP="00BF7700">
      <w:pPr>
        <w:spacing w:line="276" w:lineRule="auto"/>
        <w:ind w:firstLine="709"/>
      </w:pPr>
      <w:r>
        <w:t>(art. 15 RODO);</w:t>
      </w:r>
    </w:p>
    <w:p w14:paraId="0828245B" w14:textId="77777777" w:rsidR="0038723C" w:rsidRDefault="0038723C" w:rsidP="00BF7700">
      <w:pPr>
        <w:spacing w:line="276" w:lineRule="auto"/>
        <w:ind w:left="709" w:hanging="709"/>
      </w:pPr>
      <w:r>
        <w:t>b.</w:t>
      </w:r>
      <w:r>
        <w:tab/>
        <w:t>sprostowania danych (poprawiania) w przypadku gdy dane są nieprawidłowe lub niekompletne (art. 16 RODO);</w:t>
      </w:r>
    </w:p>
    <w:p w14:paraId="07077ADF" w14:textId="77777777" w:rsidR="0038723C" w:rsidRDefault="0038723C" w:rsidP="0038723C">
      <w:pPr>
        <w:spacing w:line="276" w:lineRule="auto"/>
      </w:pPr>
      <w:r>
        <w:t>c.</w:t>
      </w:r>
      <w:r>
        <w:tab/>
        <w:t>do żądania usunięcia danych osobowych tzw. „prawo do bycia zapominanym” (art. 17 RODO);</w:t>
      </w:r>
    </w:p>
    <w:p w14:paraId="45017F40" w14:textId="77777777" w:rsidR="0038723C" w:rsidRDefault="0038723C" w:rsidP="0038723C">
      <w:pPr>
        <w:spacing w:line="276" w:lineRule="auto"/>
      </w:pPr>
      <w:r>
        <w:t>d.</w:t>
      </w:r>
      <w:r>
        <w:tab/>
        <w:t>żądania ograniczenia przetwarzania danych osobowych (art. 18 RODO);</w:t>
      </w:r>
    </w:p>
    <w:p w14:paraId="657B839A" w14:textId="77777777" w:rsidR="0038723C" w:rsidRDefault="0038723C" w:rsidP="0038723C">
      <w:pPr>
        <w:spacing w:line="276" w:lineRule="auto"/>
      </w:pPr>
      <w:r>
        <w:t>e.</w:t>
      </w:r>
      <w:r>
        <w:tab/>
        <w:t>przenoszenia danych (art. 20 RODO).</w:t>
      </w:r>
    </w:p>
    <w:p w14:paraId="4E74A47A" w14:textId="77777777" w:rsidR="0038723C" w:rsidRDefault="0038723C" w:rsidP="0038723C">
      <w:pPr>
        <w:spacing w:line="276" w:lineRule="auto"/>
      </w:pPr>
      <w:r>
        <w:t>2)</w:t>
      </w:r>
      <w:r>
        <w:tab/>
        <w:t>Posiada Pan/i prawo do wniesienia sprzeciwu wobec dalszego przetwarzania swoich danych, w szczególności w przypadku gdy Administrator danych przetwarza Pani/a dane na podstawie prawnie usprawiedliwionego interesu – lit. f RODO (art. 21 RODO).</w:t>
      </w:r>
    </w:p>
    <w:p w14:paraId="6BD6CDFC" w14:textId="77777777" w:rsidR="0038723C" w:rsidRDefault="0038723C" w:rsidP="0038723C">
      <w:pPr>
        <w:spacing w:line="276" w:lineRule="auto"/>
      </w:pPr>
      <w:r>
        <w:t>3)</w:t>
      </w:r>
      <w:r>
        <w:tab/>
        <w:t>W przypadku wyrażenia zgody na przetwarzanie danych, posiada Pan/i prawo do jej wycofania. Skorzystanie z prawa cofnięcia zgody nie ma wpływu na przetwarzanie, które miało miejsce do momentu wycofania zgody.</w:t>
      </w:r>
    </w:p>
    <w:p w14:paraId="2AA92B71" w14:textId="77777777" w:rsidR="0038723C" w:rsidRDefault="0038723C" w:rsidP="0038723C">
      <w:pPr>
        <w:spacing w:line="276" w:lineRule="auto"/>
      </w:pPr>
      <w:r>
        <w:t>4)</w:t>
      </w:r>
      <w:r>
        <w:tab/>
        <w:t>Posiada Pan/i prawo wniesienia skargi do organu nadzorczego – Urzędu Ochrony Danych Osobowych.</w:t>
      </w:r>
    </w:p>
    <w:p w14:paraId="36F4614C" w14:textId="77777777" w:rsidR="0038723C" w:rsidRDefault="0038723C" w:rsidP="0038723C">
      <w:pPr>
        <w:spacing w:line="276" w:lineRule="auto"/>
      </w:pPr>
    </w:p>
    <w:p w14:paraId="584572E1" w14:textId="77777777" w:rsidR="0038723C" w:rsidRDefault="0038723C" w:rsidP="0038723C">
      <w:pPr>
        <w:spacing w:line="276" w:lineRule="auto"/>
      </w:pPr>
      <w:r>
        <w:t>Źródło danych:</w:t>
      </w:r>
    </w:p>
    <w:p w14:paraId="7B550C82" w14:textId="77777777" w:rsidR="0038723C" w:rsidRDefault="0038723C" w:rsidP="0038723C">
      <w:pPr>
        <w:spacing w:line="276" w:lineRule="auto"/>
      </w:pPr>
      <w:r>
        <w:t>Jeśli dane osobowe nie zostały przekazane Administratorowi bezpośrednio przez Panią/a, Administrator pozyskał je od Pana/i pracodawcy lub od kontrahenta/współpracownika, którego Pan/i reprezentuje.</w:t>
      </w:r>
    </w:p>
    <w:p w14:paraId="08CDD137" w14:textId="77777777" w:rsidR="0038723C" w:rsidRDefault="0038723C" w:rsidP="0038723C">
      <w:pPr>
        <w:spacing w:line="276" w:lineRule="auto"/>
      </w:pPr>
    </w:p>
    <w:p w14:paraId="5ADFD35E" w14:textId="77777777" w:rsidR="0038723C" w:rsidRDefault="0038723C" w:rsidP="0038723C">
      <w:pPr>
        <w:spacing w:line="276" w:lineRule="auto"/>
      </w:pPr>
      <w:r>
        <w:t>Inne:</w:t>
      </w:r>
    </w:p>
    <w:p w14:paraId="57BC9351" w14:textId="77777777" w:rsidR="0038723C" w:rsidRDefault="0038723C" w:rsidP="0038723C">
      <w:pPr>
        <w:spacing w:line="276" w:lineRule="auto"/>
      </w:pPr>
      <w:r>
        <w:t>Podanie danych osobowych jest obligatoryjne w oparciu o przepisy prawa dot. zawarcia i wykonywania umowy oraz prowadzenia rozliczeń finansowych, a w pozostałym zakresie jest dobrowolne.</w:t>
      </w:r>
    </w:p>
    <w:p w14:paraId="786C5FEA" w14:textId="77777777" w:rsidR="0038723C" w:rsidRDefault="0038723C" w:rsidP="0038723C">
      <w:pPr>
        <w:spacing w:line="276" w:lineRule="auto"/>
      </w:pPr>
    </w:p>
    <w:p w14:paraId="787A7DEB" w14:textId="77777777" w:rsidR="00203FCD" w:rsidRDefault="00203FCD" w:rsidP="0038723C">
      <w:pPr>
        <w:spacing w:line="276" w:lineRule="auto"/>
      </w:pPr>
    </w:p>
    <w:p w14:paraId="6DFDF0DF" w14:textId="77777777" w:rsidR="00203FCD" w:rsidRDefault="00203FCD" w:rsidP="0038723C">
      <w:pPr>
        <w:spacing w:line="276" w:lineRule="auto"/>
      </w:pPr>
    </w:p>
    <w:p w14:paraId="4157AD7D" w14:textId="77777777" w:rsidR="00203FCD" w:rsidRDefault="00203FCD" w:rsidP="0038723C">
      <w:pPr>
        <w:spacing w:line="276" w:lineRule="auto"/>
      </w:pPr>
    </w:p>
    <w:p w14:paraId="73D961B1" w14:textId="397683CA" w:rsidR="0038723C" w:rsidRDefault="001C17FD" w:rsidP="00634DAF">
      <w:pPr>
        <w:spacing w:line="276" w:lineRule="auto"/>
        <w:jc w:val="right"/>
      </w:pPr>
      <w:r>
        <w:t>BCU.NS.01.12.2025</w:t>
      </w:r>
      <w:r w:rsidR="002B726E">
        <w:t xml:space="preserve"> </w:t>
      </w:r>
      <w:r w:rsidR="0038723C">
        <w:t>Załącznik nr 4 do Umowy</w:t>
      </w:r>
    </w:p>
    <w:p w14:paraId="7585B4E4" w14:textId="77777777" w:rsidR="0038723C" w:rsidRDefault="0038723C" w:rsidP="0038723C">
      <w:pPr>
        <w:spacing w:line="276" w:lineRule="auto"/>
      </w:pPr>
    </w:p>
    <w:p w14:paraId="257976C1" w14:textId="77777777" w:rsidR="0038723C" w:rsidRPr="00634DAF" w:rsidRDefault="0038723C" w:rsidP="00634DAF">
      <w:pPr>
        <w:spacing w:line="276" w:lineRule="auto"/>
        <w:jc w:val="center"/>
        <w:rPr>
          <w:b/>
          <w:bCs/>
        </w:rPr>
      </w:pPr>
      <w:r w:rsidRPr="00634DAF">
        <w:rPr>
          <w:b/>
          <w:bCs/>
        </w:rPr>
        <w:t>Umowa powierzenia przetwarzania danych osobowych</w:t>
      </w:r>
    </w:p>
    <w:p w14:paraId="3FCDA18E" w14:textId="77777777" w:rsidR="0038723C" w:rsidRDefault="0038723C" w:rsidP="0038723C">
      <w:pPr>
        <w:spacing w:line="276" w:lineRule="auto"/>
      </w:pPr>
    </w:p>
    <w:p w14:paraId="4EBB9D73" w14:textId="77777777" w:rsidR="0038723C" w:rsidRDefault="0038723C" w:rsidP="0038723C">
      <w:pPr>
        <w:spacing w:line="276" w:lineRule="auto"/>
      </w:pPr>
      <w:r>
        <w:t>z dnia ………………2025 roku, zawarta w Zielonej Górze (zwana dalej Umową powierzenia) pomiędzy:</w:t>
      </w:r>
    </w:p>
    <w:p w14:paraId="35542B62" w14:textId="77777777" w:rsidR="007F363C" w:rsidRDefault="007F363C" w:rsidP="007F363C">
      <w:pPr>
        <w:spacing w:line="276" w:lineRule="auto"/>
      </w:pPr>
      <w:r>
        <w:t xml:space="preserve">Stowarzyszeniem Polska Izba Rozwoju Elektromobilności z siedzibą w Zielonej Górze </w:t>
      </w:r>
    </w:p>
    <w:p w14:paraId="374A4648" w14:textId="62C7E05C" w:rsidR="0038723C" w:rsidRDefault="007F363C" w:rsidP="007F363C">
      <w:pPr>
        <w:spacing w:line="276" w:lineRule="auto"/>
      </w:pPr>
      <w:r>
        <w:t xml:space="preserve">ul. Nowy Kisielin - A. </w:t>
      </w:r>
      <w:proofErr w:type="spellStart"/>
      <w:r>
        <w:t>Syrkiewicza</w:t>
      </w:r>
      <w:proofErr w:type="spellEnd"/>
      <w:r>
        <w:t xml:space="preserve"> 6, 66-002 Zielona Góra, NIP: 9731070379, KRS: 0000833020, REGON: 385748817, które reprezentują  …………………</w:t>
      </w:r>
      <w:r w:rsidR="0038723C">
        <w:t xml:space="preserve">zwanym w dalszej części Umowy powierzenia </w:t>
      </w:r>
      <w:r w:rsidR="0038723C" w:rsidRPr="00634DAF">
        <w:rPr>
          <w:b/>
          <w:bCs/>
        </w:rPr>
        <w:t>Administratorem danych bądź Administratorem</w:t>
      </w:r>
    </w:p>
    <w:p w14:paraId="6D78DB20" w14:textId="3BC712B9" w:rsidR="0038723C" w:rsidRDefault="0038723C" w:rsidP="0038723C">
      <w:pPr>
        <w:spacing w:line="276" w:lineRule="auto"/>
      </w:pPr>
      <w:r>
        <w:t>a</w:t>
      </w:r>
    </w:p>
    <w:p w14:paraId="507B5402" w14:textId="3787EAA7" w:rsidR="0038723C" w:rsidRDefault="0038723C" w:rsidP="0038723C">
      <w:pPr>
        <w:spacing w:line="276" w:lineRule="auto"/>
      </w:pPr>
      <w:r>
        <w:t>……………………………………………………………………………………………………………….……………………………………………………………………………………………………………….</w:t>
      </w:r>
    </w:p>
    <w:p w14:paraId="2652B475" w14:textId="77777777" w:rsidR="0038723C" w:rsidRDefault="0038723C" w:rsidP="0038723C">
      <w:pPr>
        <w:spacing w:line="276" w:lineRule="auto"/>
      </w:pPr>
      <w:r>
        <w:t>reprezentowanym przez:</w:t>
      </w:r>
    </w:p>
    <w:p w14:paraId="4DE1BD47" w14:textId="77777777" w:rsidR="0038723C" w:rsidRDefault="0038723C" w:rsidP="0038723C">
      <w:pPr>
        <w:spacing w:line="276" w:lineRule="auto"/>
      </w:pPr>
      <w:r>
        <w:t>- ……………. – ……………………….</w:t>
      </w:r>
    </w:p>
    <w:p w14:paraId="68271F49" w14:textId="77777777" w:rsidR="0038723C" w:rsidRDefault="0038723C" w:rsidP="0038723C">
      <w:pPr>
        <w:spacing w:line="276" w:lineRule="auto"/>
      </w:pPr>
      <w:r>
        <w:t>zwaną w dalszej części Umowy powierzenia Podmiotem przetwarzającym bądź Przetwarzającym.</w:t>
      </w:r>
    </w:p>
    <w:p w14:paraId="3FE83333" w14:textId="77777777" w:rsidR="0038723C" w:rsidRDefault="0038723C" w:rsidP="0038723C">
      <w:pPr>
        <w:spacing w:line="276" w:lineRule="auto"/>
      </w:pPr>
      <w:r>
        <w:t>Administrator danych i Podmiot przetwarzający zwani łącznie Stronami oraz każda z osobna Stroną.</w:t>
      </w:r>
    </w:p>
    <w:p w14:paraId="4A00F2C9" w14:textId="77777777" w:rsidR="0038723C" w:rsidRDefault="0038723C" w:rsidP="0038723C">
      <w:pPr>
        <w:spacing w:line="276" w:lineRule="auto"/>
      </w:pPr>
    </w:p>
    <w:p w14:paraId="216ED8E5" w14:textId="77777777" w:rsidR="0038723C" w:rsidRPr="00634DAF" w:rsidRDefault="0038723C" w:rsidP="00634DAF">
      <w:pPr>
        <w:spacing w:line="276" w:lineRule="auto"/>
        <w:jc w:val="center"/>
        <w:rPr>
          <w:b/>
          <w:bCs/>
        </w:rPr>
      </w:pPr>
      <w:r w:rsidRPr="00634DAF">
        <w:rPr>
          <w:b/>
          <w:bCs/>
        </w:rPr>
        <w:t>Preambuła</w:t>
      </w:r>
    </w:p>
    <w:p w14:paraId="348394CC" w14:textId="77777777" w:rsidR="0038723C" w:rsidRDefault="0038723C" w:rsidP="0038723C">
      <w:pPr>
        <w:spacing w:line="276" w:lineRule="auto"/>
      </w:pPr>
      <w:r>
        <w:t xml:space="preserve">Strony oświadczają, że niniejsza Umowa powierzenia została zawarta w celu wykonania obowiązków, o których mowa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w związku z zawarciem przez Strony dnia </w:t>
      </w:r>
    </w:p>
    <w:p w14:paraId="3341DEEE" w14:textId="117A33EE" w:rsidR="0038723C" w:rsidRDefault="0038723C" w:rsidP="0038723C">
      <w:pPr>
        <w:spacing w:line="276" w:lineRule="auto"/>
      </w:pPr>
      <w:r>
        <w:t xml:space="preserve">…………… 2025 roku umowy na </w:t>
      </w:r>
      <w:r w:rsidR="007F363C" w:rsidRPr="007F363C">
        <w:rPr>
          <w:color w:val="auto"/>
        </w:rPr>
        <w:t xml:space="preserve">„Branżowe Centrum Umiejętności w dziedzinie elektromobilności w Centrum Kształcenia Zawodowego i Ustawicznego „Elektryk” w Nowej Soli” </w:t>
      </w:r>
      <w:r>
        <w:t>oraz realizację pozostałych zadań w niej opisanych (zwanej dalej „Umową główną”).</w:t>
      </w:r>
    </w:p>
    <w:p w14:paraId="41FDF642" w14:textId="77777777" w:rsidR="00203FCD" w:rsidRDefault="00203FCD" w:rsidP="00634DAF">
      <w:pPr>
        <w:spacing w:line="276" w:lineRule="auto"/>
        <w:jc w:val="center"/>
        <w:rPr>
          <w:b/>
          <w:bCs/>
        </w:rPr>
      </w:pPr>
    </w:p>
    <w:p w14:paraId="0112243C" w14:textId="5BA77345" w:rsidR="0038723C" w:rsidRPr="00634DAF" w:rsidRDefault="0038723C" w:rsidP="00634DAF">
      <w:pPr>
        <w:spacing w:line="276" w:lineRule="auto"/>
        <w:jc w:val="center"/>
        <w:rPr>
          <w:b/>
          <w:bCs/>
        </w:rPr>
      </w:pPr>
      <w:r w:rsidRPr="00634DAF">
        <w:rPr>
          <w:b/>
          <w:bCs/>
        </w:rPr>
        <w:t>Definicje</w:t>
      </w:r>
    </w:p>
    <w:p w14:paraId="3004C81F" w14:textId="77777777" w:rsidR="0038723C" w:rsidRPr="00634DAF" w:rsidRDefault="0038723C" w:rsidP="00634DAF">
      <w:pPr>
        <w:spacing w:line="276" w:lineRule="auto"/>
        <w:jc w:val="center"/>
        <w:rPr>
          <w:b/>
          <w:bCs/>
        </w:rPr>
      </w:pPr>
      <w:r w:rsidRPr="00634DAF">
        <w:rPr>
          <w:b/>
          <w:bCs/>
        </w:rPr>
        <w:t>§ 1.</w:t>
      </w:r>
    </w:p>
    <w:p w14:paraId="7AE5E22E" w14:textId="040A21B9" w:rsidR="0038723C" w:rsidRDefault="0038723C" w:rsidP="007F363C">
      <w:pPr>
        <w:spacing w:line="276" w:lineRule="auto"/>
      </w:pPr>
      <w:r>
        <w:t xml:space="preserve">Administrator danych (Administrator, ADO) - </w:t>
      </w:r>
      <w:r w:rsidR="007F363C">
        <w:t xml:space="preserve">Stowarzyszeniem Polska Izba Rozwoju Elektromobilności z siedzibą w Zielonej Górze, ul. Nowy Kisielin - A. </w:t>
      </w:r>
      <w:proofErr w:type="spellStart"/>
      <w:r w:rsidR="007F363C">
        <w:t>Syrkiewicza</w:t>
      </w:r>
      <w:proofErr w:type="spellEnd"/>
      <w:r w:rsidR="007F363C">
        <w:t xml:space="preserve"> 6, 66-002 Zielona Góra, NIP: 9731070379, KRS: 0000833020, REGON: 385748817</w:t>
      </w:r>
      <w:r>
        <w:t>;</w:t>
      </w:r>
    </w:p>
    <w:p w14:paraId="6022E9DB" w14:textId="77777777" w:rsidR="0038723C" w:rsidRDefault="0038723C" w:rsidP="0038723C">
      <w:pPr>
        <w:spacing w:line="276" w:lineRule="auto"/>
      </w:pPr>
      <w:r>
        <w:t>naruszenie ochrony danych osobowych - oznacza naruszenie bezpieczeństwa prowadzącego do przypadkowego lub niezgodnego z prawem zniszczenia, utracenia, zmodyfikowania, nieuprawnionego ujawnienia lub nieuprawnionego dostępu do danych osobowych przesyłanych, przechowywanych lub w inny sposób przetwarzanych.</w:t>
      </w:r>
    </w:p>
    <w:p w14:paraId="36726D2C" w14:textId="77777777" w:rsidR="0038723C" w:rsidRDefault="0038723C" w:rsidP="0038723C">
      <w:pPr>
        <w:spacing w:line="276" w:lineRule="auto"/>
      </w:pPr>
      <w:r>
        <w:t>przetwarzanie danych osobowych (przetwarzanie) - wykonywanie jakichkolwiek operacji na danych osobowych w sposób zautomatyzowany lub niezautomatyzowany np. zbieranie, utrwalanie, opracowywanie, udostępnianie, zmienianie, przesyłanie, pobieranie, przechowywanie, usuwanie lub niszczenie.</w:t>
      </w:r>
    </w:p>
    <w:p w14:paraId="5ED2F910" w14:textId="77777777" w:rsidR="0038723C" w:rsidRDefault="0038723C" w:rsidP="0038723C">
      <w:pPr>
        <w:spacing w:line="276" w:lineRule="auto"/>
      </w:pPr>
      <w:r>
        <w:t>RODO -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t>Dz.Urz.UE.L</w:t>
      </w:r>
      <w:proofErr w:type="spellEnd"/>
      <w:r>
        <w:t xml:space="preserve"> Nr 119 str.1).</w:t>
      </w:r>
    </w:p>
    <w:p w14:paraId="5EA9D0F9" w14:textId="77777777" w:rsidR="0038723C" w:rsidRDefault="0038723C" w:rsidP="0038723C">
      <w:pPr>
        <w:spacing w:line="276" w:lineRule="auto"/>
      </w:pPr>
      <w:r>
        <w:lastRenderedPageBreak/>
        <w:t>Ustawa - Ustawa z dnia 10 maja 2018 r. o ochronie danych osobowych (Dz.U. 2018 poz. 1000 ze zm.).</w:t>
      </w:r>
    </w:p>
    <w:p w14:paraId="33C2CB75" w14:textId="77777777" w:rsidR="0038723C" w:rsidRDefault="0038723C" w:rsidP="0038723C">
      <w:pPr>
        <w:spacing w:line="276" w:lineRule="auto"/>
      </w:pPr>
      <w:r>
        <w:t xml:space="preserve">Ustawa wdrażająca RODO –ustawa z dnia 21 lutego 2019 r. o zmianie niektórych ustaw w związku </w:t>
      </w:r>
    </w:p>
    <w:p w14:paraId="530409AA" w14:textId="77777777" w:rsidR="0038723C" w:rsidRDefault="0038723C" w:rsidP="0038723C">
      <w:pPr>
        <w:spacing w:line="276" w:lineRule="auto"/>
      </w:pPr>
      <w:r>
        <w:t xml:space="preserve">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5CF3A782" w14:textId="77777777" w:rsidR="0038723C" w:rsidRDefault="0038723C" w:rsidP="0038723C">
      <w:pPr>
        <w:spacing w:line="276" w:lineRule="auto"/>
      </w:pPr>
      <w:r>
        <w:t>UODO – Prezes Urzędu Ochrony Danych Osobowych.</w:t>
      </w:r>
    </w:p>
    <w:p w14:paraId="0A6DFD86" w14:textId="77777777" w:rsidR="0038723C" w:rsidRDefault="0038723C" w:rsidP="0038723C">
      <w:pPr>
        <w:spacing w:line="276" w:lineRule="auto"/>
      </w:pPr>
    </w:p>
    <w:p w14:paraId="38A3A23F" w14:textId="77777777" w:rsidR="0038723C" w:rsidRPr="00634DAF" w:rsidRDefault="0038723C" w:rsidP="00634DAF">
      <w:pPr>
        <w:spacing w:line="276" w:lineRule="auto"/>
        <w:jc w:val="center"/>
        <w:rPr>
          <w:b/>
          <w:bCs/>
        </w:rPr>
      </w:pPr>
      <w:r w:rsidRPr="00634DAF">
        <w:rPr>
          <w:b/>
          <w:bCs/>
        </w:rPr>
        <w:t>Przedmiot Umowy powierzenia</w:t>
      </w:r>
    </w:p>
    <w:p w14:paraId="6440DD09" w14:textId="540EFD72" w:rsidR="0038723C" w:rsidRPr="00634DAF" w:rsidRDefault="0038723C" w:rsidP="00634DAF">
      <w:pPr>
        <w:spacing w:line="276" w:lineRule="auto"/>
        <w:jc w:val="center"/>
        <w:rPr>
          <w:b/>
          <w:bCs/>
        </w:rPr>
      </w:pPr>
      <w:r w:rsidRPr="00634DAF">
        <w:rPr>
          <w:b/>
          <w:bCs/>
        </w:rPr>
        <w:t>§ 2.</w:t>
      </w:r>
    </w:p>
    <w:p w14:paraId="276C992F" w14:textId="1C66835E" w:rsidR="0038723C" w:rsidRDefault="0038723C" w:rsidP="00A56527">
      <w:pPr>
        <w:spacing w:line="276" w:lineRule="auto"/>
        <w:jc w:val="both"/>
      </w:pPr>
      <w:r>
        <w:t xml:space="preserve">Administrator danych powierza Podmiotowi przetwarzającemu przetwarzanie danych osobowych w celu należytego wykonania zawartej przez Strony Umowy głównej, w zakresie w niej opisanym, w szczególności realizacji przez Podmiot przetwarzający usługi na rzecz Administratora danych, polegającej na przeprowadzeniu </w:t>
      </w:r>
      <w:r w:rsidR="009F6933">
        <w:t xml:space="preserve">usług </w:t>
      </w:r>
      <w:r w:rsidR="009F6933" w:rsidRPr="009F6933">
        <w:t xml:space="preserve"> w ramach projektu: </w:t>
      </w:r>
      <w:r w:rsidR="007F363C" w:rsidRPr="007F363C">
        <w:rPr>
          <w:b/>
          <w:bCs/>
          <w:color w:val="auto"/>
        </w:rPr>
        <w:t>„Branżowe Centrum Umiejętności w dziedzinie elektromobilności w Centrum Kształcenia Zawodowego i Ustawicznego „Elektryk” w Nowej Soli”</w:t>
      </w:r>
      <w:r w:rsidR="007F363C" w:rsidRPr="007F363C">
        <w:rPr>
          <w:color w:val="auto"/>
        </w:rPr>
        <w:t xml:space="preserve"> </w:t>
      </w:r>
      <w:r w:rsidRPr="009F6933">
        <w:t>oraz realizacji pozostałych zadań w niej opisanych.</w:t>
      </w:r>
    </w:p>
    <w:p w14:paraId="0C3D5DAB" w14:textId="77777777" w:rsidR="0038723C" w:rsidRDefault="0038723C" w:rsidP="0038723C">
      <w:pPr>
        <w:spacing w:line="276" w:lineRule="auto"/>
      </w:pPr>
    </w:p>
    <w:p w14:paraId="293F2870" w14:textId="77777777" w:rsidR="0038723C" w:rsidRPr="00634DAF" w:rsidRDefault="0038723C" w:rsidP="00634DAF">
      <w:pPr>
        <w:spacing w:line="276" w:lineRule="auto"/>
        <w:jc w:val="center"/>
        <w:rPr>
          <w:b/>
          <w:bCs/>
        </w:rPr>
      </w:pPr>
      <w:r w:rsidRPr="00634DAF">
        <w:rPr>
          <w:b/>
          <w:bCs/>
        </w:rPr>
        <w:t>Zakres, cel i charakter przetwarzania danych osobowych</w:t>
      </w:r>
    </w:p>
    <w:p w14:paraId="331B50BB" w14:textId="5E1DE42A" w:rsidR="0038723C" w:rsidRPr="00634DAF" w:rsidRDefault="0038723C" w:rsidP="00634DAF">
      <w:pPr>
        <w:spacing w:line="276" w:lineRule="auto"/>
        <w:jc w:val="center"/>
        <w:rPr>
          <w:b/>
          <w:bCs/>
        </w:rPr>
      </w:pPr>
      <w:r w:rsidRPr="00634DAF">
        <w:rPr>
          <w:b/>
          <w:bCs/>
        </w:rPr>
        <w:t>§ 3.</w:t>
      </w:r>
    </w:p>
    <w:p w14:paraId="39F4D2B3" w14:textId="77777777" w:rsidR="0038723C" w:rsidRDefault="0038723C" w:rsidP="0038723C">
      <w:pPr>
        <w:spacing w:line="276" w:lineRule="auto"/>
      </w:pPr>
      <w:r>
        <w:t>1.</w:t>
      </w:r>
      <w:r>
        <w:tab/>
        <w:t>Przetwarzanie wynika bezpośrednio z Umowy głównej i będzie wiązać z przetwarzaniem powierzonych danych zarówno w systemach informatycznych jak i  dokumentacji papierowej, prze cały okres realizacji Umowy głównej.</w:t>
      </w:r>
    </w:p>
    <w:p w14:paraId="004402C9" w14:textId="77777777" w:rsidR="0038723C" w:rsidRDefault="0038723C" w:rsidP="0038723C">
      <w:pPr>
        <w:spacing w:line="276" w:lineRule="auto"/>
      </w:pPr>
      <w:r>
        <w:t>2.</w:t>
      </w:r>
      <w:r>
        <w:tab/>
        <w:t>Podmiot przetwarzający, w związku z realizacją Umowy głównej, działając na udokumentowane polecenie Administratora, uzyska dostęp do danych  uczestników Projektu, w celu realizacji zadań określonych w Umowie głównej.</w:t>
      </w:r>
    </w:p>
    <w:p w14:paraId="4C2B7FC2" w14:textId="601C7F48" w:rsidR="0038723C" w:rsidRDefault="0038723C" w:rsidP="0038723C">
      <w:pPr>
        <w:spacing w:line="276" w:lineRule="auto"/>
      </w:pPr>
      <w:r>
        <w:t>3.</w:t>
      </w:r>
      <w:r>
        <w:tab/>
        <w:t>Przetwarzanie danych osobowych, objętych Umową powierzenia dotyczy uczestników Projektu korzystających z</w:t>
      </w:r>
      <w:r w:rsidR="009F6933">
        <w:t xml:space="preserve"> </w:t>
      </w:r>
      <w:r w:rsidR="00A56527">
        <w:t xml:space="preserve">usług </w:t>
      </w:r>
      <w:r>
        <w:t>objętych przedmiotem zamówienia.</w:t>
      </w:r>
    </w:p>
    <w:p w14:paraId="3BD10BCC" w14:textId="77777777" w:rsidR="0038723C" w:rsidRDefault="0038723C" w:rsidP="0038723C">
      <w:pPr>
        <w:spacing w:line="276" w:lineRule="auto"/>
      </w:pPr>
      <w:r>
        <w:t>4.</w:t>
      </w:r>
      <w:r>
        <w:tab/>
        <w:t>Powierzenie obejmuje przetwarzanie danych osobowych uczestników takich jak: imię i nazwisko, adres, data i miejsce urodzenia, numer PESEL, adres e-mail, numer telefonu, które mogą wiązać się z wglądem, przeglądaniem, zbieraniem, porządkowaniem, adoptowaniem, modyfikowaniem, łączeniem, przechowywaniem, wprowadzaniem, zestawianiem, opracowywaniem,  ujawnianiem (tylko zgodnie z zapisami Umowy głównej), usuwaniem, niszczeniem.</w:t>
      </w:r>
    </w:p>
    <w:p w14:paraId="5DBE5C90" w14:textId="77777777" w:rsidR="0038723C" w:rsidRDefault="0038723C" w:rsidP="0038723C">
      <w:pPr>
        <w:spacing w:line="276" w:lineRule="auto"/>
      </w:pPr>
      <w:r>
        <w:t>5.</w:t>
      </w:r>
      <w:r>
        <w:tab/>
        <w:t xml:space="preserve">Strony oświadczają, że dane osobowe przetwarzane na podstawie Umowy są adekwatne oraz związane z uzgodnionymi celami wskazanymi w paragrafie poprzedzającym. </w:t>
      </w:r>
    </w:p>
    <w:p w14:paraId="6AF1D6C7" w14:textId="77777777" w:rsidR="0038723C" w:rsidRDefault="0038723C" w:rsidP="0038723C">
      <w:pPr>
        <w:spacing w:line="276" w:lineRule="auto"/>
      </w:pPr>
      <w:r>
        <w:t>6.</w:t>
      </w:r>
      <w:r>
        <w:tab/>
        <w:t xml:space="preserve">Strony zobowiązują się nie przetwarzać danych osobowych w sposób sprzeczny z celem opisanym w niniejszym paragrafie. </w:t>
      </w:r>
    </w:p>
    <w:p w14:paraId="5AC981A8" w14:textId="77777777" w:rsidR="0038723C" w:rsidRDefault="0038723C" w:rsidP="0038723C">
      <w:pPr>
        <w:spacing w:line="276" w:lineRule="auto"/>
      </w:pPr>
      <w:r>
        <w:t>7.</w:t>
      </w:r>
      <w:r>
        <w:tab/>
        <w:t>Podmiot przetwarzający przetwarza dane osobowe wyłącznie w sposób określony w niniejszej Umowie powierzenia oraz Umowie głównej lub na udokumentowane polecenie Administratora, chyba że obowiązek przetwarzania nakłada na niego prawo Unii lub prawo państwa członkowskiego, któremu podlega Podmiot przetwarzający; w takim przypadku przed rozpoczęciem przetwarzania poinformuje on Administratora o tym obowiązku prawnym.</w:t>
      </w:r>
    </w:p>
    <w:p w14:paraId="7F80037D" w14:textId="77777777" w:rsidR="0038723C" w:rsidRDefault="0038723C" w:rsidP="0038723C">
      <w:pPr>
        <w:spacing w:line="276" w:lineRule="auto"/>
      </w:pPr>
    </w:p>
    <w:p w14:paraId="6D12BD1B" w14:textId="77777777" w:rsidR="0038723C" w:rsidRPr="00634DAF" w:rsidRDefault="0038723C" w:rsidP="00634DAF">
      <w:pPr>
        <w:spacing w:line="276" w:lineRule="auto"/>
        <w:jc w:val="center"/>
        <w:rPr>
          <w:b/>
          <w:bCs/>
        </w:rPr>
      </w:pPr>
      <w:r w:rsidRPr="00634DAF">
        <w:rPr>
          <w:b/>
          <w:bCs/>
        </w:rPr>
        <w:t>Zobowiązania Podmiotu przetwarzającego</w:t>
      </w:r>
    </w:p>
    <w:p w14:paraId="724C1C98" w14:textId="46DD13CC" w:rsidR="0038723C" w:rsidRPr="00203FCD" w:rsidRDefault="0038723C" w:rsidP="00203FCD">
      <w:pPr>
        <w:spacing w:line="276" w:lineRule="auto"/>
        <w:jc w:val="center"/>
        <w:rPr>
          <w:b/>
          <w:bCs/>
        </w:rPr>
      </w:pPr>
      <w:r w:rsidRPr="00634DAF">
        <w:rPr>
          <w:b/>
          <w:bCs/>
        </w:rPr>
        <w:t>§ 4.</w:t>
      </w:r>
    </w:p>
    <w:p w14:paraId="6CF1F658" w14:textId="77777777" w:rsidR="0038723C" w:rsidRDefault="0038723C" w:rsidP="0038723C">
      <w:pPr>
        <w:spacing w:line="276" w:lineRule="auto"/>
      </w:pPr>
      <w:r>
        <w:lastRenderedPageBreak/>
        <w:t>1.</w:t>
      </w:r>
      <w:r>
        <w:tab/>
        <w:t>Podmiot przetwarzający zobowiązuje się przetwarzać powierzone mu dane osobowe zgodnie z niniejszą Umową powierzenia, RODO, Ustawą, Ustawą wdrażającą RODO oraz innymi przepisami prawa powszechnie obowiązującego, które chronią prawa osób, których te dane dotyczą.</w:t>
      </w:r>
    </w:p>
    <w:p w14:paraId="198479F1" w14:textId="77777777" w:rsidR="0038723C" w:rsidRDefault="0038723C" w:rsidP="0038723C">
      <w:pPr>
        <w:spacing w:line="276" w:lineRule="auto"/>
      </w:pPr>
      <w:r>
        <w:t>2.</w:t>
      </w:r>
      <w:r>
        <w:tab/>
        <w:t>Podmiot przetwarzający zobowiązuje się, przy przetwarzaniu powierzonych danych osobowych, w tym uwzględniając szczególne kategorie danych jak stan zdrowia oraz fakt przetwarzania danych osób niepełnoletnich do ich zabezpieczenia, poprzez stosowanie odpowiednich środków technicznych i organizacyjnych zapewniających adekwatny stopień bezpieczeństwa odpowiadający ryzyku związanym z przetwarzaniem danych osobowych, o których mowa w art. 32 RODO.</w:t>
      </w:r>
    </w:p>
    <w:p w14:paraId="0A46E2A7" w14:textId="77777777" w:rsidR="0038723C" w:rsidRDefault="0038723C" w:rsidP="0038723C">
      <w:pPr>
        <w:spacing w:line="276" w:lineRule="auto"/>
      </w:pPr>
      <w:r>
        <w:t>3.</w:t>
      </w:r>
      <w:r>
        <w:tab/>
        <w:t>Podmiot przetwarzający oświadcza, że będzie prowadził własną wewnętrzna ewidencję osób upoważnionych do przetwarzania danych osobowych w związku z realizacją Umowy głównej.</w:t>
      </w:r>
    </w:p>
    <w:p w14:paraId="5C71DAD0" w14:textId="77777777" w:rsidR="0038723C" w:rsidRDefault="0038723C" w:rsidP="0038723C">
      <w:pPr>
        <w:spacing w:line="276" w:lineRule="auto"/>
      </w:pPr>
      <w:r>
        <w:t>4.</w:t>
      </w:r>
      <w:r>
        <w:tab/>
        <w:t>Podmiot przetwarzający, zobowiązuje się dopuścić do przetwarzania danych osobowych wyłącznie pracowników, których dostęp do powierzonych danych jest niezbędny do realizacji Umowy głównej.</w:t>
      </w:r>
    </w:p>
    <w:p w14:paraId="16E4359B" w14:textId="77777777" w:rsidR="0038723C" w:rsidRDefault="0038723C" w:rsidP="0038723C">
      <w:pPr>
        <w:spacing w:line="276" w:lineRule="auto"/>
      </w:pPr>
      <w:r>
        <w:t>5.</w:t>
      </w:r>
      <w:r>
        <w:tab/>
        <w:t>Podmiot przetwarzający zobowiązuje się do zapoznania swoich pracowników z obowiązującymi przepisami w zakresie ochrony danych osobowych.</w:t>
      </w:r>
    </w:p>
    <w:p w14:paraId="4BE93F31" w14:textId="77777777" w:rsidR="0038723C" w:rsidRDefault="0038723C" w:rsidP="0038723C">
      <w:pPr>
        <w:spacing w:line="276" w:lineRule="auto"/>
      </w:pPr>
      <w:r>
        <w:t>6.</w:t>
      </w:r>
      <w:r>
        <w:tab/>
        <w:t>Podmiot przetwarzający, zobowiązuje się nadania upoważnień do przetwarzania powierzonych danych osobowych wszystkim pracownikom, którzy uzyskają dostęp do powierzonych danych.</w:t>
      </w:r>
    </w:p>
    <w:p w14:paraId="4E2A2A5E" w14:textId="77777777" w:rsidR="0038723C" w:rsidRDefault="0038723C" w:rsidP="0038723C">
      <w:pPr>
        <w:spacing w:line="276" w:lineRule="auto"/>
      </w:pPr>
      <w:r>
        <w:t>7.</w:t>
      </w:r>
      <w:r>
        <w:tab/>
        <w:t>Podmiot przetwarzający zobowiązuje się do zapewnienia, aby osoby upoważnione do przetwarzania danych osobowych zachowały w tajemnicy wszelkie informacje dotyczące przetwarzanych danych oraz sposobów zabezpieczenia danych osobowych, również po zakończeniu realizacji Umowy głównej, między innymi poprzez poinformowanie ich o prawnych konsekwencjach.</w:t>
      </w:r>
    </w:p>
    <w:p w14:paraId="42A843BF" w14:textId="77777777" w:rsidR="0038723C" w:rsidRDefault="0038723C" w:rsidP="0038723C">
      <w:pPr>
        <w:spacing w:line="276" w:lineRule="auto"/>
      </w:pPr>
      <w:r>
        <w:t>8.</w:t>
      </w:r>
      <w:r>
        <w:tab/>
        <w:t>Podmiot przetwarzający zobowiązuje prowadzić dokumentację potwierdzającą realizację obowiązków zawartych w ust. 5, 6 i 7 niniejszego paragrafu oraz udostępnić ją na życzenie Administratora. Dokumentacja ta, może być prowadzona wg wzoru zawartego w Załączniku P2 Wzory dokumentów prowadzonych przez Podmiot przetwarzający: upoważnienie do przetwarzania, oświadczenia pracownika i odwołania upoważnienia.</w:t>
      </w:r>
    </w:p>
    <w:p w14:paraId="4C3BC9EE" w14:textId="77777777" w:rsidR="0038723C" w:rsidRDefault="0038723C" w:rsidP="0038723C">
      <w:pPr>
        <w:spacing w:line="276" w:lineRule="auto"/>
      </w:pPr>
      <w:r>
        <w:t>9.</w:t>
      </w:r>
      <w:r>
        <w:tab/>
        <w:t>Podmiot przetwarzający odpowiada za zapewnienie spełnienia wymagań RODO, Ustawy, Ustawy wdrażającej RODO oraz przepisów wykonawczych do Ustawy oraz RODO, w zakresie sprzętu informatycznego oraz oprogramowania będącego własnością Podmiotu przetwarzającego wykorzystywanego przez Podmiot przetwarzający do przetwarzania powierzonych danych.</w:t>
      </w:r>
    </w:p>
    <w:p w14:paraId="2CBE9D9B" w14:textId="77777777" w:rsidR="0038723C" w:rsidRDefault="0038723C" w:rsidP="0038723C">
      <w:pPr>
        <w:spacing w:line="276" w:lineRule="auto"/>
      </w:pPr>
      <w:r>
        <w:t>10.</w:t>
      </w:r>
      <w:r>
        <w:tab/>
        <w:t>Podmiot przetwarzający zobowiązuje się do zapewnienia bezpieczeństwa danych osobowych z zachowaniem odpowiednich środków technicznych i organizacyjnych, zapewniających adekwatny stopień bezpieczeństwa odpowiadający ryzyku związanemu z przetwarzaniem danych osobowych zgodnie z wymaganiami art. 28- art. 36 RODO, w tym w szczególności:</w:t>
      </w:r>
    </w:p>
    <w:p w14:paraId="27B11D99" w14:textId="77777777" w:rsidR="0038723C" w:rsidRDefault="0038723C" w:rsidP="0038723C">
      <w:pPr>
        <w:spacing w:line="276" w:lineRule="auto"/>
      </w:pPr>
      <w:r>
        <w:t>1)</w:t>
      </w:r>
      <w:r>
        <w:tab/>
        <w:t>zastosowania środków technicznych i organizacyjnych zapewniających ochronę przetwarzanych danych osobowych odpowiednią do zagrożeń oraz kategorii danych objętych ochroną, a w szczególności zabezpieczenia danych przed ich udostępnieniem osobom nieupoważnionym, zabraniem przez osobę nieuprawnioną, przetwarzaniem z naruszeniem prawa oraz zmianą, utratą, uszkodzeniem lub zniszczeniem;</w:t>
      </w:r>
    </w:p>
    <w:p w14:paraId="50C94BB3" w14:textId="77777777" w:rsidR="0038723C" w:rsidRDefault="0038723C" w:rsidP="0038723C">
      <w:pPr>
        <w:spacing w:line="276" w:lineRule="auto"/>
      </w:pPr>
      <w:r>
        <w:t>2)</w:t>
      </w:r>
      <w:r>
        <w:tab/>
        <w:t>prowadzenia rejestru wszystkich kategorii czynności przetwarzania dokonywanych w imieniu Administratora w zakresie określonym w art. 30 ust. 2 RODO,</w:t>
      </w:r>
    </w:p>
    <w:p w14:paraId="5569F90E" w14:textId="77777777" w:rsidR="0038723C" w:rsidRDefault="0038723C" w:rsidP="0038723C">
      <w:pPr>
        <w:spacing w:line="276" w:lineRule="auto"/>
      </w:pPr>
      <w:r>
        <w:t>3)</w:t>
      </w:r>
      <w:r>
        <w:tab/>
        <w:t>wsparcia Administratora w zakresie wywiązywania się z obowiązku odpowiadania na żądania osoby, której dane dotyczą oraz wywiązywania się z obowiązków określonych w art. 32 -36 RODO,</w:t>
      </w:r>
    </w:p>
    <w:p w14:paraId="5D845E8F" w14:textId="77777777" w:rsidR="0038723C" w:rsidRDefault="0038723C" w:rsidP="0038723C">
      <w:pPr>
        <w:spacing w:line="276" w:lineRule="auto"/>
      </w:pPr>
      <w:r>
        <w:t>4)</w:t>
      </w:r>
      <w:r>
        <w:tab/>
        <w:t>zgłoszenia Administratorowi, bez zbędnej zwłoki: naruszenia tajemnicy i bezpieczeństwa danych osobowych, niewłaściwego użycia, naruszeniu obowiązków dotyczących ochrony powierzonych do przetwarzania danych osobowych, z zastrzeżeniem ust. 12,</w:t>
      </w:r>
    </w:p>
    <w:p w14:paraId="3A2C70F0" w14:textId="77777777" w:rsidR="0038723C" w:rsidRDefault="0038723C" w:rsidP="0038723C">
      <w:pPr>
        <w:spacing w:line="276" w:lineRule="auto"/>
      </w:pPr>
      <w:r>
        <w:lastRenderedPageBreak/>
        <w:t>5)</w:t>
      </w:r>
      <w:r>
        <w:tab/>
        <w:t>niezwłocznie informować Administratora, jeżeli zdaniem Podmiotu przetwarzającego wydane przez Administratora polecenie stanowi naruszenie RODO lub innych przepisów o ochronie danych,</w:t>
      </w:r>
    </w:p>
    <w:p w14:paraId="55F56A9F" w14:textId="77777777" w:rsidR="0038723C" w:rsidRDefault="0038723C" w:rsidP="0038723C">
      <w:pPr>
        <w:spacing w:line="276" w:lineRule="auto"/>
      </w:pPr>
      <w:r>
        <w:t>6)</w:t>
      </w:r>
      <w:r>
        <w:tab/>
        <w:t>poinformowaniu Administratora o jakimkolwiek postępowaniu, w szczególności administracyjnym lub sądowym, dotyczącym przetwarzania danych przez Podmiot przetwarzający,</w:t>
      </w:r>
    </w:p>
    <w:p w14:paraId="430841E2" w14:textId="77777777" w:rsidR="0038723C" w:rsidRDefault="0038723C" w:rsidP="0038723C">
      <w:pPr>
        <w:spacing w:line="276" w:lineRule="auto"/>
      </w:pPr>
      <w:r>
        <w:t>7)</w:t>
      </w:r>
      <w:r>
        <w:tab/>
        <w:t>poinformowaniu Administratora o jakiejkolwiek decyzji administracyjnej lub orzeczeniu dotyczącym przetwarzania danych przez Podmiot przetwarzający,</w:t>
      </w:r>
    </w:p>
    <w:p w14:paraId="2ED45910" w14:textId="77777777" w:rsidR="0038723C" w:rsidRDefault="0038723C" w:rsidP="0038723C">
      <w:pPr>
        <w:spacing w:line="276" w:lineRule="auto"/>
      </w:pPr>
      <w:r>
        <w:t>8)</w:t>
      </w:r>
      <w:r>
        <w:tab/>
        <w:t>poinformowaniu Administratora o wszelkich planowanych kontrolach i inspekcjach jeśli będą dotyczyć danych powierzonych przez Administratora.</w:t>
      </w:r>
    </w:p>
    <w:p w14:paraId="23698C1D" w14:textId="77777777" w:rsidR="0038723C" w:rsidRDefault="0038723C" w:rsidP="0038723C">
      <w:pPr>
        <w:spacing w:line="276" w:lineRule="auto"/>
      </w:pPr>
      <w:r>
        <w:t>11.</w:t>
      </w:r>
      <w:r>
        <w:tab/>
        <w:t>Podmiot przetwarzający, bez zbędnej zwłoki, nie później jednak niż w ciągu 3 godzin po stwierdzeniu naruszenia, zgłosi Administratorowi każde naruszenie ochrony danych osobowych.</w:t>
      </w:r>
    </w:p>
    <w:p w14:paraId="2330EB16" w14:textId="77777777" w:rsidR="0038723C" w:rsidRDefault="0038723C" w:rsidP="0038723C">
      <w:pPr>
        <w:spacing w:line="276" w:lineRule="auto"/>
      </w:pPr>
      <w:r>
        <w:t>12.</w:t>
      </w:r>
      <w:r>
        <w:tab/>
        <w:t>W przypadku wystąpienia naruszenia ochrony danych osobowych, mogącego powodować w ocenie Administratora wysokie ryzyko naruszenia praw lub wolności osób fizycznych, Podmiot przetwarzający zgodnie z zaleceniami Administratora bez zbędnej zwłoki zawiadomi osoby, których naruszenie ochrony danych osobowych dotyczy, o ile Administrator o to wystąpi.</w:t>
      </w:r>
    </w:p>
    <w:p w14:paraId="6508E3BF" w14:textId="5C11F243" w:rsidR="0038723C" w:rsidRDefault="0038723C" w:rsidP="0038723C">
      <w:pPr>
        <w:spacing w:line="276" w:lineRule="auto"/>
      </w:pPr>
      <w:r>
        <w:t>13.</w:t>
      </w:r>
      <w:r>
        <w:tab/>
        <w:t>Przekazanie powierzonych danych do państwa trzeciego może nastąpić jedynie na pisemne polecenie Administratora.</w:t>
      </w:r>
    </w:p>
    <w:p w14:paraId="2115F3F9" w14:textId="77777777" w:rsidR="0038723C" w:rsidRPr="00634DAF" w:rsidRDefault="0038723C" w:rsidP="00634DAF">
      <w:pPr>
        <w:spacing w:line="276" w:lineRule="auto"/>
        <w:jc w:val="center"/>
        <w:rPr>
          <w:b/>
          <w:bCs/>
        </w:rPr>
      </w:pPr>
      <w:r w:rsidRPr="00634DAF">
        <w:rPr>
          <w:b/>
          <w:bCs/>
        </w:rPr>
        <w:t>Prawo kontroli</w:t>
      </w:r>
    </w:p>
    <w:p w14:paraId="696FAAF2" w14:textId="5F261986" w:rsidR="0038723C" w:rsidRPr="00634DAF" w:rsidRDefault="0038723C" w:rsidP="00634DAF">
      <w:pPr>
        <w:spacing w:line="276" w:lineRule="auto"/>
        <w:jc w:val="center"/>
        <w:rPr>
          <w:b/>
          <w:bCs/>
        </w:rPr>
      </w:pPr>
      <w:r w:rsidRPr="00634DAF">
        <w:rPr>
          <w:b/>
          <w:bCs/>
        </w:rPr>
        <w:t>§ 5.</w:t>
      </w:r>
    </w:p>
    <w:p w14:paraId="7BFDE6DE" w14:textId="77777777" w:rsidR="0038723C" w:rsidRDefault="0038723C" w:rsidP="0038723C">
      <w:pPr>
        <w:spacing w:line="276" w:lineRule="auto"/>
      </w:pPr>
      <w:r>
        <w:t>1.</w:t>
      </w:r>
      <w:r>
        <w:tab/>
        <w:t>Administrator danych osobowych bądź osoby wyznaczone przez niego, zgodnie z art. 28 ust.3 lit. h RODO ma prawo do kontroli, czy środki zastosowane przez Podmiot przetwarzający przy przetwarzaniu i zabezpieczeniu powierzonych danych osobowych spełniają postanowienia Umowy powierzenia.</w:t>
      </w:r>
    </w:p>
    <w:p w14:paraId="568ED480" w14:textId="77777777" w:rsidR="0038723C" w:rsidRDefault="0038723C" w:rsidP="0038723C">
      <w:pPr>
        <w:spacing w:line="276" w:lineRule="auto"/>
      </w:pPr>
      <w:r>
        <w:t>2.</w:t>
      </w:r>
      <w:r>
        <w:tab/>
        <w:t>Administrator danych zawiadamia Podmiot przetwarzający o planowanym terminie kontroli, z wyprzedzeniem min. 7 dni roboczych, w stosunku do planowanego sprawdzenia.</w:t>
      </w:r>
    </w:p>
    <w:p w14:paraId="407B0419" w14:textId="77777777" w:rsidR="0038723C" w:rsidRDefault="0038723C" w:rsidP="0038723C">
      <w:pPr>
        <w:spacing w:line="276" w:lineRule="auto"/>
      </w:pPr>
      <w:r>
        <w:t>3.</w:t>
      </w:r>
      <w:r>
        <w:tab/>
        <w:t>Podmiot przetwarzający zobowiązuje się do usunięcia uchybień stwierdzonych podczas kontroli w terminie wskazanym przez Administratora nie dłuższym niż 7 dni.</w:t>
      </w:r>
    </w:p>
    <w:p w14:paraId="4A590581" w14:textId="77777777" w:rsidR="0038723C" w:rsidRDefault="0038723C" w:rsidP="0038723C">
      <w:pPr>
        <w:spacing w:line="276" w:lineRule="auto"/>
      </w:pPr>
    </w:p>
    <w:p w14:paraId="5434F835" w14:textId="53AE0D1C" w:rsidR="0038723C" w:rsidRPr="00634DAF" w:rsidRDefault="0038723C" w:rsidP="00634DAF">
      <w:pPr>
        <w:spacing w:line="276" w:lineRule="auto"/>
        <w:jc w:val="center"/>
        <w:rPr>
          <w:b/>
          <w:bCs/>
        </w:rPr>
      </w:pPr>
      <w:r w:rsidRPr="00634DAF">
        <w:rPr>
          <w:b/>
          <w:bCs/>
        </w:rPr>
        <w:t>Dalsze powierzenie przetwarzania</w:t>
      </w:r>
    </w:p>
    <w:p w14:paraId="4C03D823" w14:textId="5739C66F" w:rsidR="0038723C" w:rsidRPr="00634DAF" w:rsidRDefault="0038723C" w:rsidP="00634DAF">
      <w:pPr>
        <w:spacing w:line="276" w:lineRule="auto"/>
        <w:jc w:val="center"/>
        <w:rPr>
          <w:b/>
          <w:bCs/>
        </w:rPr>
      </w:pPr>
      <w:r w:rsidRPr="00634DAF">
        <w:rPr>
          <w:b/>
          <w:bCs/>
        </w:rPr>
        <w:t>§ 6.</w:t>
      </w:r>
    </w:p>
    <w:p w14:paraId="4A8785D7" w14:textId="77777777" w:rsidR="0038723C" w:rsidRDefault="0038723C" w:rsidP="0038723C">
      <w:pPr>
        <w:spacing w:line="276" w:lineRule="auto"/>
      </w:pPr>
      <w:r>
        <w:t>1.</w:t>
      </w:r>
      <w:r>
        <w:tab/>
        <w:t xml:space="preserve">Podmiot przetwarzający nie dokona dalszego powierzenia danych osobowych bez zgody Administratora. W celu uzyskania zgody Podmiot przetwarzają poinformuje Administratora o takim zamiarze i przekaże Administratorowi informacje na temat podwykonawcy, któremu zamierza </w:t>
      </w:r>
      <w:proofErr w:type="spellStart"/>
      <w:r>
        <w:t>podpowierzyć</w:t>
      </w:r>
      <w:proofErr w:type="spellEnd"/>
      <w:r>
        <w:t xml:space="preserve"> przetwarzanie danych osobowych. Administrator może wyrazić lub odmówić wyrażenia zgody.</w:t>
      </w:r>
    </w:p>
    <w:p w14:paraId="4C265BC0" w14:textId="77777777" w:rsidR="0038723C" w:rsidRDefault="0038723C" w:rsidP="0038723C">
      <w:pPr>
        <w:spacing w:line="276" w:lineRule="auto"/>
      </w:pPr>
      <w:r>
        <w:t>2.</w:t>
      </w:r>
      <w:r>
        <w:tab/>
        <w:t>Podwykonawca, o którym mowa w ust. 1 winien spełniać te same gwarancje i obowiązki jakie zostały nałożone na Podmiot przetwarzający w niniejszej Umowie powierzenia.</w:t>
      </w:r>
    </w:p>
    <w:p w14:paraId="769ABC00" w14:textId="77777777" w:rsidR="0038723C" w:rsidRDefault="0038723C" w:rsidP="0038723C">
      <w:pPr>
        <w:spacing w:line="276" w:lineRule="auto"/>
      </w:pPr>
      <w:r>
        <w:t>3.</w:t>
      </w:r>
      <w:r>
        <w:tab/>
        <w:t xml:space="preserve">Podmiot przetwarzający jest zobowiązany do zawarcia z podwykonawcą Umowy </w:t>
      </w:r>
      <w:proofErr w:type="spellStart"/>
      <w:r>
        <w:t>podpowierzenia</w:t>
      </w:r>
      <w:proofErr w:type="spellEnd"/>
      <w:r>
        <w:t xml:space="preserve"> przetwarzania danych osobowych, na warunkach tożsamych z warunkami niniejszej Umowy powierzenia i przekazać skan Umowy </w:t>
      </w:r>
      <w:proofErr w:type="spellStart"/>
      <w:r>
        <w:t>podpowierzenia</w:t>
      </w:r>
      <w:proofErr w:type="spellEnd"/>
      <w:r>
        <w:t xml:space="preserve"> do Administratora.</w:t>
      </w:r>
    </w:p>
    <w:p w14:paraId="292B3161" w14:textId="77777777" w:rsidR="0038723C" w:rsidRDefault="0038723C" w:rsidP="0038723C">
      <w:pPr>
        <w:spacing w:line="276" w:lineRule="auto"/>
      </w:pPr>
      <w:r>
        <w:t>4.</w:t>
      </w:r>
      <w:r>
        <w:tab/>
        <w:t xml:space="preserve">Podmiot przetwarzający odpowiada za działania bądź zaniechania podwykonawców jak za własne działania i zaniechania. </w:t>
      </w:r>
    </w:p>
    <w:p w14:paraId="791226EF" w14:textId="77777777" w:rsidR="0038723C" w:rsidRDefault="0038723C" w:rsidP="0038723C">
      <w:pPr>
        <w:spacing w:line="276" w:lineRule="auto"/>
      </w:pPr>
      <w:r>
        <w:t>5.</w:t>
      </w:r>
      <w:r>
        <w:tab/>
        <w:t>Lista podwykonawców, na których Administrator wyraża zgodę i którym Podmiot przetwarzający może powierzyć dalsze przetwarzanie danych osobowych na dzień zawarcia Umowy powierzenia, z zastrzeżeniem ust. 3, znajduje się w Załączniku P1 Lista upoważnionych pracowników do realizacji Umowy głównej oraz lista podwykonawców.</w:t>
      </w:r>
    </w:p>
    <w:p w14:paraId="486C90B7" w14:textId="77777777" w:rsidR="0038723C" w:rsidRDefault="0038723C" w:rsidP="0038723C">
      <w:pPr>
        <w:spacing w:line="276" w:lineRule="auto"/>
      </w:pPr>
    </w:p>
    <w:p w14:paraId="07F899EB" w14:textId="77777777" w:rsidR="0038723C" w:rsidRPr="00634DAF" w:rsidRDefault="0038723C" w:rsidP="00634DAF">
      <w:pPr>
        <w:spacing w:line="276" w:lineRule="auto"/>
        <w:jc w:val="center"/>
        <w:rPr>
          <w:b/>
          <w:bCs/>
        </w:rPr>
      </w:pPr>
      <w:r w:rsidRPr="00634DAF">
        <w:rPr>
          <w:b/>
          <w:bCs/>
        </w:rPr>
        <w:lastRenderedPageBreak/>
        <w:t>Usunięcie/zwrot danych osobowych</w:t>
      </w:r>
    </w:p>
    <w:p w14:paraId="0D5EF803" w14:textId="5E7E734E" w:rsidR="0038723C" w:rsidRPr="00634DAF" w:rsidRDefault="0038723C" w:rsidP="00634DAF">
      <w:pPr>
        <w:spacing w:line="276" w:lineRule="auto"/>
        <w:jc w:val="center"/>
        <w:rPr>
          <w:b/>
          <w:bCs/>
        </w:rPr>
      </w:pPr>
      <w:r w:rsidRPr="00634DAF">
        <w:rPr>
          <w:b/>
          <w:bCs/>
        </w:rPr>
        <w:t>§ 7.</w:t>
      </w:r>
    </w:p>
    <w:p w14:paraId="0F5D44F0" w14:textId="77777777" w:rsidR="0038723C" w:rsidRDefault="0038723C" w:rsidP="0038723C">
      <w:pPr>
        <w:spacing w:line="276" w:lineRule="auto"/>
      </w:pPr>
      <w:r>
        <w:t>1.</w:t>
      </w:r>
      <w:r>
        <w:tab/>
        <w:t>Podmiot przetwarzający zobowiązany jest do usunięcia powierzonych danych niezwłocznie po zakończeniu realizacji Umowy głównej.</w:t>
      </w:r>
    </w:p>
    <w:p w14:paraId="5DCBE26D" w14:textId="7B99F326" w:rsidR="0038723C" w:rsidRDefault="0038723C" w:rsidP="0038723C">
      <w:pPr>
        <w:spacing w:line="276" w:lineRule="auto"/>
      </w:pPr>
      <w:r>
        <w:t>2.</w:t>
      </w:r>
      <w:r>
        <w:tab/>
        <w:t>Przez usunięcie danych osobowych z elektronicznych nośników danych należy rozumieć takie ich usunięcie, nadpisanie lub modyfikację, które nie pozwolą na ustalenie tożsamości osoby, której dane dotyczą.</w:t>
      </w:r>
    </w:p>
    <w:p w14:paraId="71BA5DAA" w14:textId="77777777" w:rsidR="0038723C" w:rsidRPr="00634DAF" w:rsidRDefault="0038723C" w:rsidP="00634DAF">
      <w:pPr>
        <w:spacing w:line="276" w:lineRule="auto"/>
        <w:jc w:val="center"/>
        <w:rPr>
          <w:b/>
          <w:bCs/>
        </w:rPr>
      </w:pPr>
      <w:r w:rsidRPr="00634DAF">
        <w:rPr>
          <w:b/>
          <w:bCs/>
        </w:rPr>
        <w:t>Odpowiedzialność, kontrole, kary</w:t>
      </w:r>
    </w:p>
    <w:p w14:paraId="7223944A" w14:textId="341A4F27" w:rsidR="0038723C" w:rsidRPr="00634DAF" w:rsidRDefault="0038723C" w:rsidP="00634DAF">
      <w:pPr>
        <w:spacing w:line="276" w:lineRule="auto"/>
        <w:jc w:val="center"/>
        <w:rPr>
          <w:b/>
          <w:bCs/>
        </w:rPr>
      </w:pPr>
      <w:r w:rsidRPr="00634DAF">
        <w:rPr>
          <w:b/>
          <w:bCs/>
        </w:rPr>
        <w:t>§ 8.</w:t>
      </w:r>
    </w:p>
    <w:p w14:paraId="59FCC189" w14:textId="77777777" w:rsidR="0038723C" w:rsidRDefault="0038723C" w:rsidP="0038723C">
      <w:pPr>
        <w:spacing w:line="276" w:lineRule="auto"/>
      </w:pPr>
      <w:r>
        <w:t>1.</w:t>
      </w:r>
      <w:r>
        <w:tab/>
        <w:t>Podmiot przetwarzający jest odpowiedzialny za udostępnienie lub wykorzystanie danych osobowych niezgodnie z treścią Umowy powierzenia, a w szczególności za udostępnienie powierzonych danych osobom nieupoważnionym.</w:t>
      </w:r>
    </w:p>
    <w:p w14:paraId="509978EA" w14:textId="77777777" w:rsidR="0038723C" w:rsidRDefault="0038723C" w:rsidP="0038723C">
      <w:pPr>
        <w:spacing w:line="276" w:lineRule="auto"/>
      </w:pPr>
      <w:r>
        <w:t>2.</w:t>
      </w:r>
      <w:r>
        <w:tab/>
        <w:t>Podmiot przetwarzający, zgodnie z warunkami określonymi w art. 82  ust. 2 RODO, odpowiada za szkody spowodowane przetwarzaniem, gdy nie dopełnił obowiązków, które nakłada na niego RODO, lub gdy działał poza zgodnymi z prawem instrukcjami Administratora danych lub wbrew tym instrukcjom.</w:t>
      </w:r>
    </w:p>
    <w:p w14:paraId="2AC0822D" w14:textId="77777777" w:rsidR="0038723C" w:rsidRDefault="0038723C" w:rsidP="0038723C">
      <w:pPr>
        <w:spacing w:line="276" w:lineRule="auto"/>
      </w:pPr>
      <w:r>
        <w:t>3.</w:t>
      </w:r>
      <w:r>
        <w:tab/>
        <w:t>Podmiot przetwarzający zobowiązany jest wdrożyć odpowiednie środki techniczne, fizyczne i organizacyjne, które zostały wymienione w Załączniku P3 Wykaz minimalnych środków technicznych, fizycznych i organizacyjnych stosowanych przez Podmiot przetwarzający.</w:t>
      </w:r>
    </w:p>
    <w:p w14:paraId="364EB1AB" w14:textId="77777777" w:rsidR="0038723C" w:rsidRDefault="0038723C" w:rsidP="0038723C">
      <w:pPr>
        <w:spacing w:line="276" w:lineRule="auto"/>
      </w:pPr>
      <w:r>
        <w:t>4.</w:t>
      </w:r>
      <w:r>
        <w:tab/>
        <w:t>W przypadku naruszenia przepisów RODO w ramach realizacji Umowy głównej, z przyczyn leżących po stronie Podmiotu przetwarzającego, w następstwie którego Administrator zostanie zobowiązany do wypłaty odszkodowania lub ukarany grzywną, prawomocnym wyrokiem lub decyzją właściwego organu, Podmiot przetwarzający zobowiązuje się do zwrócenia równowartości odszkodowania lub grzywny obciążających Administratora.</w:t>
      </w:r>
    </w:p>
    <w:p w14:paraId="0402C53E" w14:textId="77777777" w:rsidR="0038723C" w:rsidRDefault="0038723C" w:rsidP="0038723C">
      <w:pPr>
        <w:spacing w:line="276" w:lineRule="auto"/>
      </w:pPr>
    </w:p>
    <w:p w14:paraId="79558003" w14:textId="77777777" w:rsidR="0038723C" w:rsidRPr="00634DAF" w:rsidRDefault="0038723C" w:rsidP="00634DAF">
      <w:pPr>
        <w:spacing w:line="276" w:lineRule="auto"/>
        <w:jc w:val="center"/>
        <w:rPr>
          <w:b/>
          <w:bCs/>
        </w:rPr>
      </w:pPr>
      <w:r w:rsidRPr="00634DAF">
        <w:rPr>
          <w:b/>
          <w:bCs/>
        </w:rPr>
        <w:t>Czas obowiązywania Umowy powierzenia</w:t>
      </w:r>
    </w:p>
    <w:p w14:paraId="4E9219E4" w14:textId="78F658FB" w:rsidR="0038723C" w:rsidRPr="00634DAF" w:rsidRDefault="0038723C" w:rsidP="00634DAF">
      <w:pPr>
        <w:spacing w:line="276" w:lineRule="auto"/>
        <w:jc w:val="center"/>
        <w:rPr>
          <w:b/>
          <w:bCs/>
        </w:rPr>
      </w:pPr>
      <w:r w:rsidRPr="00634DAF">
        <w:rPr>
          <w:b/>
          <w:bCs/>
        </w:rPr>
        <w:t>§ 9.</w:t>
      </w:r>
    </w:p>
    <w:p w14:paraId="55F81DCA" w14:textId="7CF9203F" w:rsidR="0038723C" w:rsidRDefault="0038723C" w:rsidP="0038723C">
      <w:pPr>
        <w:spacing w:line="276" w:lineRule="auto"/>
      </w:pPr>
      <w:r>
        <w:t>1.</w:t>
      </w:r>
      <w:r>
        <w:tab/>
        <w:t>Niniejsza Umowa powierzenia, obowiązuje odpowiednio</w:t>
      </w:r>
      <w:r w:rsidRPr="00BD00E7">
        <w:rPr>
          <w:b/>
          <w:bCs/>
          <w:color w:val="auto"/>
        </w:rPr>
        <w:t xml:space="preserve"> </w:t>
      </w:r>
      <w:r w:rsidR="00BD00E7" w:rsidRPr="00BD00E7">
        <w:rPr>
          <w:b/>
          <w:bCs/>
          <w:color w:val="auto"/>
          <w:u w:val="single"/>
        </w:rPr>
        <w:t>do</w:t>
      </w:r>
      <w:r w:rsidRPr="00BD00E7">
        <w:rPr>
          <w:b/>
          <w:bCs/>
          <w:color w:val="auto"/>
          <w:u w:val="single"/>
        </w:rPr>
        <w:t xml:space="preserve"> dnia </w:t>
      </w:r>
      <w:r w:rsidR="007F363C">
        <w:rPr>
          <w:b/>
          <w:bCs/>
          <w:color w:val="auto"/>
          <w:u w:val="single"/>
        </w:rPr>
        <w:t>30 czerwca</w:t>
      </w:r>
      <w:r w:rsidR="009F6933" w:rsidRPr="00BD00E7">
        <w:rPr>
          <w:b/>
          <w:bCs/>
          <w:color w:val="auto"/>
          <w:u w:val="single"/>
        </w:rPr>
        <w:t xml:space="preserve"> 2026 r.</w:t>
      </w:r>
    </w:p>
    <w:p w14:paraId="2A9B9FAF" w14:textId="77777777" w:rsidR="0038723C" w:rsidRDefault="0038723C" w:rsidP="0038723C">
      <w:pPr>
        <w:spacing w:line="276" w:lineRule="auto"/>
      </w:pPr>
      <w:r>
        <w:t>2.</w:t>
      </w:r>
      <w:r>
        <w:tab/>
        <w:t>Administrator danych może wypowiedzieć Umowę główną ze skutkiem natychmiastowym, w przypadku naruszenia przez Podmiot przetwarzający postanowień Umowy powierzenia.</w:t>
      </w:r>
    </w:p>
    <w:p w14:paraId="2F49B320" w14:textId="77777777" w:rsidR="0038723C" w:rsidRDefault="0038723C" w:rsidP="0038723C">
      <w:pPr>
        <w:spacing w:line="276" w:lineRule="auto"/>
      </w:pPr>
    </w:p>
    <w:p w14:paraId="39698F18" w14:textId="77777777" w:rsidR="0038723C" w:rsidRPr="00634DAF" w:rsidRDefault="0038723C" w:rsidP="00634DAF">
      <w:pPr>
        <w:spacing w:line="276" w:lineRule="auto"/>
        <w:jc w:val="center"/>
        <w:rPr>
          <w:b/>
          <w:bCs/>
        </w:rPr>
      </w:pPr>
      <w:r w:rsidRPr="00634DAF">
        <w:rPr>
          <w:b/>
          <w:bCs/>
        </w:rPr>
        <w:t>Rozwiązanie Umowy powierzenia</w:t>
      </w:r>
    </w:p>
    <w:p w14:paraId="1217AC2C" w14:textId="1DC0946A" w:rsidR="0038723C" w:rsidRPr="00634DAF" w:rsidRDefault="0038723C" w:rsidP="00634DAF">
      <w:pPr>
        <w:spacing w:line="276" w:lineRule="auto"/>
        <w:jc w:val="center"/>
        <w:rPr>
          <w:b/>
          <w:bCs/>
        </w:rPr>
      </w:pPr>
      <w:r w:rsidRPr="00634DAF">
        <w:rPr>
          <w:b/>
          <w:bCs/>
        </w:rPr>
        <w:t>§ 10.</w:t>
      </w:r>
    </w:p>
    <w:p w14:paraId="3134C271" w14:textId="77777777" w:rsidR="0038723C" w:rsidRDefault="0038723C" w:rsidP="0038723C">
      <w:pPr>
        <w:spacing w:line="276" w:lineRule="auto"/>
      </w:pPr>
      <w:r>
        <w:t>1.</w:t>
      </w:r>
      <w:r>
        <w:tab/>
        <w:t>Administrator może rozwiązać niniejszą Umowę powierzenia ze skutkiem natychmiastowym, gdy Podmiot przetwarzający:</w:t>
      </w:r>
    </w:p>
    <w:p w14:paraId="50143434" w14:textId="77777777" w:rsidR="0038723C" w:rsidRDefault="0038723C" w:rsidP="0038723C">
      <w:pPr>
        <w:spacing w:line="276" w:lineRule="auto"/>
      </w:pPr>
      <w:r>
        <w:t>1)</w:t>
      </w:r>
      <w:r>
        <w:tab/>
        <w:t>pomimo zobowiązania go do usunięcia uchybień stwierdzonych podczas kontroli nie usunie ich w wyznaczonym terminie,</w:t>
      </w:r>
    </w:p>
    <w:p w14:paraId="32238FD9" w14:textId="77777777" w:rsidR="0038723C" w:rsidRDefault="0038723C" w:rsidP="0038723C">
      <w:pPr>
        <w:spacing w:line="276" w:lineRule="auto"/>
      </w:pPr>
      <w:r>
        <w:t>2)</w:t>
      </w:r>
      <w:r>
        <w:tab/>
        <w:t>przetwarza dane osobowe w sposób niezgodny z Umową powierzenia,</w:t>
      </w:r>
    </w:p>
    <w:p w14:paraId="19525352" w14:textId="77777777" w:rsidR="0038723C" w:rsidRDefault="0038723C" w:rsidP="0038723C">
      <w:pPr>
        <w:spacing w:line="276" w:lineRule="auto"/>
      </w:pPr>
      <w:r>
        <w:t>3)</w:t>
      </w:r>
      <w:r>
        <w:tab/>
        <w:t>powierzył przetwarzanie danych osobowych innemu podmiotowi bez zgody Administratora.</w:t>
      </w:r>
    </w:p>
    <w:p w14:paraId="06534251" w14:textId="77777777" w:rsidR="0038723C" w:rsidRDefault="0038723C" w:rsidP="0038723C">
      <w:pPr>
        <w:spacing w:line="276" w:lineRule="auto"/>
      </w:pPr>
    </w:p>
    <w:p w14:paraId="4323C284" w14:textId="77777777" w:rsidR="0038723C" w:rsidRPr="00634DAF" w:rsidRDefault="0038723C" w:rsidP="00634DAF">
      <w:pPr>
        <w:spacing w:line="276" w:lineRule="auto"/>
        <w:jc w:val="center"/>
        <w:rPr>
          <w:b/>
          <w:bCs/>
        </w:rPr>
      </w:pPr>
      <w:r w:rsidRPr="00634DAF">
        <w:rPr>
          <w:b/>
          <w:bCs/>
        </w:rPr>
        <w:t>Osoby do kontaktu w związku z wykonywaniem Umowy powierzenia</w:t>
      </w:r>
    </w:p>
    <w:p w14:paraId="28B7B23D" w14:textId="000A6A79" w:rsidR="0038723C" w:rsidRPr="00634DAF" w:rsidRDefault="0038723C" w:rsidP="00634DAF">
      <w:pPr>
        <w:spacing w:line="276" w:lineRule="auto"/>
        <w:jc w:val="center"/>
        <w:rPr>
          <w:b/>
          <w:bCs/>
        </w:rPr>
      </w:pPr>
      <w:r w:rsidRPr="00634DAF">
        <w:rPr>
          <w:b/>
          <w:bCs/>
        </w:rPr>
        <w:t>§ 11.</w:t>
      </w:r>
    </w:p>
    <w:p w14:paraId="2A3DA12F" w14:textId="77777777" w:rsidR="0038723C" w:rsidRDefault="0038723C" w:rsidP="0038723C">
      <w:pPr>
        <w:spacing w:line="276" w:lineRule="auto"/>
      </w:pPr>
      <w:r>
        <w:t>1.</w:t>
      </w:r>
      <w:r>
        <w:tab/>
        <w:t xml:space="preserve">Każda ze Stron zobowiązana jest wskazać osobę do kontaktu w sprawach związanych z wykonaniem umowy. </w:t>
      </w:r>
    </w:p>
    <w:p w14:paraId="195D4571" w14:textId="77777777" w:rsidR="0038723C" w:rsidRDefault="0038723C" w:rsidP="0038723C">
      <w:pPr>
        <w:spacing w:line="276" w:lineRule="auto"/>
      </w:pPr>
      <w:r>
        <w:t>2.</w:t>
      </w:r>
      <w:r>
        <w:tab/>
        <w:t xml:space="preserve">Osoby do kontaktu dla każdej ze Stron są następujące: </w:t>
      </w:r>
    </w:p>
    <w:p w14:paraId="2A3DD0D3" w14:textId="43FDE550" w:rsidR="0038723C" w:rsidRDefault="0038723C" w:rsidP="0038723C">
      <w:pPr>
        <w:spacing w:line="276" w:lineRule="auto"/>
      </w:pPr>
      <w:r>
        <w:t>a)</w:t>
      </w:r>
      <w:r>
        <w:tab/>
        <w:t>ze strony Administratora:</w:t>
      </w:r>
      <w:r w:rsidR="00957701" w:rsidRPr="00957701">
        <w:t xml:space="preserve"> …………………, tel. ……………., e-mail: ………………</w:t>
      </w:r>
    </w:p>
    <w:p w14:paraId="3376B485" w14:textId="623C480E" w:rsidR="0038723C" w:rsidRDefault="0038723C" w:rsidP="0038723C">
      <w:pPr>
        <w:spacing w:line="276" w:lineRule="auto"/>
      </w:pPr>
      <w:r>
        <w:lastRenderedPageBreak/>
        <w:t>b)</w:t>
      </w:r>
      <w:r>
        <w:tab/>
        <w:t>ze strony Podmiotu przetwarzającego:…………………, tel. ……………., e-mail: ………………</w:t>
      </w:r>
    </w:p>
    <w:p w14:paraId="6BF82230" w14:textId="77777777" w:rsidR="0038723C" w:rsidRDefault="0038723C" w:rsidP="0038723C">
      <w:pPr>
        <w:spacing w:line="276" w:lineRule="auto"/>
      </w:pPr>
      <w:r>
        <w:t>3.</w:t>
      </w:r>
      <w:r>
        <w:tab/>
        <w:t>Każda ze Stron informuje pisemnie drugą Stronę o zmianie osoby do kontaktu w sprawach związanych z wykonaniem Umowy. Taka zmiana nie jest uważana za zmianę umowy.</w:t>
      </w:r>
    </w:p>
    <w:p w14:paraId="29447D68" w14:textId="77777777" w:rsidR="0038723C" w:rsidRDefault="0038723C" w:rsidP="0038723C">
      <w:pPr>
        <w:spacing w:line="276" w:lineRule="auto"/>
      </w:pPr>
    </w:p>
    <w:p w14:paraId="438BBCE6" w14:textId="77777777" w:rsidR="0038723C" w:rsidRPr="00634DAF" w:rsidRDefault="0038723C" w:rsidP="00634DAF">
      <w:pPr>
        <w:spacing w:line="276" w:lineRule="auto"/>
        <w:jc w:val="center"/>
        <w:rPr>
          <w:b/>
          <w:bCs/>
        </w:rPr>
      </w:pPr>
      <w:r w:rsidRPr="00634DAF">
        <w:rPr>
          <w:b/>
          <w:bCs/>
        </w:rPr>
        <w:t>Poufność informacji</w:t>
      </w:r>
    </w:p>
    <w:p w14:paraId="756AF92A" w14:textId="2AA34DC5" w:rsidR="0038723C" w:rsidRPr="00634DAF" w:rsidRDefault="0038723C" w:rsidP="00634DAF">
      <w:pPr>
        <w:spacing w:line="276" w:lineRule="auto"/>
        <w:jc w:val="center"/>
        <w:rPr>
          <w:b/>
          <w:bCs/>
        </w:rPr>
      </w:pPr>
      <w:r w:rsidRPr="00634DAF">
        <w:rPr>
          <w:b/>
          <w:bCs/>
        </w:rPr>
        <w:t>§ 12.</w:t>
      </w:r>
    </w:p>
    <w:p w14:paraId="23E5C3AF" w14:textId="77777777" w:rsidR="0038723C" w:rsidRDefault="0038723C" w:rsidP="0038723C">
      <w:pPr>
        <w:spacing w:line="276" w:lineRule="auto"/>
      </w:pPr>
      <w:r>
        <w:t>1.</w:t>
      </w:r>
      <w:r>
        <w:tab/>
        <w:t xml:space="preserve">Podmiot przetwarzający zobowiązuje się, że zarówno w czasie obowiązywania Umowy powierzenia, </w:t>
      </w:r>
    </w:p>
    <w:p w14:paraId="4090DB21" w14:textId="77777777" w:rsidR="0038723C" w:rsidRDefault="0038723C" w:rsidP="0038723C">
      <w:pPr>
        <w:spacing w:line="276" w:lineRule="auto"/>
      </w:pPr>
      <w:r>
        <w:t>jak i po jej wykonaniu lub wcześniejszym ustaniu z jakiejkolwiek przyczyny, nie będzie ujawniał, przekazywał komukolwiek lub czynił użytku - w interesie własnym lub innych osób - z poufnych informacji dotyczących Administratora.</w:t>
      </w:r>
    </w:p>
    <w:p w14:paraId="10335091" w14:textId="77777777" w:rsidR="0038723C" w:rsidRDefault="0038723C" w:rsidP="0038723C">
      <w:pPr>
        <w:spacing w:line="276" w:lineRule="auto"/>
      </w:pPr>
      <w:r>
        <w:t>2.</w:t>
      </w:r>
      <w:r>
        <w:tab/>
        <w:t>W celu uniknięcia wątpliwości ustala się, że „poufna informacja” oznacza wszystkie dane, materiały, dokumenty i dane osobowe otrzymane od Administratora  i od współpracujących z nim osób oraz dane uzyskane w jakikolwiek inny sposób, zamierzony czy przypadkowy utrwalone w jakiejkolwiek postaci, niedostępne publicznie.</w:t>
      </w:r>
    </w:p>
    <w:p w14:paraId="1BA67A68" w14:textId="77777777" w:rsidR="0038723C" w:rsidRDefault="0038723C" w:rsidP="0038723C">
      <w:pPr>
        <w:spacing w:line="276" w:lineRule="auto"/>
      </w:pPr>
      <w:r>
        <w:t>3.</w:t>
      </w:r>
      <w:r>
        <w:tab/>
        <w:t>Podmiot przetwarzający oświadcza, że w związku ze zobowiązaniem do zachowania w tajemnicy danych poufnych, nie będą one wykorzystywane, ujawniane ani udostępniane bez pisemnej zgody Administratora w innym celu niż wykonanie Umowy głównej, chyba że konieczność ujawnienia posiadanych informacji wynika z obowiązujących przepisów prawa.</w:t>
      </w:r>
    </w:p>
    <w:p w14:paraId="4F08B5F6" w14:textId="705B6082" w:rsidR="0038723C" w:rsidRDefault="0038723C" w:rsidP="0038723C">
      <w:pPr>
        <w:spacing w:line="276" w:lineRule="auto"/>
      </w:pPr>
      <w:r>
        <w:t> </w:t>
      </w:r>
    </w:p>
    <w:p w14:paraId="1C39803A" w14:textId="77777777" w:rsidR="0038723C" w:rsidRPr="00634DAF" w:rsidRDefault="0038723C" w:rsidP="00634DAF">
      <w:pPr>
        <w:spacing w:line="276" w:lineRule="auto"/>
        <w:jc w:val="center"/>
        <w:rPr>
          <w:b/>
          <w:bCs/>
        </w:rPr>
      </w:pPr>
      <w:r w:rsidRPr="00634DAF">
        <w:rPr>
          <w:b/>
          <w:bCs/>
        </w:rPr>
        <w:t>Postanowienia końcowe</w:t>
      </w:r>
    </w:p>
    <w:p w14:paraId="3CAC51CA" w14:textId="55EB3FAE" w:rsidR="0038723C" w:rsidRPr="00634DAF" w:rsidRDefault="0038723C" w:rsidP="00634DAF">
      <w:pPr>
        <w:spacing w:line="276" w:lineRule="auto"/>
        <w:jc w:val="center"/>
        <w:rPr>
          <w:b/>
          <w:bCs/>
        </w:rPr>
      </w:pPr>
      <w:r w:rsidRPr="00634DAF">
        <w:rPr>
          <w:b/>
          <w:bCs/>
        </w:rPr>
        <w:t>§ 13.</w:t>
      </w:r>
    </w:p>
    <w:p w14:paraId="39CA8255" w14:textId="77777777" w:rsidR="0038723C" w:rsidRDefault="0038723C" w:rsidP="0038723C">
      <w:pPr>
        <w:spacing w:line="276" w:lineRule="auto"/>
      </w:pPr>
      <w:r>
        <w:t>1.</w:t>
      </w:r>
      <w:r>
        <w:tab/>
        <w:t>Wszelkie zmiany Umowy powierzenia, pod rygorem nieważności, będą dokonywane w formie pisemnej.</w:t>
      </w:r>
    </w:p>
    <w:p w14:paraId="28F6C974" w14:textId="77777777" w:rsidR="0038723C" w:rsidRDefault="0038723C" w:rsidP="0038723C">
      <w:pPr>
        <w:spacing w:line="276" w:lineRule="auto"/>
      </w:pPr>
      <w:r>
        <w:t>2.</w:t>
      </w:r>
      <w:r>
        <w:tab/>
        <w:t>W części nieuregulowanej Umową powierzenia stosuje się przepisy polskiego prawa, w tym kodeksu cywilnego.</w:t>
      </w:r>
    </w:p>
    <w:p w14:paraId="1E9B2110" w14:textId="77777777" w:rsidR="0038723C" w:rsidRDefault="0038723C" w:rsidP="0038723C">
      <w:pPr>
        <w:spacing w:line="276" w:lineRule="auto"/>
      </w:pPr>
      <w:r>
        <w:t>3.</w:t>
      </w:r>
      <w:r>
        <w:tab/>
        <w:t>Umowa powierzenia została sporządzona w dwóch jednobrzmiących egzemplarzach po jednym dla każdej Strony.</w:t>
      </w:r>
    </w:p>
    <w:p w14:paraId="405025F3" w14:textId="77777777" w:rsidR="0038723C" w:rsidRDefault="0038723C" w:rsidP="0038723C">
      <w:pPr>
        <w:spacing w:line="276" w:lineRule="auto"/>
      </w:pPr>
      <w:r>
        <w:t>4.</w:t>
      </w:r>
      <w:r>
        <w:tab/>
        <w:t>Podmiot przetwarzający przekaże Administratorowi listę osób upoważnionych przez niego do przetwarzania danych osobowych, przed przystąpieniem do realizacji Umowy głównej. Wzór listy stanowi Załącznik P1 Lista upoważnionych pracowników do realizacji Umowy głównej oraz lista podwykonawców</w:t>
      </w:r>
    </w:p>
    <w:p w14:paraId="3172F56D" w14:textId="639E6AE0" w:rsidR="0038723C" w:rsidRDefault="0038723C" w:rsidP="0038723C">
      <w:pPr>
        <w:spacing w:line="276" w:lineRule="auto"/>
      </w:pPr>
      <w:r>
        <w:t>5.</w:t>
      </w:r>
      <w:r>
        <w:tab/>
        <w:t xml:space="preserve">Załączniki P1, P2 i P3 są integralną częścią Umowy powierzenia. Załącznik P1 wymaga wypełnienia przez Podmiot przetwarzający i podlega przekazaniu Administratorowi. Załącznik P2 stanowi wewnętrzną dokumentację Podmiotu przetwarzającego i podlega udostępnieniu na żądanie Administratora. Podmiot przetwarzający, nie przekazuje Administratorowi wypełnionego Załącznika P2 do niniejszej Umowy powierzenia, jeśli Administrator tego nie zażąda.  </w:t>
      </w:r>
    </w:p>
    <w:p w14:paraId="223E1B3C" w14:textId="77777777" w:rsidR="0038723C" w:rsidRPr="00634DAF" w:rsidRDefault="0038723C" w:rsidP="0038723C">
      <w:pPr>
        <w:spacing w:line="276" w:lineRule="auto"/>
        <w:rPr>
          <w:i/>
          <w:iCs/>
        </w:rPr>
      </w:pPr>
      <w:r w:rsidRPr="00634DAF">
        <w:rPr>
          <w:i/>
          <w:iCs/>
        </w:rPr>
        <w:t>Wykaz załączników:</w:t>
      </w:r>
    </w:p>
    <w:p w14:paraId="43A78EF5" w14:textId="77777777" w:rsidR="0038723C" w:rsidRPr="00634DAF" w:rsidRDefault="0038723C" w:rsidP="0038723C">
      <w:pPr>
        <w:spacing w:line="276" w:lineRule="auto"/>
        <w:rPr>
          <w:i/>
          <w:iCs/>
        </w:rPr>
      </w:pPr>
      <w:r w:rsidRPr="00634DAF">
        <w:rPr>
          <w:i/>
          <w:iCs/>
        </w:rPr>
        <w:t>Załącznik P1 Lista upoważnionych pracowników do realizacji Umowy głównej oraz lista podwykonawców</w:t>
      </w:r>
    </w:p>
    <w:p w14:paraId="0E2435C2" w14:textId="77777777" w:rsidR="0038723C" w:rsidRPr="00634DAF" w:rsidRDefault="0038723C" w:rsidP="0038723C">
      <w:pPr>
        <w:spacing w:line="276" w:lineRule="auto"/>
        <w:rPr>
          <w:i/>
          <w:iCs/>
        </w:rPr>
      </w:pPr>
      <w:r w:rsidRPr="00634DAF">
        <w:rPr>
          <w:i/>
          <w:iCs/>
        </w:rPr>
        <w:t>Załączniku P2 Oświadczenie dot. wykazu minimalnych środków technicznych, fizycznych i organizacyjnych stosowanych przez Podmiot przetwarzający.</w:t>
      </w:r>
    </w:p>
    <w:p w14:paraId="07A88D5C" w14:textId="77777777" w:rsidR="0038723C" w:rsidRDefault="0038723C" w:rsidP="0038723C">
      <w:pPr>
        <w:spacing w:line="276" w:lineRule="auto"/>
      </w:pPr>
    </w:p>
    <w:p w14:paraId="6843B213" w14:textId="77777777" w:rsidR="0038723C" w:rsidRPr="00634DAF" w:rsidRDefault="0038723C" w:rsidP="0038723C">
      <w:pPr>
        <w:spacing w:line="276" w:lineRule="auto"/>
        <w:rPr>
          <w:b/>
          <w:bCs/>
        </w:rPr>
      </w:pPr>
      <w:r w:rsidRPr="00634DAF">
        <w:rPr>
          <w:b/>
          <w:bCs/>
        </w:rPr>
        <w:t>Administrator danych:</w:t>
      </w:r>
      <w:r w:rsidRPr="00634DAF">
        <w:rPr>
          <w:b/>
          <w:bCs/>
        </w:rPr>
        <w:tab/>
      </w:r>
      <w:r w:rsidRPr="00634DAF">
        <w:rPr>
          <w:b/>
          <w:bCs/>
        </w:rPr>
        <w:tab/>
      </w:r>
      <w:r w:rsidRPr="00634DAF">
        <w:rPr>
          <w:b/>
          <w:bCs/>
        </w:rPr>
        <w:tab/>
      </w:r>
      <w:r w:rsidRPr="00634DAF">
        <w:rPr>
          <w:b/>
          <w:bCs/>
        </w:rPr>
        <w:tab/>
      </w:r>
      <w:r w:rsidRPr="00634DAF">
        <w:rPr>
          <w:b/>
          <w:bCs/>
        </w:rPr>
        <w:tab/>
      </w:r>
      <w:r w:rsidRPr="00634DAF">
        <w:rPr>
          <w:b/>
          <w:bCs/>
        </w:rPr>
        <w:tab/>
        <w:t>Podmiot przetwarzający:</w:t>
      </w:r>
    </w:p>
    <w:p w14:paraId="53BECAF1" w14:textId="77777777" w:rsidR="00957701" w:rsidRDefault="00957701" w:rsidP="0038723C">
      <w:pPr>
        <w:spacing w:line="276" w:lineRule="auto"/>
      </w:pPr>
    </w:p>
    <w:p w14:paraId="6B8071BA" w14:textId="77777777" w:rsidR="0038723C" w:rsidRDefault="0038723C" w:rsidP="0038723C">
      <w:pPr>
        <w:spacing w:line="276" w:lineRule="auto"/>
      </w:pPr>
      <w:r>
        <w:t>................................</w:t>
      </w:r>
      <w:r>
        <w:tab/>
      </w:r>
      <w:r>
        <w:tab/>
      </w:r>
      <w:r>
        <w:tab/>
      </w:r>
      <w:r>
        <w:tab/>
      </w:r>
      <w:r>
        <w:tab/>
      </w:r>
      <w:r>
        <w:tab/>
      </w:r>
      <w:r>
        <w:tab/>
        <w:t>.................................</w:t>
      </w:r>
    </w:p>
    <w:p w14:paraId="3997CE94" w14:textId="77777777" w:rsidR="0038723C" w:rsidRDefault="0038723C" w:rsidP="0038723C">
      <w:pPr>
        <w:spacing w:line="276" w:lineRule="auto"/>
      </w:pPr>
      <w:r>
        <w:lastRenderedPageBreak/>
        <w:t> </w:t>
      </w:r>
    </w:p>
    <w:p w14:paraId="0FDCCDB9" w14:textId="77777777" w:rsidR="0038723C" w:rsidRPr="00957701" w:rsidRDefault="0038723C" w:rsidP="0038723C">
      <w:pPr>
        <w:spacing w:line="276" w:lineRule="auto"/>
        <w:rPr>
          <w:b/>
          <w:bCs/>
        </w:rPr>
      </w:pPr>
      <w:r w:rsidRPr="00957701">
        <w:rPr>
          <w:b/>
          <w:bCs/>
        </w:rPr>
        <w:t>Załącznik P1 do Umowy powierzenia z dnia ………… 2025 r.</w:t>
      </w:r>
    </w:p>
    <w:p w14:paraId="24CCF066" w14:textId="77777777" w:rsidR="0038723C" w:rsidRDefault="0038723C" w:rsidP="0038723C">
      <w:pPr>
        <w:spacing w:line="276" w:lineRule="auto"/>
      </w:pPr>
    </w:p>
    <w:p w14:paraId="652F49C0" w14:textId="77777777" w:rsidR="0038723C" w:rsidRDefault="0038723C" w:rsidP="0038723C">
      <w:pPr>
        <w:spacing w:line="276" w:lineRule="auto"/>
      </w:pPr>
    </w:p>
    <w:p w14:paraId="622D3CA4" w14:textId="77777777" w:rsidR="0038723C" w:rsidRDefault="0038723C" w:rsidP="0038723C">
      <w:pPr>
        <w:spacing w:line="276" w:lineRule="auto"/>
      </w:pPr>
      <w:r>
        <w:t>Lista upoważnionych pracowników do realizacji Umowy głównej oraz lista podwykonawców</w:t>
      </w:r>
    </w:p>
    <w:p w14:paraId="7C7C3D03" w14:textId="77777777" w:rsidR="0038723C" w:rsidRDefault="0038723C" w:rsidP="0038723C">
      <w:pPr>
        <w:spacing w:line="276" w:lineRule="auto"/>
      </w:pPr>
    </w:p>
    <w:p w14:paraId="453D8956" w14:textId="77777777" w:rsidR="0038723C" w:rsidRDefault="0038723C" w:rsidP="0038723C">
      <w:pPr>
        <w:spacing w:line="276" w:lineRule="auto"/>
      </w:pPr>
    </w:p>
    <w:p w14:paraId="64CA7BC9" w14:textId="130E36A7" w:rsidR="0038723C" w:rsidRDefault="0038723C" w:rsidP="0038723C">
      <w:pPr>
        <w:spacing w:line="276" w:lineRule="auto"/>
      </w:pPr>
      <w:r>
        <w:t xml:space="preserve">Lista pracowników Podmiotu przetwarzającego, którzy są upoważnieni do przetwarzania powierzonych danych przez </w:t>
      </w:r>
      <w:r w:rsidR="007F363C">
        <w:rPr>
          <w:b/>
          <w:bCs/>
          <w:color w:val="auto"/>
          <w:sz w:val="22"/>
          <w:szCs w:val="22"/>
        </w:rPr>
        <w:t>Stowarzyszenie Polska Izba Rozwoju Elektromobilności</w:t>
      </w:r>
      <w:r w:rsidR="009F6933">
        <w:rPr>
          <w:b/>
          <w:bCs/>
          <w:color w:val="auto"/>
          <w:sz w:val="22"/>
          <w:szCs w:val="22"/>
        </w:rPr>
        <w:t xml:space="preserve"> w Zielonej Górze</w:t>
      </w:r>
      <w:r>
        <w:t>, w związku z wykonywaniem Umowy głównej:</w:t>
      </w:r>
    </w:p>
    <w:p w14:paraId="46FBBC2A" w14:textId="77777777" w:rsidR="0038723C" w:rsidRDefault="0038723C" w:rsidP="0038723C">
      <w:pPr>
        <w:spacing w:line="276" w:lineRule="auto"/>
      </w:pPr>
    </w:p>
    <w:p w14:paraId="426E718C" w14:textId="77777777" w:rsidR="0038723C" w:rsidRDefault="0038723C" w:rsidP="0038723C">
      <w:pPr>
        <w:spacing w:line="276" w:lineRule="auto"/>
      </w:pPr>
      <w:r>
        <w:t xml:space="preserve">………………………………………………………………. </w:t>
      </w:r>
    </w:p>
    <w:p w14:paraId="2206DCFB" w14:textId="77777777" w:rsidR="0038723C" w:rsidRDefault="0038723C" w:rsidP="0038723C">
      <w:pPr>
        <w:spacing w:line="276" w:lineRule="auto"/>
      </w:pPr>
      <w:r>
        <w:t xml:space="preserve">………………………………………………………………. </w:t>
      </w:r>
    </w:p>
    <w:p w14:paraId="6215DA4E" w14:textId="31BA8F98" w:rsidR="0038723C" w:rsidRDefault="0038723C" w:rsidP="0038723C">
      <w:pPr>
        <w:spacing w:line="276" w:lineRule="auto"/>
      </w:pPr>
      <w:r>
        <w:t xml:space="preserve">………………………………………………………………. </w:t>
      </w:r>
    </w:p>
    <w:p w14:paraId="7B64BF78" w14:textId="77777777" w:rsidR="0038723C" w:rsidRDefault="0038723C" w:rsidP="0038723C">
      <w:pPr>
        <w:spacing w:line="276" w:lineRule="auto"/>
      </w:pPr>
    </w:p>
    <w:p w14:paraId="63125654" w14:textId="77777777" w:rsidR="0038723C" w:rsidRDefault="0038723C" w:rsidP="0038723C">
      <w:pPr>
        <w:spacing w:line="276" w:lineRule="auto"/>
      </w:pPr>
      <w:r>
        <w:t>Podmiot przetwarzający:</w:t>
      </w:r>
    </w:p>
    <w:p w14:paraId="5F9156F4" w14:textId="77777777" w:rsidR="0038723C" w:rsidRDefault="0038723C" w:rsidP="0038723C">
      <w:pPr>
        <w:spacing w:line="276" w:lineRule="auto"/>
      </w:pPr>
    </w:p>
    <w:p w14:paraId="5243BE87" w14:textId="4F76F5C1" w:rsidR="0038723C" w:rsidRDefault="0038723C" w:rsidP="0038723C">
      <w:pPr>
        <w:spacing w:line="276" w:lineRule="auto"/>
      </w:pPr>
      <w:r>
        <w:t>…………………................................</w:t>
      </w:r>
    </w:p>
    <w:p w14:paraId="0BF11424" w14:textId="77777777" w:rsidR="0038723C" w:rsidRDefault="0038723C" w:rsidP="0038723C">
      <w:pPr>
        <w:spacing w:line="276" w:lineRule="auto"/>
      </w:pPr>
    </w:p>
    <w:p w14:paraId="3A9E6D6A" w14:textId="77777777" w:rsidR="0038723C" w:rsidRDefault="0038723C" w:rsidP="0038723C">
      <w:pPr>
        <w:spacing w:line="276" w:lineRule="auto"/>
      </w:pPr>
      <w:r>
        <w:t>Lista podwykonawców, z których Podmiot przetwarzający zamierza skorzystać, w celu realizacji Umowy głównej (proszę o podanie pełnej nazwy podwykonawcy, adresu siedziby, NIP, REGON – numeru Umowy głównej:</w:t>
      </w:r>
    </w:p>
    <w:p w14:paraId="6AD84828" w14:textId="77777777" w:rsidR="0038723C" w:rsidRDefault="0038723C" w:rsidP="0038723C">
      <w:pPr>
        <w:spacing w:line="276" w:lineRule="auto"/>
      </w:pPr>
    </w:p>
    <w:p w14:paraId="06551FC5" w14:textId="77777777" w:rsidR="0038723C" w:rsidRDefault="0038723C" w:rsidP="0038723C">
      <w:pPr>
        <w:spacing w:line="276" w:lineRule="auto"/>
      </w:pPr>
      <w:r>
        <w:t>1. ……………………………………………………………………………………………………...</w:t>
      </w:r>
    </w:p>
    <w:p w14:paraId="0AB07826" w14:textId="77777777" w:rsidR="0038723C" w:rsidRDefault="0038723C" w:rsidP="0038723C">
      <w:pPr>
        <w:spacing w:line="276" w:lineRule="auto"/>
      </w:pPr>
      <w:r>
        <w:t>…………………………………………………………………………………………………….......</w:t>
      </w:r>
    </w:p>
    <w:p w14:paraId="2EFE0A65" w14:textId="77777777" w:rsidR="0038723C" w:rsidRDefault="0038723C" w:rsidP="0038723C">
      <w:pPr>
        <w:spacing w:line="276" w:lineRule="auto"/>
      </w:pPr>
      <w:r>
        <w:t>2. ……………………………………………………………………………………………………...</w:t>
      </w:r>
    </w:p>
    <w:p w14:paraId="62E18E32" w14:textId="77777777" w:rsidR="0038723C" w:rsidRDefault="0038723C" w:rsidP="0038723C">
      <w:pPr>
        <w:spacing w:line="276" w:lineRule="auto"/>
      </w:pPr>
      <w:r>
        <w:t>…………………………………………………………………………………………………….......</w:t>
      </w:r>
    </w:p>
    <w:p w14:paraId="0218F546" w14:textId="77777777" w:rsidR="0038723C" w:rsidRDefault="0038723C" w:rsidP="0038723C">
      <w:pPr>
        <w:spacing w:line="276" w:lineRule="auto"/>
      </w:pPr>
      <w:r>
        <w:t>3. ……………………………………………………………………………………………………...</w:t>
      </w:r>
    </w:p>
    <w:p w14:paraId="1286417E" w14:textId="77777777" w:rsidR="0038723C" w:rsidRDefault="0038723C" w:rsidP="0038723C">
      <w:pPr>
        <w:spacing w:line="276" w:lineRule="auto"/>
      </w:pPr>
      <w:r>
        <w:t>…………………………………………………………………………………………………….......</w:t>
      </w:r>
    </w:p>
    <w:p w14:paraId="438B480E" w14:textId="77777777" w:rsidR="0038723C" w:rsidRDefault="0038723C" w:rsidP="0038723C">
      <w:pPr>
        <w:spacing w:line="276" w:lineRule="auto"/>
      </w:pPr>
      <w:r>
        <w:t xml:space="preserve">Niniejszym oświadczam, iż </w:t>
      </w:r>
      <w:proofErr w:type="spellStart"/>
      <w:r>
        <w:t>ww</w:t>
      </w:r>
      <w:proofErr w:type="spellEnd"/>
      <w:r>
        <w:t xml:space="preserve"> wskazany/i podwykonawca/y spełnia/ją te same wymagania </w:t>
      </w:r>
    </w:p>
    <w:p w14:paraId="5158244A" w14:textId="77777777" w:rsidR="0038723C" w:rsidRDefault="0038723C" w:rsidP="0038723C">
      <w:pPr>
        <w:spacing w:line="276" w:lineRule="auto"/>
      </w:pPr>
      <w:r>
        <w:t>i obowiązki jakie zostały określone w niniejszej Umowie powierzenia, a w szczególności:</w:t>
      </w:r>
    </w:p>
    <w:p w14:paraId="3D75179B" w14:textId="77777777" w:rsidR="0038723C" w:rsidRDefault="0038723C" w:rsidP="0038723C">
      <w:pPr>
        <w:spacing w:line="276" w:lineRule="auto"/>
      </w:pPr>
      <w:r>
        <w:t>a)</w:t>
      </w:r>
      <w:r>
        <w:tab/>
        <w:t>stosuje/ją środki techniczne i organizacyjne, które spełniają wymogi RODO oraz innych aktów regulujących legalne przetwarzanie danych osobowych,</w:t>
      </w:r>
    </w:p>
    <w:p w14:paraId="50175E4A" w14:textId="77777777" w:rsidR="0038723C" w:rsidRDefault="0038723C" w:rsidP="0038723C">
      <w:pPr>
        <w:spacing w:line="276" w:lineRule="auto"/>
      </w:pPr>
      <w:r>
        <w:t>b)</w:t>
      </w:r>
      <w:r>
        <w:tab/>
        <w:t>wprowadził/li środki zapewniające, że systemy IT używane do przetwarzania danych osobowych są zgodne z RODO oraz innymi aktami regulującymi przetwarzanie danych osobowych,</w:t>
      </w:r>
    </w:p>
    <w:p w14:paraId="2B891394" w14:textId="20B94F29" w:rsidR="0038723C" w:rsidRDefault="0038723C" w:rsidP="0038723C">
      <w:pPr>
        <w:spacing w:line="276" w:lineRule="auto"/>
      </w:pPr>
      <w:r>
        <w:t>c)</w:t>
      </w:r>
      <w:r>
        <w:tab/>
        <w:t>nie będzie/</w:t>
      </w:r>
      <w:proofErr w:type="spellStart"/>
      <w:r>
        <w:t>dą</w:t>
      </w:r>
      <w:proofErr w:type="spellEnd"/>
      <w:r>
        <w:t xml:space="preserve"> korzystać z dalszych przetwarzających, w zakresie przetwarzania danych osobowych należących do </w:t>
      </w:r>
      <w:r w:rsidR="007F363C" w:rsidRPr="007F363C">
        <w:t>Stowarzyszeni</w:t>
      </w:r>
      <w:r w:rsidR="007F363C">
        <w:t>a</w:t>
      </w:r>
      <w:r w:rsidR="007F363C" w:rsidRPr="007F363C">
        <w:t xml:space="preserve"> Polska Izba Rozwoju Elektromobilności </w:t>
      </w:r>
      <w:r w:rsidR="009F6933">
        <w:t>w Zielonej Górze</w:t>
      </w:r>
      <w:r>
        <w:t>.</w:t>
      </w:r>
    </w:p>
    <w:p w14:paraId="44C0CE50" w14:textId="77777777" w:rsidR="0038723C" w:rsidRDefault="0038723C" w:rsidP="0038723C">
      <w:pPr>
        <w:spacing w:line="276" w:lineRule="auto"/>
      </w:pPr>
      <w:r>
        <w:t xml:space="preserve">Zobowiązuję się do podpisania Umowy </w:t>
      </w:r>
      <w:proofErr w:type="spellStart"/>
      <w:r>
        <w:t>podpowierzenia</w:t>
      </w:r>
      <w:proofErr w:type="spellEnd"/>
      <w:r>
        <w:t xml:space="preserve"> z podwykonawcą, na warunkach tożsamych z warunkami niniejszej Umowy powierzenia oraz przekazać niezwłocznie skan Umowy </w:t>
      </w:r>
      <w:proofErr w:type="spellStart"/>
      <w:r>
        <w:t>podpowierzenia</w:t>
      </w:r>
      <w:proofErr w:type="spellEnd"/>
      <w:r>
        <w:t xml:space="preserve"> do Administratora. </w:t>
      </w:r>
    </w:p>
    <w:p w14:paraId="33B799B9" w14:textId="77777777" w:rsidR="0038723C" w:rsidRDefault="0038723C" w:rsidP="0038723C">
      <w:pPr>
        <w:spacing w:line="276" w:lineRule="auto"/>
      </w:pPr>
    </w:p>
    <w:p w14:paraId="25910CB3" w14:textId="77777777" w:rsidR="0038723C" w:rsidRDefault="0038723C" w:rsidP="0038723C">
      <w:pPr>
        <w:spacing w:line="276" w:lineRule="auto"/>
      </w:pPr>
      <w:r>
        <w:t>Podmiot przetwarzający:</w:t>
      </w:r>
    </w:p>
    <w:p w14:paraId="48A0F53C" w14:textId="77777777" w:rsidR="0038723C" w:rsidRDefault="0038723C" w:rsidP="0038723C">
      <w:pPr>
        <w:spacing w:line="276" w:lineRule="auto"/>
      </w:pPr>
    </w:p>
    <w:p w14:paraId="61ECE034" w14:textId="77777777" w:rsidR="0038723C" w:rsidRDefault="0038723C" w:rsidP="0038723C">
      <w:pPr>
        <w:spacing w:line="276" w:lineRule="auto"/>
      </w:pPr>
    </w:p>
    <w:p w14:paraId="576209D3" w14:textId="77777777" w:rsidR="0038723C" w:rsidRDefault="0038723C" w:rsidP="0038723C">
      <w:pPr>
        <w:spacing w:line="276" w:lineRule="auto"/>
      </w:pPr>
      <w:r>
        <w:t>……..................................</w:t>
      </w:r>
    </w:p>
    <w:p w14:paraId="671FC2CF" w14:textId="77777777" w:rsidR="0038723C" w:rsidRDefault="0038723C" w:rsidP="0038723C">
      <w:pPr>
        <w:spacing w:line="276" w:lineRule="auto"/>
      </w:pPr>
      <w:r>
        <w:t> </w:t>
      </w:r>
    </w:p>
    <w:p w14:paraId="48817343" w14:textId="77777777" w:rsidR="0038723C" w:rsidRPr="00957701" w:rsidRDefault="0038723C" w:rsidP="0038723C">
      <w:pPr>
        <w:spacing w:line="276" w:lineRule="auto"/>
        <w:rPr>
          <w:b/>
          <w:bCs/>
        </w:rPr>
      </w:pPr>
      <w:r w:rsidRPr="00957701">
        <w:rPr>
          <w:b/>
          <w:bCs/>
        </w:rPr>
        <w:lastRenderedPageBreak/>
        <w:t>Załącznik P2 do Umowy powierzenia z dnia …………. 2025 r.</w:t>
      </w:r>
    </w:p>
    <w:p w14:paraId="292FB90B" w14:textId="77777777" w:rsidR="0038723C" w:rsidRDefault="0038723C" w:rsidP="0038723C">
      <w:pPr>
        <w:spacing w:line="276" w:lineRule="auto"/>
      </w:pPr>
    </w:p>
    <w:p w14:paraId="26DA9D76" w14:textId="77777777" w:rsidR="0038723C" w:rsidRDefault="0038723C" w:rsidP="0038723C">
      <w:pPr>
        <w:spacing w:line="276" w:lineRule="auto"/>
      </w:pPr>
      <w:r>
        <w:t>OŚWIADCZENIE  DOT. WYKAZU MINIMALNYCH ŚRODKÓW TECHNICZNYCH, FIZYCZNYCH I ORGANIZACYJNYCH STOSOWANYCH PRZEZ PODMIOT PRZETWARZAJĄCY.</w:t>
      </w:r>
    </w:p>
    <w:p w14:paraId="2BD76FC4" w14:textId="77777777" w:rsidR="0038723C" w:rsidRDefault="0038723C" w:rsidP="0038723C">
      <w:pPr>
        <w:spacing w:line="276" w:lineRule="auto"/>
      </w:pPr>
    </w:p>
    <w:p w14:paraId="02E77904" w14:textId="77777777" w:rsidR="0038723C" w:rsidRDefault="0038723C" w:rsidP="0038723C">
      <w:pPr>
        <w:spacing w:line="276" w:lineRule="auto"/>
      </w:pPr>
    </w:p>
    <w:p w14:paraId="051A3485" w14:textId="77777777" w:rsidR="0038723C" w:rsidRDefault="0038723C" w:rsidP="0038723C">
      <w:pPr>
        <w:spacing w:line="276" w:lineRule="auto"/>
      </w:pPr>
      <w:r>
        <w:t>Niniejszym oświadczam, iż:</w:t>
      </w:r>
    </w:p>
    <w:p w14:paraId="595D9049" w14:textId="77777777" w:rsidR="0038723C" w:rsidRDefault="0038723C" w:rsidP="0038723C">
      <w:pPr>
        <w:spacing w:line="276" w:lineRule="auto"/>
      </w:pPr>
      <w:r>
        <w:t>1.</w:t>
      </w:r>
      <w:r>
        <w:tab/>
        <w:t>Określiłem obszary, w którym dane osobowe mogą być przetwarzane i dokonałem doboru odpowiednich zabezpieczeń uniemożliwiających dostęp osób nieupoważnionych do tych danych.</w:t>
      </w:r>
    </w:p>
    <w:p w14:paraId="7575134E" w14:textId="77777777" w:rsidR="0038723C" w:rsidRDefault="0038723C" w:rsidP="0038723C">
      <w:pPr>
        <w:spacing w:line="276" w:lineRule="auto"/>
      </w:pPr>
      <w:r>
        <w:t>2.</w:t>
      </w:r>
      <w:r>
        <w:tab/>
        <w:t>Zapewniam spełnienie wymogów zasady „Czystego ekranu’’ i „Zasady czystego biurka” przed dostępem osób nieupoważnionych;</w:t>
      </w:r>
    </w:p>
    <w:p w14:paraId="27727D3E" w14:textId="77777777" w:rsidR="0038723C" w:rsidRDefault="0038723C" w:rsidP="0038723C">
      <w:pPr>
        <w:spacing w:line="276" w:lineRule="auto"/>
      </w:pPr>
      <w:r>
        <w:t>3.</w:t>
      </w:r>
      <w:r>
        <w:tab/>
        <w:t>Określiłem zasady bezpieczeństwa dla przetwarzanych dokumentów tradycyjnych;</w:t>
      </w:r>
    </w:p>
    <w:p w14:paraId="6E3B6832" w14:textId="77777777" w:rsidR="0038723C" w:rsidRDefault="0038723C" w:rsidP="0038723C">
      <w:pPr>
        <w:spacing w:line="276" w:lineRule="auto"/>
      </w:pPr>
      <w:r>
        <w:t>4.</w:t>
      </w:r>
      <w:r>
        <w:tab/>
        <w:t>Określiłem zasady bezpieczeństwa pracy na urządzeniach mobilnych (laptopy, tablety, komórki, pendrive), na których przetwarzane są dane osobowe;</w:t>
      </w:r>
    </w:p>
    <w:p w14:paraId="78193A99" w14:textId="77777777" w:rsidR="0038723C" w:rsidRDefault="0038723C" w:rsidP="0038723C">
      <w:pPr>
        <w:spacing w:line="276" w:lineRule="auto"/>
      </w:pPr>
      <w:r>
        <w:t>5.</w:t>
      </w:r>
      <w:r>
        <w:tab/>
        <w:t>Stosuję szyfrowanie dysków urządzeń mobilnych (laptopy, tablety, komórki, pendrive), wynoszonych poza siedzibę Oferenta, na których przetwarzane są dane osobowe;</w:t>
      </w:r>
    </w:p>
    <w:p w14:paraId="7AEA0A45" w14:textId="77777777" w:rsidR="0038723C" w:rsidRDefault="0038723C" w:rsidP="0038723C">
      <w:pPr>
        <w:spacing w:line="276" w:lineRule="auto"/>
      </w:pPr>
      <w:r>
        <w:t>6.</w:t>
      </w:r>
      <w:r>
        <w:tab/>
        <w:t>Wprowadziłem indywidualne mechanizmy uwierzytelniania wszystkim pracownikom przetwarzających dane osobowe w systemach informatycznych oraz zakaz ujawniania haseł uwierzytelniających;</w:t>
      </w:r>
    </w:p>
    <w:p w14:paraId="7F9901A8" w14:textId="77777777" w:rsidR="0038723C" w:rsidRDefault="0038723C" w:rsidP="0038723C">
      <w:pPr>
        <w:spacing w:line="276" w:lineRule="auto"/>
      </w:pPr>
      <w:r>
        <w:t>7.</w:t>
      </w:r>
      <w:r>
        <w:tab/>
        <w:t>Stosuję szyfrowanie przesyłanych danych osobowych drogą elektroniczną, w szczególności danych osób niepełnoletnich, danych dot. zdrowia, danych dot. zidentyfikowanych problemów, sytuacji rodzinnej, wszelkich danych jednoznacznie identyfikujących np. PESEL, numer dowodu, wszelkich ocen. Zapewniam aby hasło do zaszyfrowanego dokumentu było przekazane innym kanałem niż dokument (np. smsem);</w:t>
      </w:r>
    </w:p>
    <w:p w14:paraId="2BE18F55" w14:textId="77777777" w:rsidR="0038723C" w:rsidRDefault="0038723C" w:rsidP="0038723C">
      <w:pPr>
        <w:spacing w:line="276" w:lineRule="auto"/>
      </w:pPr>
      <w:r>
        <w:t>8.</w:t>
      </w:r>
      <w:r>
        <w:tab/>
        <w:t>Nie korzystam z ogólnodostępnych sieci internetowych (np. ogólnodostępne Wi-Fi na dworcu, kafejce, w hotelu, na uczelni);</w:t>
      </w:r>
    </w:p>
    <w:p w14:paraId="074468C1" w14:textId="77777777" w:rsidR="0038723C" w:rsidRDefault="0038723C" w:rsidP="0038723C">
      <w:pPr>
        <w:spacing w:line="276" w:lineRule="auto"/>
      </w:pPr>
      <w:r>
        <w:t>9.</w:t>
      </w:r>
      <w:r>
        <w:tab/>
        <w:t>Stosuję ochronę firewall w sytuacji, kiedy system informatyczny podłączony jest z siecią publiczną;</w:t>
      </w:r>
    </w:p>
    <w:p w14:paraId="6673626B" w14:textId="77777777" w:rsidR="0038723C" w:rsidRDefault="0038723C" w:rsidP="0038723C">
      <w:pPr>
        <w:spacing w:line="276" w:lineRule="auto"/>
      </w:pPr>
      <w:r>
        <w:t>10.</w:t>
      </w:r>
      <w:r>
        <w:tab/>
        <w:t>Zapewniam ochronę antywirusową urządzeń i jej systematyczną aktualizację;</w:t>
      </w:r>
    </w:p>
    <w:p w14:paraId="73938673" w14:textId="77777777" w:rsidR="0038723C" w:rsidRDefault="0038723C" w:rsidP="0038723C">
      <w:pPr>
        <w:spacing w:line="276" w:lineRule="auto"/>
      </w:pPr>
      <w:r>
        <w:t>11.</w:t>
      </w:r>
      <w:r>
        <w:tab/>
        <w:t>Zapewniam systematyczne wykonywanie kopii zapasowej danych;</w:t>
      </w:r>
    </w:p>
    <w:p w14:paraId="7D99D2F9" w14:textId="77777777" w:rsidR="0038723C" w:rsidRDefault="0038723C" w:rsidP="0038723C">
      <w:pPr>
        <w:spacing w:line="276" w:lineRule="auto"/>
      </w:pPr>
      <w:r>
        <w:t>12.</w:t>
      </w:r>
      <w:r>
        <w:tab/>
        <w:t xml:space="preserve"> Zapewniam przechowywanie kopii zapasowej danych w innym miejscu, niż dane źródłowe;</w:t>
      </w:r>
    </w:p>
    <w:p w14:paraId="113F9B90" w14:textId="77777777" w:rsidR="0038723C" w:rsidRDefault="0038723C" w:rsidP="0038723C">
      <w:pPr>
        <w:spacing w:line="276" w:lineRule="auto"/>
      </w:pPr>
      <w:r>
        <w:t>13.</w:t>
      </w:r>
      <w:r>
        <w:tab/>
        <w:t>W przypadku wygaśnięcia umowy powierzenia przetwarzania, zapewniam:</w:t>
      </w:r>
    </w:p>
    <w:p w14:paraId="503F9597" w14:textId="77777777" w:rsidR="0038723C" w:rsidRDefault="0038723C" w:rsidP="0038723C">
      <w:pPr>
        <w:spacing w:line="276" w:lineRule="auto"/>
      </w:pPr>
      <w:r>
        <w:t>a)</w:t>
      </w:r>
      <w:r>
        <w:tab/>
        <w:t>usunięcie kopii zapasowej powierzonych danych,</w:t>
      </w:r>
    </w:p>
    <w:p w14:paraId="325A9720" w14:textId="77777777" w:rsidR="0038723C" w:rsidRDefault="0038723C" w:rsidP="0038723C">
      <w:pPr>
        <w:spacing w:line="276" w:lineRule="auto"/>
      </w:pPr>
      <w:r>
        <w:t>b)</w:t>
      </w:r>
      <w:r>
        <w:tab/>
        <w:t>zwrot powierzonych danych lub ich usunięcie, zgodnie z wytycznymi Administratora danych;</w:t>
      </w:r>
    </w:p>
    <w:p w14:paraId="58647539" w14:textId="77777777" w:rsidR="0038723C" w:rsidRDefault="0038723C" w:rsidP="0038723C">
      <w:pPr>
        <w:spacing w:line="276" w:lineRule="auto"/>
      </w:pPr>
      <w:r>
        <w:t>14.</w:t>
      </w:r>
      <w:r>
        <w:tab/>
        <w:t>Zapewniam , iż powierzone mi dane osobowe będą gromadzone wyłącznie na:</w:t>
      </w:r>
    </w:p>
    <w:p w14:paraId="20F1FA4E" w14:textId="77777777" w:rsidR="0038723C" w:rsidRDefault="0038723C" w:rsidP="0038723C">
      <w:pPr>
        <w:spacing w:line="276" w:lineRule="auto"/>
      </w:pPr>
      <w:r>
        <w:t>a)</w:t>
      </w:r>
      <w:r>
        <w:tab/>
        <w:t xml:space="preserve">firmowym sprzęcie komputerowym np. komputerach, tabletach, </w:t>
      </w:r>
      <w:proofErr w:type="spellStart"/>
      <w:r>
        <w:t>pendrivach</w:t>
      </w:r>
      <w:proofErr w:type="spellEnd"/>
      <w:r>
        <w:t>,</w:t>
      </w:r>
    </w:p>
    <w:p w14:paraId="7E1C39B4" w14:textId="77777777" w:rsidR="0038723C" w:rsidRDefault="0038723C" w:rsidP="0038723C">
      <w:pPr>
        <w:spacing w:line="276" w:lineRule="auto"/>
      </w:pPr>
      <w:r>
        <w:t>b)</w:t>
      </w:r>
      <w:r>
        <w:tab/>
        <w:t>firmowych skrzynkach pocztowych;</w:t>
      </w:r>
    </w:p>
    <w:p w14:paraId="1BDEB783" w14:textId="77777777" w:rsidR="0038723C" w:rsidRDefault="0038723C" w:rsidP="0038723C">
      <w:pPr>
        <w:spacing w:line="276" w:lineRule="auto"/>
      </w:pPr>
      <w:r>
        <w:t>15.</w:t>
      </w:r>
      <w:r>
        <w:tab/>
        <w:t>Posiadam wdrożone następujące środki organizacyjne w zakresie przetwarzania danych osobowych:</w:t>
      </w:r>
    </w:p>
    <w:p w14:paraId="4A32DFA6" w14:textId="77777777" w:rsidR="0038723C" w:rsidRDefault="0038723C" w:rsidP="0038723C">
      <w:pPr>
        <w:spacing w:line="276" w:lineRule="auto"/>
      </w:pPr>
      <w:r>
        <w:t>a)</w:t>
      </w:r>
      <w:r>
        <w:tab/>
        <w:t>zapewniam przeszkolenie wszystkich osób zatrudnionych przy przetwarzaniu danych w zakresie praw i obowiązków wynikających z przepisów dot. ochrony danych osobowych, w tym przeszkolenie z zabezpieczeń systemów informatycznych;</w:t>
      </w:r>
    </w:p>
    <w:p w14:paraId="1CBAD2F3" w14:textId="77777777" w:rsidR="0038723C" w:rsidRDefault="0038723C" w:rsidP="0038723C">
      <w:pPr>
        <w:spacing w:line="276" w:lineRule="auto"/>
      </w:pPr>
      <w:r>
        <w:t>b)</w:t>
      </w:r>
      <w:r>
        <w:tab/>
        <w:t>zapewniam dopuszczenie do przetwarzania danych osobowych wyłącznie upoważnionych pracowników, a fakt nadania upoważnienia został udokumentowany;</w:t>
      </w:r>
    </w:p>
    <w:p w14:paraId="463B807B" w14:textId="77777777" w:rsidR="0038723C" w:rsidRDefault="0038723C" w:rsidP="0038723C">
      <w:pPr>
        <w:spacing w:line="276" w:lineRule="auto"/>
      </w:pPr>
      <w:r>
        <w:lastRenderedPageBreak/>
        <w:t>c)</w:t>
      </w:r>
      <w:r>
        <w:tab/>
        <w:t>zapewniam dopuszczenie do przetwarzania danych osobowych wyłącznie pracowników, którzy zobowiązali się do zachowania w tajemnicy:</w:t>
      </w:r>
    </w:p>
    <w:p w14:paraId="73BCBE1B" w14:textId="77777777" w:rsidR="0038723C" w:rsidRDefault="0038723C" w:rsidP="0038723C">
      <w:pPr>
        <w:spacing w:line="276" w:lineRule="auto"/>
      </w:pPr>
      <w:r>
        <w:t>•</w:t>
      </w:r>
      <w:r>
        <w:tab/>
        <w:t>danych osobowych, do których uzyskają dostęp w związku z realizacja obowiązków służbowych,</w:t>
      </w:r>
    </w:p>
    <w:p w14:paraId="2AD60054" w14:textId="77777777" w:rsidR="0038723C" w:rsidRDefault="0038723C" w:rsidP="0038723C">
      <w:pPr>
        <w:spacing w:line="276" w:lineRule="auto"/>
      </w:pPr>
      <w:r>
        <w:t>•</w:t>
      </w:r>
      <w:r>
        <w:tab/>
        <w:t>sposobów zabezpieczenia danych,</w:t>
      </w:r>
    </w:p>
    <w:p w14:paraId="6ED76D5B" w14:textId="77777777" w:rsidR="0038723C" w:rsidRDefault="0038723C" w:rsidP="0038723C">
      <w:pPr>
        <w:spacing w:line="276" w:lineRule="auto"/>
      </w:pPr>
      <w:r>
        <w:t>również po ustaniu stosunku prawnego łączącego mnie z pracownikiem,</w:t>
      </w:r>
    </w:p>
    <w:p w14:paraId="598B29E7" w14:textId="77777777" w:rsidR="0038723C" w:rsidRDefault="0038723C" w:rsidP="0038723C">
      <w:pPr>
        <w:spacing w:line="276" w:lineRule="auto"/>
      </w:pPr>
      <w:r>
        <w:t>d)</w:t>
      </w:r>
      <w:r>
        <w:tab/>
        <w:t>poinformowanie pracowników o prawnych konsekwencjach niezachowania tajemnicy przetwarzanych danych osobowych oraz sposobu ich zabezpieczenia;</w:t>
      </w:r>
    </w:p>
    <w:p w14:paraId="4AD367D9" w14:textId="77777777" w:rsidR="0038723C" w:rsidRDefault="0038723C" w:rsidP="0038723C">
      <w:pPr>
        <w:spacing w:line="276" w:lineRule="auto"/>
      </w:pPr>
      <w:r>
        <w:t>16.</w:t>
      </w:r>
      <w:r>
        <w:tab/>
        <w:t>Przy przetwarzaniu danych osobowych uwzględniam charakter, zakres, kontekst i cele przetwarzania oraz ryzyko naruszenia praw lub wolności osób fizycznych o różnym prawdopodobieństwie i wadze zagrożenia oraz zapewniam:</w:t>
      </w:r>
    </w:p>
    <w:p w14:paraId="2B43BD02" w14:textId="77777777" w:rsidR="0038723C" w:rsidRDefault="0038723C" w:rsidP="0038723C">
      <w:pPr>
        <w:spacing w:line="276" w:lineRule="auto"/>
      </w:pPr>
      <w:r>
        <w:t>a)</w:t>
      </w:r>
      <w:r>
        <w:tab/>
        <w:t>przetwarzanie danych na zasadach określonych w art. 5 RODO;</w:t>
      </w:r>
    </w:p>
    <w:p w14:paraId="60B6D303" w14:textId="77777777" w:rsidR="0038723C" w:rsidRDefault="0038723C" w:rsidP="0038723C">
      <w:pPr>
        <w:spacing w:line="276" w:lineRule="auto"/>
      </w:pPr>
      <w:r>
        <w:t>b)</w:t>
      </w:r>
      <w:r>
        <w:tab/>
        <w:t>legalności przetwarzana danych zgodnie z art. 6–11 RODO;</w:t>
      </w:r>
    </w:p>
    <w:p w14:paraId="60C9F966" w14:textId="77777777" w:rsidR="0038723C" w:rsidRDefault="0038723C" w:rsidP="0038723C">
      <w:pPr>
        <w:spacing w:line="276" w:lineRule="auto"/>
      </w:pPr>
      <w:r>
        <w:t>c)</w:t>
      </w:r>
      <w:r>
        <w:tab/>
        <w:t>przestrzeganie praw osób których dane dotyczą zgodnie z art. 12-23 RODO;</w:t>
      </w:r>
    </w:p>
    <w:p w14:paraId="3F7199B1" w14:textId="77777777" w:rsidR="0038723C" w:rsidRDefault="0038723C" w:rsidP="0038723C">
      <w:pPr>
        <w:spacing w:line="276" w:lineRule="auto"/>
      </w:pPr>
      <w:r>
        <w:t>d)</w:t>
      </w:r>
      <w:r>
        <w:tab/>
        <w:t>wypełnianie obowiązków w zakresie przetwarzania danych ciążących na podstawie art. 24-31 RODO;</w:t>
      </w:r>
    </w:p>
    <w:p w14:paraId="0421FAC3" w14:textId="77777777" w:rsidR="0038723C" w:rsidRDefault="0038723C" w:rsidP="0038723C">
      <w:pPr>
        <w:spacing w:line="276" w:lineRule="auto"/>
      </w:pPr>
      <w:r>
        <w:t>e)</w:t>
      </w:r>
      <w:r>
        <w:tab/>
        <w:t>bezpieczeństwa przetwarzania danych zgodnie z art. 32-36 RODO;</w:t>
      </w:r>
    </w:p>
    <w:p w14:paraId="269DCE0D" w14:textId="77777777" w:rsidR="0038723C" w:rsidRDefault="0038723C" w:rsidP="0038723C">
      <w:pPr>
        <w:spacing w:line="276" w:lineRule="auto"/>
      </w:pPr>
      <w:r>
        <w:t>f)</w:t>
      </w:r>
      <w:r>
        <w:tab/>
        <w:t>spełnienia wymagań w zakresie przekazywania danych do państw trzecich i instytucji międzynarodowych zgodnie z art. 44–49 RODO , jeśli taka potrzeba zaistnieje.</w:t>
      </w:r>
    </w:p>
    <w:p w14:paraId="0EF69FF1" w14:textId="77777777" w:rsidR="0038723C" w:rsidRDefault="0038723C" w:rsidP="0038723C">
      <w:pPr>
        <w:spacing w:line="276" w:lineRule="auto"/>
      </w:pPr>
    </w:p>
    <w:p w14:paraId="2662A483" w14:textId="77777777" w:rsidR="0038723C" w:rsidRDefault="0038723C" w:rsidP="0038723C">
      <w:pPr>
        <w:spacing w:line="276" w:lineRule="auto"/>
      </w:pPr>
      <w:r>
        <w:t>Podmiot przetwarzający:</w:t>
      </w:r>
    </w:p>
    <w:p w14:paraId="314E05C4" w14:textId="77777777" w:rsidR="0038723C" w:rsidRDefault="0038723C" w:rsidP="0038723C">
      <w:pPr>
        <w:spacing w:line="276" w:lineRule="auto"/>
      </w:pPr>
    </w:p>
    <w:p w14:paraId="5526133E" w14:textId="43F4B8BD" w:rsidR="00F82EF5" w:rsidRPr="00A05D44" w:rsidRDefault="0038723C" w:rsidP="00A05D44">
      <w:pPr>
        <w:spacing w:line="276" w:lineRule="auto"/>
      </w:pPr>
      <w:r>
        <w:t>……...............................</w:t>
      </w:r>
    </w:p>
    <w:sectPr w:rsidR="00F82EF5" w:rsidRPr="00A05D44" w:rsidSect="0031457B">
      <w:headerReference w:type="default" r:id="rId12"/>
      <w:footerReference w:type="default" r:id="rId13"/>
      <w:pgSz w:w="11906" w:h="16838"/>
      <w:pgMar w:top="851" w:right="851" w:bottom="851" w:left="851" w:header="426" w:footer="145"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15EC9" w14:textId="77777777" w:rsidR="00B53C9D" w:rsidRDefault="00B53C9D">
      <w:r>
        <w:separator/>
      </w:r>
    </w:p>
  </w:endnote>
  <w:endnote w:type="continuationSeparator" w:id="0">
    <w:p w14:paraId="56093A87" w14:textId="77777777" w:rsidR="00B53C9D" w:rsidRDefault="00B5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L Switzerland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TTE1751388t00">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87E8" w14:textId="77777777" w:rsidR="00145696" w:rsidRDefault="00145696">
    <w:pPr>
      <w:pStyle w:val="Stopka"/>
      <w:jc w:val="right"/>
    </w:pPr>
    <w:r>
      <w:t xml:space="preserve">Strona </w:t>
    </w:r>
    <w:r>
      <w:fldChar w:fldCharType="begin"/>
    </w:r>
    <w:r>
      <w:instrText>PAGE</w:instrText>
    </w:r>
    <w:r>
      <w:fldChar w:fldCharType="separate"/>
    </w:r>
    <w:r>
      <w:rPr>
        <w:noProof/>
      </w:rPr>
      <w:t>2</w:t>
    </w:r>
    <w:r>
      <w:fldChar w:fldCharType="end"/>
    </w:r>
    <w:r>
      <w:t xml:space="preserve"> z </w:t>
    </w:r>
    <w:r>
      <w:fldChar w:fldCharType="begin"/>
    </w:r>
    <w:r>
      <w:instrText>NUMPAGES</w:instrText>
    </w:r>
    <w:r>
      <w:fldChar w:fldCharType="separate"/>
    </w:r>
    <w:r>
      <w:rPr>
        <w:noProof/>
      </w:rPr>
      <w:t>30</w:t>
    </w:r>
    <w:r>
      <w:fldChar w:fldCharType="end"/>
    </w:r>
  </w:p>
  <w:p w14:paraId="2D907F03" w14:textId="77777777" w:rsidR="00145696" w:rsidRDefault="001456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E08A2" w14:textId="77777777" w:rsidR="00B53C9D" w:rsidRDefault="00B53C9D">
      <w:r>
        <w:separator/>
      </w:r>
    </w:p>
  </w:footnote>
  <w:footnote w:type="continuationSeparator" w:id="0">
    <w:p w14:paraId="3A8108F8" w14:textId="77777777" w:rsidR="00B53C9D" w:rsidRDefault="00B53C9D">
      <w:r>
        <w:continuationSeparator/>
      </w:r>
    </w:p>
  </w:footnote>
  <w:footnote w:id="1">
    <w:p w14:paraId="52EF14E9" w14:textId="77777777" w:rsidR="00FF4973" w:rsidRDefault="00FF4973" w:rsidP="00FF4973">
      <w:pPr>
        <w:pStyle w:val="Tekstprzypisudolnego"/>
        <w:jc w:val="both"/>
        <w:rPr>
          <w:rFonts w:eastAsia="Times New Roman" w:cs="Calibri"/>
          <w:b/>
          <w:sz w:val="16"/>
          <w:szCs w:val="16"/>
          <w:lang w:eastAsia="ar-SA"/>
        </w:rPr>
      </w:pPr>
      <w:r>
        <w:rPr>
          <w:rStyle w:val="Odwoanieprzypisudolnego"/>
          <w:rFonts w:cs="Calibri"/>
          <w:b/>
          <w:sz w:val="16"/>
          <w:szCs w:val="16"/>
        </w:rPr>
        <w:footnoteRef/>
      </w:r>
      <w:r>
        <w:rPr>
          <w:rFonts w:cs="Calibri"/>
          <w:b/>
          <w:sz w:val="16"/>
          <w:szCs w:val="16"/>
        </w:rPr>
        <w:t xml:space="preserve"> </w:t>
      </w:r>
      <w:r>
        <w:rPr>
          <w:rFonts w:cs="Calibri"/>
          <w:sz w:val="16"/>
          <w:szCs w:val="16"/>
        </w:rPr>
        <w:t xml:space="preserve">Należy precyzyjnie określić podstawę do dysponowania wskazaną osoba, tj. np. pracownik własny (umowa o pracę), umowa zlecenie, umowa o dzieło, czy jest to pracownik oddany do dyspozycji przez inny podmiot. </w:t>
      </w:r>
      <w:r>
        <w:rPr>
          <w:rFonts w:cs="Calibri"/>
          <w:iCs/>
          <w:sz w:val="16"/>
          <w:szCs w:val="16"/>
        </w:rPr>
        <w:t>Jeżeli Wykonawca polega na zasobach innego podmiotu załącza do oferty pisemne zobowiązanie tego podmiotu do oddania mu do dyspozycji osoby/osób z uprawnieniami jak wskazano w tabeli, na okres korzystania tej/ tych osoby/osób przy wykonywaniu zamówienia lub inny podmiotowy środek dowodowy potwierdzający, że Wykonawca realizując zamówienie, będzie dysponował niezbędnymi zasobami tych podmiotów</w:t>
      </w:r>
      <w:r>
        <w:rPr>
          <w:rFonts w:cs="Calibri"/>
          <w:b/>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D1FCF" w14:textId="6541B7D7" w:rsidR="00145696" w:rsidRPr="000145C0" w:rsidRDefault="0093612E" w:rsidP="00173B60">
    <w:pPr>
      <w:pStyle w:val="Nagwek"/>
      <w:jc w:val="center"/>
    </w:pPr>
    <w:r w:rsidRPr="0028289F">
      <w:rPr>
        <w:noProof/>
        <w:lang w:eastAsia="pl-PL"/>
      </w:rPr>
      <w:drawing>
        <wp:inline distT="0" distB="0" distL="0" distR="0" wp14:anchorId="253699C2" wp14:editId="3AB57B79">
          <wp:extent cx="5720316" cy="595424"/>
          <wp:effectExtent l="0" t="0" r="0" b="0"/>
          <wp:docPr id="3" name="Obraz 2">
            <a:extLst xmlns:a="http://schemas.openxmlformats.org/drawingml/2006/main">
              <a:ext uri="{FF2B5EF4-FFF2-40B4-BE49-F238E27FC236}">
                <a16:creationId xmlns:a16="http://schemas.microsoft.com/office/drawing/2014/main" id="{4102002F-BCEF-49D3-1934-49BC8BC84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4102002F-BCEF-49D3-1934-49BC8BC84F48}"/>
                      </a:ext>
                    </a:extLst>
                  </pic:cNvPr>
                  <pic:cNvPicPr>
                    <a:picLocks noChangeAspect="1"/>
                  </pic:cNvPicPr>
                </pic:nvPicPr>
                <pic:blipFill>
                  <a:blip r:embed="rId1"/>
                  <a:stretch>
                    <a:fillRect/>
                  </a:stretch>
                </pic:blipFill>
                <pic:spPr>
                  <a:xfrm>
                    <a:off x="0" y="0"/>
                    <a:ext cx="5720316" cy="5954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4"/>
    <w:multiLevelType w:val="multilevel"/>
    <w:tmpl w:val="00000054"/>
    <w:name w:val="WWNum87"/>
    <w:lvl w:ilvl="0">
      <w:start w:val="1"/>
      <w:numFmt w:val="lowerLetter"/>
      <w:lvlText w:val="%1)"/>
      <w:lvlJc w:val="left"/>
      <w:pPr>
        <w:tabs>
          <w:tab w:val="num" w:pos="3680"/>
        </w:tabs>
        <w:ind w:left="5195" w:hanging="360"/>
      </w:pPr>
    </w:lvl>
    <w:lvl w:ilvl="1">
      <w:start w:val="1"/>
      <w:numFmt w:val="lowerLetter"/>
      <w:lvlText w:val="%2."/>
      <w:lvlJc w:val="left"/>
      <w:pPr>
        <w:tabs>
          <w:tab w:val="num" w:pos="3680"/>
        </w:tabs>
        <w:ind w:left="5915" w:hanging="360"/>
      </w:pPr>
    </w:lvl>
    <w:lvl w:ilvl="2">
      <w:start w:val="1"/>
      <w:numFmt w:val="lowerRoman"/>
      <w:lvlText w:val="%2.%3."/>
      <w:lvlJc w:val="right"/>
      <w:pPr>
        <w:tabs>
          <w:tab w:val="num" w:pos="3680"/>
        </w:tabs>
        <w:ind w:left="6635" w:hanging="180"/>
      </w:pPr>
    </w:lvl>
    <w:lvl w:ilvl="3">
      <w:start w:val="1"/>
      <w:numFmt w:val="decimal"/>
      <w:lvlText w:val="%2.%3.%4."/>
      <w:lvlJc w:val="left"/>
      <w:pPr>
        <w:tabs>
          <w:tab w:val="num" w:pos="3680"/>
        </w:tabs>
        <w:ind w:left="7355" w:hanging="360"/>
      </w:pPr>
    </w:lvl>
    <w:lvl w:ilvl="4">
      <w:start w:val="1"/>
      <w:numFmt w:val="lowerLetter"/>
      <w:lvlText w:val="%2.%3.%4.%5."/>
      <w:lvlJc w:val="left"/>
      <w:pPr>
        <w:tabs>
          <w:tab w:val="num" w:pos="3680"/>
        </w:tabs>
        <w:ind w:left="8075" w:hanging="360"/>
      </w:pPr>
    </w:lvl>
    <w:lvl w:ilvl="5">
      <w:start w:val="1"/>
      <w:numFmt w:val="lowerRoman"/>
      <w:lvlText w:val="%2.%3.%4.%5.%6."/>
      <w:lvlJc w:val="right"/>
      <w:pPr>
        <w:tabs>
          <w:tab w:val="num" w:pos="3680"/>
        </w:tabs>
        <w:ind w:left="8795" w:hanging="180"/>
      </w:pPr>
    </w:lvl>
    <w:lvl w:ilvl="6">
      <w:start w:val="1"/>
      <w:numFmt w:val="decimal"/>
      <w:lvlText w:val="%2.%3.%4.%5.%6.%7."/>
      <w:lvlJc w:val="left"/>
      <w:pPr>
        <w:tabs>
          <w:tab w:val="num" w:pos="3680"/>
        </w:tabs>
        <w:ind w:left="9515" w:hanging="360"/>
      </w:pPr>
    </w:lvl>
    <w:lvl w:ilvl="7">
      <w:start w:val="1"/>
      <w:numFmt w:val="lowerLetter"/>
      <w:lvlText w:val="%2.%3.%4.%5.%6.%7.%8."/>
      <w:lvlJc w:val="left"/>
      <w:pPr>
        <w:tabs>
          <w:tab w:val="num" w:pos="3680"/>
        </w:tabs>
        <w:ind w:left="10235" w:hanging="360"/>
      </w:pPr>
    </w:lvl>
    <w:lvl w:ilvl="8">
      <w:start w:val="1"/>
      <w:numFmt w:val="lowerRoman"/>
      <w:lvlText w:val="%2.%3.%4.%5.%6.%7.%8.%9."/>
      <w:lvlJc w:val="right"/>
      <w:pPr>
        <w:tabs>
          <w:tab w:val="num" w:pos="3680"/>
        </w:tabs>
        <w:ind w:left="10955" w:hanging="180"/>
      </w:pPr>
    </w:lvl>
  </w:abstractNum>
  <w:abstractNum w:abstractNumId="1" w15:restartNumberingAfterBreak="0">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2" w15:restartNumberingAfterBreak="0">
    <w:nsid w:val="0000005C"/>
    <w:multiLevelType w:val="multilevel"/>
    <w:tmpl w:val="0000005C"/>
    <w:name w:val="WWNum99"/>
    <w:lvl w:ilvl="0">
      <w:start w:val="1"/>
      <w:numFmt w:val="decimal"/>
      <w:lvlText w:val="%1)"/>
      <w:lvlJc w:val="left"/>
      <w:pPr>
        <w:tabs>
          <w:tab w:val="num" w:pos="0"/>
        </w:tabs>
        <w:ind w:left="1454" w:hanging="360"/>
      </w:pPr>
    </w:lvl>
    <w:lvl w:ilvl="1">
      <w:start w:val="1"/>
      <w:numFmt w:val="lowerLetter"/>
      <w:lvlText w:val="%2."/>
      <w:lvlJc w:val="left"/>
      <w:pPr>
        <w:tabs>
          <w:tab w:val="num" w:pos="0"/>
        </w:tabs>
        <w:ind w:left="2174" w:hanging="360"/>
      </w:pPr>
    </w:lvl>
    <w:lvl w:ilvl="2">
      <w:start w:val="1"/>
      <w:numFmt w:val="lowerRoman"/>
      <w:lvlText w:val="%2.%3."/>
      <w:lvlJc w:val="right"/>
      <w:pPr>
        <w:tabs>
          <w:tab w:val="num" w:pos="0"/>
        </w:tabs>
        <w:ind w:left="2894" w:hanging="180"/>
      </w:pPr>
    </w:lvl>
    <w:lvl w:ilvl="3">
      <w:start w:val="1"/>
      <w:numFmt w:val="decimal"/>
      <w:lvlText w:val="%2.%3.%4."/>
      <w:lvlJc w:val="left"/>
      <w:pPr>
        <w:tabs>
          <w:tab w:val="num" w:pos="0"/>
        </w:tabs>
        <w:ind w:left="3614" w:hanging="360"/>
      </w:pPr>
    </w:lvl>
    <w:lvl w:ilvl="4">
      <w:start w:val="1"/>
      <w:numFmt w:val="lowerLetter"/>
      <w:lvlText w:val="%2.%3.%4.%5."/>
      <w:lvlJc w:val="left"/>
      <w:pPr>
        <w:tabs>
          <w:tab w:val="num" w:pos="0"/>
        </w:tabs>
        <w:ind w:left="4334" w:hanging="360"/>
      </w:pPr>
    </w:lvl>
    <w:lvl w:ilvl="5">
      <w:start w:val="1"/>
      <w:numFmt w:val="lowerRoman"/>
      <w:lvlText w:val="%2.%3.%4.%5.%6."/>
      <w:lvlJc w:val="right"/>
      <w:pPr>
        <w:tabs>
          <w:tab w:val="num" w:pos="0"/>
        </w:tabs>
        <w:ind w:left="5054" w:hanging="180"/>
      </w:pPr>
    </w:lvl>
    <w:lvl w:ilvl="6">
      <w:start w:val="1"/>
      <w:numFmt w:val="decimal"/>
      <w:lvlText w:val="%2.%3.%4.%5.%6.%7."/>
      <w:lvlJc w:val="left"/>
      <w:pPr>
        <w:tabs>
          <w:tab w:val="num" w:pos="0"/>
        </w:tabs>
        <w:ind w:left="5774" w:hanging="360"/>
      </w:pPr>
    </w:lvl>
    <w:lvl w:ilvl="7">
      <w:start w:val="1"/>
      <w:numFmt w:val="lowerLetter"/>
      <w:lvlText w:val="%2.%3.%4.%5.%6.%7.%8."/>
      <w:lvlJc w:val="left"/>
      <w:pPr>
        <w:tabs>
          <w:tab w:val="num" w:pos="0"/>
        </w:tabs>
        <w:ind w:left="6494" w:hanging="360"/>
      </w:pPr>
    </w:lvl>
    <w:lvl w:ilvl="8">
      <w:start w:val="1"/>
      <w:numFmt w:val="lowerRoman"/>
      <w:lvlText w:val="%2.%3.%4.%5.%6.%7.%8.%9."/>
      <w:lvlJc w:val="right"/>
      <w:pPr>
        <w:tabs>
          <w:tab w:val="num" w:pos="0"/>
        </w:tabs>
        <w:ind w:left="7214" w:hanging="180"/>
      </w:pPr>
    </w:lvl>
  </w:abstractNum>
  <w:abstractNum w:abstractNumId="3" w15:restartNumberingAfterBreak="0">
    <w:nsid w:val="0000005E"/>
    <w:multiLevelType w:val="multilevel"/>
    <w:tmpl w:val="0000005E"/>
    <w:name w:val="WWNum101"/>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2433" w:hanging="360"/>
      </w:pPr>
    </w:lvl>
    <w:lvl w:ilvl="2">
      <w:start w:val="1"/>
      <w:numFmt w:val="lowerRoman"/>
      <w:lvlText w:val="%2.%3."/>
      <w:lvlJc w:val="right"/>
      <w:pPr>
        <w:tabs>
          <w:tab w:val="num" w:pos="0"/>
        </w:tabs>
        <w:ind w:left="3153" w:hanging="180"/>
      </w:pPr>
    </w:lvl>
    <w:lvl w:ilvl="3">
      <w:start w:val="1"/>
      <w:numFmt w:val="decimal"/>
      <w:lvlText w:val="%2.%3.%4."/>
      <w:lvlJc w:val="left"/>
      <w:pPr>
        <w:tabs>
          <w:tab w:val="num" w:pos="0"/>
        </w:tabs>
        <w:ind w:left="3873" w:hanging="360"/>
      </w:pPr>
    </w:lvl>
    <w:lvl w:ilvl="4">
      <w:start w:val="1"/>
      <w:numFmt w:val="lowerLetter"/>
      <w:lvlText w:val="%2.%3.%4.%5."/>
      <w:lvlJc w:val="left"/>
      <w:pPr>
        <w:tabs>
          <w:tab w:val="num" w:pos="0"/>
        </w:tabs>
        <w:ind w:left="4593" w:hanging="360"/>
      </w:pPr>
    </w:lvl>
    <w:lvl w:ilvl="5">
      <w:start w:val="1"/>
      <w:numFmt w:val="lowerRoman"/>
      <w:lvlText w:val="%2.%3.%4.%5.%6."/>
      <w:lvlJc w:val="right"/>
      <w:pPr>
        <w:tabs>
          <w:tab w:val="num" w:pos="0"/>
        </w:tabs>
        <w:ind w:left="5313" w:hanging="180"/>
      </w:pPr>
    </w:lvl>
    <w:lvl w:ilvl="6">
      <w:start w:val="1"/>
      <w:numFmt w:val="decimal"/>
      <w:lvlText w:val="%2.%3.%4.%5.%6.%7."/>
      <w:lvlJc w:val="left"/>
      <w:pPr>
        <w:tabs>
          <w:tab w:val="num" w:pos="0"/>
        </w:tabs>
        <w:ind w:left="6033" w:hanging="360"/>
      </w:pPr>
    </w:lvl>
    <w:lvl w:ilvl="7">
      <w:start w:val="1"/>
      <w:numFmt w:val="lowerLetter"/>
      <w:lvlText w:val="%2.%3.%4.%5.%6.%7.%8."/>
      <w:lvlJc w:val="left"/>
      <w:pPr>
        <w:tabs>
          <w:tab w:val="num" w:pos="0"/>
        </w:tabs>
        <w:ind w:left="6753" w:hanging="360"/>
      </w:pPr>
    </w:lvl>
    <w:lvl w:ilvl="8">
      <w:start w:val="1"/>
      <w:numFmt w:val="lowerRoman"/>
      <w:lvlText w:val="%2.%3.%4.%5.%6.%7.%8.%9."/>
      <w:lvlJc w:val="right"/>
      <w:pPr>
        <w:tabs>
          <w:tab w:val="num" w:pos="0"/>
        </w:tabs>
        <w:ind w:left="7473" w:hanging="180"/>
      </w:pPr>
    </w:lvl>
  </w:abstractNum>
  <w:abstractNum w:abstractNumId="4" w15:restartNumberingAfterBreak="0">
    <w:nsid w:val="09193050"/>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5" w15:restartNumberingAfterBreak="0">
    <w:nsid w:val="23692E2B"/>
    <w:multiLevelType w:val="hybridMultilevel"/>
    <w:tmpl w:val="D23869AE"/>
    <w:lvl w:ilvl="0" w:tplc="A454C58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AAB0D19"/>
    <w:multiLevelType w:val="hybridMultilevel"/>
    <w:tmpl w:val="2A0C66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FE7EBF"/>
    <w:multiLevelType w:val="hybridMultilevel"/>
    <w:tmpl w:val="7E04F6DA"/>
    <w:lvl w:ilvl="0" w:tplc="38987428">
      <w:start w:val="1"/>
      <w:numFmt w:val="decimal"/>
      <w:lvlText w:val="%1)"/>
      <w:lvlJc w:val="left"/>
      <w:pPr>
        <w:ind w:left="1069" w:hanging="360"/>
      </w:pPr>
      <w:rPr>
        <w:rFonts w:hint="default"/>
        <w:color w:val="00000A"/>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CC3013A"/>
    <w:multiLevelType w:val="hybridMultilevel"/>
    <w:tmpl w:val="2E3AF71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92158B"/>
    <w:multiLevelType w:val="multilevel"/>
    <w:tmpl w:val="00000055"/>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10" w15:restartNumberingAfterBreak="0">
    <w:nsid w:val="393C73A7"/>
    <w:multiLevelType w:val="multilevel"/>
    <w:tmpl w:val="AAF29D3A"/>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49F61B4E"/>
    <w:multiLevelType w:val="multilevel"/>
    <w:tmpl w:val="6A44446C"/>
    <w:lvl w:ilvl="0">
      <w:start w:val="1"/>
      <w:numFmt w:val="lowerLetter"/>
      <w:lvlText w:val="%1)"/>
      <w:lvlJc w:val="left"/>
      <w:pPr>
        <w:ind w:left="720" w:hanging="360"/>
      </w:pPr>
    </w:lvl>
    <w:lvl w:ilvl="1">
      <w:start w:val="1"/>
      <w:numFmt w:val="bullet"/>
      <w:lvlText w:val=""/>
      <w:lvlJc w:val="left"/>
      <w:pPr>
        <w:ind w:left="1440" w:hanging="360"/>
      </w:pPr>
      <w:rPr>
        <w:rFonts w:ascii="Wingdings" w:hAnsi="Wingdings"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0B3FFF"/>
    <w:multiLevelType w:val="hybridMultilevel"/>
    <w:tmpl w:val="90E67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7A7B"/>
    <w:multiLevelType w:val="hybridMultilevel"/>
    <w:tmpl w:val="26F85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2595DBB"/>
    <w:multiLevelType w:val="hybridMultilevel"/>
    <w:tmpl w:val="D186978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E1E67AF"/>
    <w:multiLevelType w:val="multilevel"/>
    <w:tmpl w:val="E98C54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ED54D91"/>
    <w:multiLevelType w:val="hybridMultilevel"/>
    <w:tmpl w:val="699A956E"/>
    <w:lvl w:ilvl="0" w:tplc="573CFB0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6E5C1B03"/>
    <w:multiLevelType w:val="multilevel"/>
    <w:tmpl w:val="CCEE4378"/>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7A986E94"/>
    <w:multiLevelType w:val="multilevel"/>
    <w:tmpl w:val="D884BA1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1072702124">
    <w:abstractNumId w:val="18"/>
  </w:num>
  <w:num w:numId="2" w16cid:durableId="276837608">
    <w:abstractNumId w:val="11"/>
  </w:num>
  <w:num w:numId="3" w16cid:durableId="900487119">
    <w:abstractNumId w:val="10"/>
  </w:num>
  <w:num w:numId="4" w16cid:durableId="1368025914">
    <w:abstractNumId w:val="15"/>
  </w:num>
  <w:num w:numId="5" w16cid:durableId="1679428593">
    <w:abstractNumId w:val="17"/>
  </w:num>
  <w:num w:numId="6" w16cid:durableId="2126658368">
    <w:abstractNumId w:val="7"/>
  </w:num>
  <w:num w:numId="7" w16cid:durableId="59640443">
    <w:abstractNumId w:val="14"/>
  </w:num>
  <w:num w:numId="8" w16cid:durableId="1596863842">
    <w:abstractNumId w:val="0"/>
  </w:num>
  <w:num w:numId="9" w16cid:durableId="539510810">
    <w:abstractNumId w:val="1"/>
  </w:num>
  <w:num w:numId="10" w16cid:durableId="1708214975">
    <w:abstractNumId w:val="2"/>
  </w:num>
  <w:num w:numId="11" w16cid:durableId="142429078">
    <w:abstractNumId w:val="3"/>
  </w:num>
  <w:num w:numId="12" w16cid:durableId="1694845447">
    <w:abstractNumId w:val="8"/>
  </w:num>
  <w:num w:numId="13" w16cid:durableId="1778332685">
    <w:abstractNumId w:val="9"/>
  </w:num>
  <w:num w:numId="14" w16cid:durableId="173768604">
    <w:abstractNumId w:val="4"/>
  </w:num>
  <w:num w:numId="15" w16cid:durableId="324676055">
    <w:abstractNumId w:val="13"/>
  </w:num>
  <w:num w:numId="16" w16cid:durableId="1812675249">
    <w:abstractNumId w:val="12"/>
  </w:num>
  <w:num w:numId="17" w16cid:durableId="1427922236">
    <w:abstractNumId w:val="16"/>
  </w:num>
  <w:num w:numId="18" w16cid:durableId="1917669388">
    <w:abstractNumId w:val="5"/>
  </w:num>
  <w:num w:numId="19" w16cid:durableId="155399859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605"/>
    <w:rsid w:val="0000167A"/>
    <w:rsid w:val="000039F1"/>
    <w:rsid w:val="00004D98"/>
    <w:rsid w:val="000145C0"/>
    <w:rsid w:val="00014DC9"/>
    <w:rsid w:val="00016D0C"/>
    <w:rsid w:val="00021000"/>
    <w:rsid w:val="000216EE"/>
    <w:rsid w:val="000254C3"/>
    <w:rsid w:val="000257D3"/>
    <w:rsid w:val="00040628"/>
    <w:rsid w:val="00046082"/>
    <w:rsid w:val="00046599"/>
    <w:rsid w:val="00055E99"/>
    <w:rsid w:val="00057CEE"/>
    <w:rsid w:val="00077B5C"/>
    <w:rsid w:val="00082D4D"/>
    <w:rsid w:val="00083E4F"/>
    <w:rsid w:val="000918C0"/>
    <w:rsid w:val="0009384A"/>
    <w:rsid w:val="000A134F"/>
    <w:rsid w:val="000A6D27"/>
    <w:rsid w:val="000A710B"/>
    <w:rsid w:val="000B006B"/>
    <w:rsid w:val="000B138A"/>
    <w:rsid w:val="000C0A08"/>
    <w:rsid w:val="000C3C53"/>
    <w:rsid w:val="000D245E"/>
    <w:rsid w:val="000D2684"/>
    <w:rsid w:val="000D36AE"/>
    <w:rsid w:val="000E538A"/>
    <w:rsid w:val="000E5EF0"/>
    <w:rsid w:val="001048A1"/>
    <w:rsid w:val="00107907"/>
    <w:rsid w:val="00113171"/>
    <w:rsid w:val="001301DF"/>
    <w:rsid w:val="00130718"/>
    <w:rsid w:val="001320D2"/>
    <w:rsid w:val="00136060"/>
    <w:rsid w:val="001372DE"/>
    <w:rsid w:val="0013789C"/>
    <w:rsid w:val="00145696"/>
    <w:rsid w:val="001520F8"/>
    <w:rsid w:val="001569BB"/>
    <w:rsid w:val="0017084B"/>
    <w:rsid w:val="00173B60"/>
    <w:rsid w:val="001800F7"/>
    <w:rsid w:val="00180D91"/>
    <w:rsid w:val="00193D21"/>
    <w:rsid w:val="0019440B"/>
    <w:rsid w:val="001974D3"/>
    <w:rsid w:val="001A3AEB"/>
    <w:rsid w:val="001C17FD"/>
    <w:rsid w:val="001C72B9"/>
    <w:rsid w:val="001C74D0"/>
    <w:rsid w:val="001D12E7"/>
    <w:rsid w:val="001D708C"/>
    <w:rsid w:val="001E1FA7"/>
    <w:rsid w:val="001E726D"/>
    <w:rsid w:val="001F13A7"/>
    <w:rsid w:val="001F636C"/>
    <w:rsid w:val="00203FCD"/>
    <w:rsid w:val="002129A6"/>
    <w:rsid w:val="002141BA"/>
    <w:rsid w:val="00214DC9"/>
    <w:rsid w:val="00220991"/>
    <w:rsid w:val="002221F4"/>
    <w:rsid w:val="002233D1"/>
    <w:rsid w:val="00235E5A"/>
    <w:rsid w:val="00240C78"/>
    <w:rsid w:val="00242279"/>
    <w:rsid w:val="00246153"/>
    <w:rsid w:val="00246DFC"/>
    <w:rsid w:val="002522B4"/>
    <w:rsid w:val="0025665E"/>
    <w:rsid w:val="00264C5D"/>
    <w:rsid w:val="002676A8"/>
    <w:rsid w:val="00292FD1"/>
    <w:rsid w:val="00296CA5"/>
    <w:rsid w:val="002B1163"/>
    <w:rsid w:val="002B726E"/>
    <w:rsid w:val="002D136B"/>
    <w:rsid w:val="002D1717"/>
    <w:rsid w:val="002D1B11"/>
    <w:rsid w:val="002E014E"/>
    <w:rsid w:val="002E4E9D"/>
    <w:rsid w:val="002F37DB"/>
    <w:rsid w:val="002F64B0"/>
    <w:rsid w:val="002F732F"/>
    <w:rsid w:val="003028AB"/>
    <w:rsid w:val="003034ED"/>
    <w:rsid w:val="0031457B"/>
    <w:rsid w:val="00334902"/>
    <w:rsid w:val="0034052E"/>
    <w:rsid w:val="00342078"/>
    <w:rsid w:val="003460FC"/>
    <w:rsid w:val="00351AF6"/>
    <w:rsid w:val="00354369"/>
    <w:rsid w:val="00354732"/>
    <w:rsid w:val="003627C7"/>
    <w:rsid w:val="003672E1"/>
    <w:rsid w:val="00371DCE"/>
    <w:rsid w:val="00372FE3"/>
    <w:rsid w:val="0038175D"/>
    <w:rsid w:val="00384947"/>
    <w:rsid w:val="00386DA3"/>
    <w:rsid w:val="0038723C"/>
    <w:rsid w:val="00387ACC"/>
    <w:rsid w:val="003906FD"/>
    <w:rsid w:val="003A5BB6"/>
    <w:rsid w:val="003A6EBA"/>
    <w:rsid w:val="003C1F00"/>
    <w:rsid w:val="003E28CE"/>
    <w:rsid w:val="003E44B2"/>
    <w:rsid w:val="003F2F96"/>
    <w:rsid w:val="003F31FF"/>
    <w:rsid w:val="003F615D"/>
    <w:rsid w:val="004258B4"/>
    <w:rsid w:val="0043453D"/>
    <w:rsid w:val="004455EB"/>
    <w:rsid w:val="00446693"/>
    <w:rsid w:val="0045016E"/>
    <w:rsid w:val="004557AD"/>
    <w:rsid w:val="004566B1"/>
    <w:rsid w:val="004608E4"/>
    <w:rsid w:val="004610C6"/>
    <w:rsid w:val="004615AD"/>
    <w:rsid w:val="004626B7"/>
    <w:rsid w:val="004635B7"/>
    <w:rsid w:val="00465A62"/>
    <w:rsid w:val="00473403"/>
    <w:rsid w:val="00474076"/>
    <w:rsid w:val="0047708A"/>
    <w:rsid w:val="00477F58"/>
    <w:rsid w:val="00483553"/>
    <w:rsid w:val="0049497E"/>
    <w:rsid w:val="00497207"/>
    <w:rsid w:val="004B360C"/>
    <w:rsid w:val="004B3B4A"/>
    <w:rsid w:val="004C5D19"/>
    <w:rsid w:val="004D146C"/>
    <w:rsid w:val="004D517E"/>
    <w:rsid w:val="004D58B5"/>
    <w:rsid w:val="004D5A64"/>
    <w:rsid w:val="004D5E04"/>
    <w:rsid w:val="004D63B9"/>
    <w:rsid w:val="004E01CC"/>
    <w:rsid w:val="004E18C6"/>
    <w:rsid w:val="004F6709"/>
    <w:rsid w:val="00502213"/>
    <w:rsid w:val="00502266"/>
    <w:rsid w:val="00510EA0"/>
    <w:rsid w:val="00514DD3"/>
    <w:rsid w:val="00515450"/>
    <w:rsid w:val="00517ACD"/>
    <w:rsid w:val="005224CB"/>
    <w:rsid w:val="00522CA2"/>
    <w:rsid w:val="0052308A"/>
    <w:rsid w:val="00523B58"/>
    <w:rsid w:val="005414AC"/>
    <w:rsid w:val="00541F2A"/>
    <w:rsid w:val="00543A71"/>
    <w:rsid w:val="005526D5"/>
    <w:rsid w:val="00561FF0"/>
    <w:rsid w:val="005658E4"/>
    <w:rsid w:val="00565B69"/>
    <w:rsid w:val="0057454C"/>
    <w:rsid w:val="00575824"/>
    <w:rsid w:val="0058053C"/>
    <w:rsid w:val="00583135"/>
    <w:rsid w:val="005833BB"/>
    <w:rsid w:val="005843BF"/>
    <w:rsid w:val="005855E1"/>
    <w:rsid w:val="00586175"/>
    <w:rsid w:val="00591AC7"/>
    <w:rsid w:val="00592D61"/>
    <w:rsid w:val="005B04AE"/>
    <w:rsid w:val="005B0679"/>
    <w:rsid w:val="005B7A45"/>
    <w:rsid w:val="005E61F3"/>
    <w:rsid w:val="00615725"/>
    <w:rsid w:val="00634DAF"/>
    <w:rsid w:val="006411E6"/>
    <w:rsid w:val="00647044"/>
    <w:rsid w:val="006807E7"/>
    <w:rsid w:val="0068252D"/>
    <w:rsid w:val="00686515"/>
    <w:rsid w:val="006B4CB6"/>
    <w:rsid w:val="006B75B8"/>
    <w:rsid w:val="006C1646"/>
    <w:rsid w:val="006C1653"/>
    <w:rsid w:val="006C632F"/>
    <w:rsid w:val="006D5F9B"/>
    <w:rsid w:val="006E0B69"/>
    <w:rsid w:val="006E1EE6"/>
    <w:rsid w:val="006E3F5D"/>
    <w:rsid w:val="00703721"/>
    <w:rsid w:val="00711506"/>
    <w:rsid w:val="007177E4"/>
    <w:rsid w:val="0072289B"/>
    <w:rsid w:val="00724772"/>
    <w:rsid w:val="007257B4"/>
    <w:rsid w:val="007269F1"/>
    <w:rsid w:val="007337F6"/>
    <w:rsid w:val="007353ED"/>
    <w:rsid w:val="007411C2"/>
    <w:rsid w:val="00742878"/>
    <w:rsid w:val="007443EB"/>
    <w:rsid w:val="00744627"/>
    <w:rsid w:val="007520F4"/>
    <w:rsid w:val="00754093"/>
    <w:rsid w:val="0075485A"/>
    <w:rsid w:val="00754DE9"/>
    <w:rsid w:val="00761DB8"/>
    <w:rsid w:val="0076392B"/>
    <w:rsid w:val="00773161"/>
    <w:rsid w:val="007874A0"/>
    <w:rsid w:val="00794737"/>
    <w:rsid w:val="007A40A3"/>
    <w:rsid w:val="007B586B"/>
    <w:rsid w:val="007B6C98"/>
    <w:rsid w:val="007D2252"/>
    <w:rsid w:val="007D2C6E"/>
    <w:rsid w:val="007D5EE6"/>
    <w:rsid w:val="007D7C0C"/>
    <w:rsid w:val="007E1F2D"/>
    <w:rsid w:val="007F125C"/>
    <w:rsid w:val="007F363C"/>
    <w:rsid w:val="00802683"/>
    <w:rsid w:val="00803F4F"/>
    <w:rsid w:val="008040B3"/>
    <w:rsid w:val="00806C21"/>
    <w:rsid w:val="0080757E"/>
    <w:rsid w:val="00815C57"/>
    <w:rsid w:val="008163E5"/>
    <w:rsid w:val="00825882"/>
    <w:rsid w:val="00827F4D"/>
    <w:rsid w:val="00830668"/>
    <w:rsid w:val="008309BA"/>
    <w:rsid w:val="00832F87"/>
    <w:rsid w:val="0083764A"/>
    <w:rsid w:val="008457B3"/>
    <w:rsid w:val="008535FF"/>
    <w:rsid w:val="008536F2"/>
    <w:rsid w:val="008552D2"/>
    <w:rsid w:val="00863C5F"/>
    <w:rsid w:val="00863D8D"/>
    <w:rsid w:val="00866662"/>
    <w:rsid w:val="00867475"/>
    <w:rsid w:val="00887A11"/>
    <w:rsid w:val="00893844"/>
    <w:rsid w:val="00894282"/>
    <w:rsid w:val="008951D4"/>
    <w:rsid w:val="0089674D"/>
    <w:rsid w:val="00896ED0"/>
    <w:rsid w:val="008973A6"/>
    <w:rsid w:val="008B7EFF"/>
    <w:rsid w:val="008C6DDE"/>
    <w:rsid w:val="008D6518"/>
    <w:rsid w:val="008D71DE"/>
    <w:rsid w:val="008D74E4"/>
    <w:rsid w:val="008E2F4F"/>
    <w:rsid w:val="008E3376"/>
    <w:rsid w:val="008E6132"/>
    <w:rsid w:val="008F224D"/>
    <w:rsid w:val="00902D2E"/>
    <w:rsid w:val="00913A5E"/>
    <w:rsid w:val="0093612E"/>
    <w:rsid w:val="00941DCB"/>
    <w:rsid w:val="00946EEF"/>
    <w:rsid w:val="009549BB"/>
    <w:rsid w:val="00955836"/>
    <w:rsid w:val="00957701"/>
    <w:rsid w:val="009802BE"/>
    <w:rsid w:val="0099147D"/>
    <w:rsid w:val="00992642"/>
    <w:rsid w:val="009B65F8"/>
    <w:rsid w:val="009B6A9F"/>
    <w:rsid w:val="009C2BA9"/>
    <w:rsid w:val="009C3479"/>
    <w:rsid w:val="009C6EFA"/>
    <w:rsid w:val="009C782E"/>
    <w:rsid w:val="009D547B"/>
    <w:rsid w:val="009E0A6A"/>
    <w:rsid w:val="009F2D7E"/>
    <w:rsid w:val="009F2E13"/>
    <w:rsid w:val="009F6933"/>
    <w:rsid w:val="00A00412"/>
    <w:rsid w:val="00A040DF"/>
    <w:rsid w:val="00A053F0"/>
    <w:rsid w:val="00A05D44"/>
    <w:rsid w:val="00A06C87"/>
    <w:rsid w:val="00A07253"/>
    <w:rsid w:val="00A127CD"/>
    <w:rsid w:val="00A12D13"/>
    <w:rsid w:val="00A321E2"/>
    <w:rsid w:val="00A408C3"/>
    <w:rsid w:val="00A40F97"/>
    <w:rsid w:val="00A430CC"/>
    <w:rsid w:val="00A474F2"/>
    <w:rsid w:val="00A54A80"/>
    <w:rsid w:val="00A56527"/>
    <w:rsid w:val="00A63864"/>
    <w:rsid w:val="00A648B9"/>
    <w:rsid w:val="00A74FB1"/>
    <w:rsid w:val="00A81E33"/>
    <w:rsid w:val="00A82B8D"/>
    <w:rsid w:val="00A91A91"/>
    <w:rsid w:val="00A95030"/>
    <w:rsid w:val="00AA332D"/>
    <w:rsid w:val="00AA5963"/>
    <w:rsid w:val="00AA617B"/>
    <w:rsid w:val="00AB036A"/>
    <w:rsid w:val="00AD3401"/>
    <w:rsid w:val="00AE2DDF"/>
    <w:rsid w:val="00AF21C0"/>
    <w:rsid w:val="00B0743E"/>
    <w:rsid w:val="00B238EC"/>
    <w:rsid w:val="00B2470A"/>
    <w:rsid w:val="00B24D5D"/>
    <w:rsid w:val="00B3051E"/>
    <w:rsid w:val="00B3364C"/>
    <w:rsid w:val="00B33989"/>
    <w:rsid w:val="00B40635"/>
    <w:rsid w:val="00B53C9D"/>
    <w:rsid w:val="00B65A0F"/>
    <w:rsid w:val="00B72E49"/>
    <w:rsid w:val="00B8487D"/>
    <w:rsid w:val="00B85C5E"/>
    <w:rsid w:val="00B87BA4"/>
    <w:rsid w:val="00B905E7"/>
    <w:rsid w:val="00B91384"/>
    <w:rsid w:val="00B956E0"/>
    <w:rsid w:val="00BA105B"/>
    <w:rsid w:val="00BB2E20"/>
    <w:rsid w:val="00BB5A41"/>
    <w:rsid w:val="00BC136A"/>
    <w:rsid w:val="00BC6C40"/>
    <w:rsid w:val="00BD00E7"/>
    <w:rsid w:val="00BE33F7"/>
    <w:rsid w:val="00BF7700"/>
    <w:rsid w:val="00C07AA0"/>
    <w:rsid w:val="00C17F52"/>
    <w:rsid w:val="00C21C83"/>
    <w:rsid w:val="00C2415E"/>
    <w:rsid w:val="00C36791"/>
    <w:rsid w:val="00C43CDF"/>
    <w:rsid w:val="00C5433D"/>
    <w:rsid w:val="00C57257"/>
    <w:rsid w:val="00C57585"/>
    <w:rsid w:val="00C64886"/>
    <w:rsid w:val="00C66FAB"/>
    <w:rsid w:val="00C731C5"/>
    <w:rsid w:val="00C84FE3"/>
    <w:rsid w:val="00C92447"/>
    <w:rsid w:val="00C96B46"/>
    <w:rsid w:val="00CA6328"/>
    <w:rsid w:val="00CA7C13"/>
    <w:rsid w:val="00CC1C86"/>
    <w:rsid w:val="00CD3394"/>
    <w:rsid w:val="00CE40DE"/>
    <w:rsid w:val="00CF2BB0"/>
    <w:rsid w:val="00CF7B76"/>
    <w:rsid w:val="00D02404"/>
    <w:rsid w:val="00D15605"/>
    <w:rsid w:val="00D20EA9"/>
    <w:rsid w:val="00D20F7D"/>
    <w:rsid w:val="00D25868"/>
    <w:rsid w:val="00D304E2"/>
    <w:rsid w:val="00D35089"/>
    <w:rsid w:val="00D422B1"/>
    <w:rsid w:val="00D65274"/>
    <w:rsid w:val="00D73D42"/>
    <w:rsid w:val="00D7621A"/>
    <w:rsid w:val="00D76548"/>
    <w:rsid w:val="00D816F8"/>
    <w:rsid w:val="00D9203A"/>
    <w:rsid w:val="00D93B82"/>
    <w:rsid w:val="00D9561B"/>
    <w:rsid w:val="00DA1F02"/>
    <w:rsid w:val="00DA42E1"/>
    <w:rsid w:val="00DA47E1"/>
    <w:rsid w:val="00DA6E53"/>
    <w:rsid w:val="00DB6A09"/>
    <w:rsid w:val="00DB7107"/>
    <w:rsid w:val="00DC25C7"/>
    <w:rsid w:val="00DC5CB0"/>
    <w:rsid w:val="00DE1CAC"/>
    <w:rsid w:val="00DE2ED0"/>
    <w:rsid w:val="00DE6601"/>
    <w:rsid w:val="00E017A9"/>
    <w:rsid w:val="00E03C48"/>
    <w:rsid w:val="00E078D6"/>
    <w:rsid w:val="00E11E0B"/>
    <w:rsid w:val="00E25A09"/>
    <w:rsid w:val="00E261EE"/>
    <w:rsid w:val="00E27B24"/>
    <w:rsid w:val="00E310B4"/>
    <w:rsid w:val="00E476BA"/>
    <w:rsid w:val="00E50CC0"/>
    <w:rsid w:val="00E52496"/>
    <w:rsid w:val="00E52F90"/>
    <w:rsid w:val="00E6081B"/>
    <w:rsid w:val="00E60F94"/>
    <w:rsid w:val="00E62D33"/>
    <w:rsid w:val="00E6566D"/>
    <w:rsid w:val="00E73C0D"/>
    <w:rsid w:val="00E7400C"/>
    <w:rsid w:val="00E77203"/>
    <w:rsid w:val="00E82C2D"/>
    <w:rsid w:val="00E8340A"/>
    <w:rsid w:val="00E84567"/>
    <w:rsid w:val="00E871F1"/>
    <w:rsid w:val="00EA6A6F"/>
    <w:rsid w:val="00EB1470"/>
    <w:rsid w:val="00EB6D7A"/>
    <w:rsid w:val="00EC0145"/>
    <w:rsid w:val="00EC2C23"/>
    <w:rsid w:val="00EC6EDD"/>
    <w:rsid w:val="00ED1B5C"/>
    <w:rsid w:val="00EE0AC6"/>
    <w:rsid w:val="00EE1FC3"/>
    <w:rsid w:val="00EE35D8"/>
    <w:rsid w:val="00EE52DA"/>
    <w:rsid w:val="00EF3831"/>
    <w:rsid w:val="00EF67E3"/>
    <w:rsid w:val="00F02607"/>
    <w:rsid w:val="00F02A4B"/>
    <w:rsid w:val="00F069FD"/>
    <w:rsid w:val="00F0740C"/>
    <w:rsid w:val="00F10DBF"/>
    <w:rsid w:val="00F167A4"/>
    <w:rsid w:val="00F17482"/>
    <w:rsid w:val="00F241BC"/>
    <w:rsid w:val="00F3143B"/>
    <w:rsid w:val="00F33ED2"/>
    <w:rsid w:val="00F53681"/>
    <w:rsid w:val="00F63998"/>
    <w:rsid w:val="00F66D04"/>
    <w:rsid w:val="00F74758"/>
    <w:rsid w:val="00F82EF5"/>
    <w:rsid w:val="00F849F2"/>
    <w:rsid w:val="00F97983"/>
    <w:rsid w:val="00FA3104"/>
    <w:rsid w:val="00FB0E4E"/>
    <w:rsid w:val="00FB36D5"/>
    <w:rsid w:val="00FB47D7"/>
    <w:rsid w:val="00FC676A"/>
    <w:rsid w:val="00FD3AC1"/>
    <w:rsid w:val="00FE02C5"/>
    <w:rsid w:val="00FE039C"/>
    <w:rsid w:val="00FE1A1C"/>
    <w:rsid w:val="00FE5539"/>
    <w:rsid w:val="00FE7A48"/>
    <w:rsid w:val="00FF497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9E579"/>
  <w15:docId w15:val="{0B69BB1D-6B1F-4F11-A1AF-E4E49452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15E"/>
    <w:rPr>
      <w:rFonts w:ascii="Times New Roman" w:hAnsi="Times New Roman"/>
      <w:color w:val="00000A"/>
      <w:sz w:val="24"/>
      <w:szCs w:val="24"/>
    </w:rPr>
  </w:style>
  <w:style w:type="paragraph" w:styleId="Nagwek1">
    <w:name w:val="heading 1"/>
    <w:basedOn w:val="Normalny"/>
    <w:link w:val="Nagwek1Znak"/>
    <w:uiPriority w:val="9"/>
    <w:qFormat/>
    <w:rsid w:val="00463904"/>
    <w:pPr>
      <w:spacing w:beforeAutospacing="1" w:afterAutospacing="1"/>
      <w:outlineLvl w:val="0"/>
    </w:pPr>
    <w:rPr>
      <w:rFonts w:eastAsia="Times New Roman"/>
      <w:b/>
      <w:bCs/>
      <w:sz w:val="48"/>
      <w:szCs w:val="48"/>
    </w:rPr>
  </w:style>
  <w:style w:type="paragraph" w:styleId="Nagwek2">
    <w:name w:val="heading 2"/>
    <w:basedOn w:val="Normalny"/>
    <w:link w:val="Nagwek2Znak"/>
    <w:unhideWhenUsed/>
    <w:qFormat/>
    <w:rsid w:val="00463904"/>
    <w:pPr>
      <w:keepNext/>
      <w:spacing w:before="240" w:after="60" w:line="276" w:lineRule="auto"/>
      <w:outlineLvl w:val="1"/>
    </w:pPr>
    <w:rPr>
      <w:rFonts w:ascii="Cambria" w:eastAsia="Times New Roman" w:hAnsi="Cambria"/>
      <w:b/>
      <w:bCs/>
      <w:i/>
      <w:iCs/>
      <w:sz w:val="28"/>
      <w:szCs w:val="28"/>
    </w:rPr>
  </w:style>
  <w:style w:type="paragraph" w:styleId="Nagwek3">
    <w:name w:val="heading 3"/>
    <w:basedOn w:val="Normalny"/>
    <w:link w:val="Nagwek3Znak"/>
    <w:qFormat/>
    <w:rsid w:val="00463904"/>
    <w:pPr>
      <w:keepNext/>
      <w:tabs>
        <w:tab w:val="left" w:pos="720"/>
      </w:tabs>
      <w:ind w:left="720" w:hanging="432"/>
      <w:outlineLvl w:val="2"/>
    </w:pPr>
    <w:rPr>
      <w:rFonts w:ascii="Arial" w:eastAsia="Times New Roman" w:hAnsi="Arial"/>
      <w:i/>
      <w:color w:val="000000"/>
      <w:szCs w:val="20"/>
    </w:rPr>
  </w:style>
  <w:style w:type="paragraph" w:styleId="Nagwek4">
    <w:name w:val="heading 4"/>
    <w:basedOn w:val="Normalny"/>
    <w:link w:val="Nagwek4Znak"/>
    <w:qFormat/>
    <w:rsid w:val="00463904"/>
    <w:pPr>
      <w:keepNext/>
      <w:tabs>
        <w:tab w:val="left" w:pos="864"/>
      </w:tabs>
      <w:ind w:left="864" w:hanging="144"/>
      <w:outlineLvl w:val="3"/>
    </w:pPr>
    <w:rPr>
      <w:rFonts w:ascii="Arial" w:eastAsia="Times New Roman" w:hAnsi="Arial"/>
      <w:b/>
      <w:color w:val="000000"/>
      <w:sz w:val="32"/>
      <w:szCs w:val="20"/>
    </w:rPr>
  </w:style>
  <w:style w:type="paragraph" w:styleId="Nagwek5">
    <w:name w:val="heading 5"/>
    <w:basedOn w:val="Normalny"/>
    <w:next w:val="Normalny"/>
    <w:link w:val="Nagwek5Znak"/>
    <w:uiPriority w:val="9"/>
    <w:semiHidden/>
    <w:unhideWhenUsed/>
    <w:qFormat/>
    <w:rsid w:val="00F82EF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link w:val="Nagwek6Znak"/>
    <w:qFormat/>
    <w:rsid w:val="00463904"/>
    <w:pPr>
      <w:keepNext/>
      <w:tabs>
        <w:tab w:val="left" w:pos="1152"/>
      </w:tabs>
      <w:ind w:left="1152" w:hanging="432"/>
      <w:jc w:val="center"/>
      <w:outlineLvl w:val="5"/>
    </w:pPr>
    <w:rPr>
      <w:rFonts w:ascii="Arial" w:eastAsia="Times New Roman" w:hAnsi="Arial"/>
      <w:color w:val="000000"/>
      <w:sz w:val="28"/>
      <w:szCs w:val="20"/>
    </w:rPr>
  </w:style>
  <w:style w:type="paragraph" w:styleId="Nagwek7">
    <w:name w:val="heading 7"/>
    <w:basedOn w:val="Normalny"/>
    <w:link w:val="Nagwek7Znak"/>
    <w:qFormat/>
    <w:rsid w:val="00463904"/>
    <w:pPr>
      <w:keepNext/>
      <w:tabs>
        <w:tab w:val="left" w:pos="1296"/>
      </w:tabs>
      <w:ind w:left="1296" w:hanging="288"/>
      <w:jc w:val="center"/>
      <w:outlineLvl w:val="6"/>
    </w:pPr>
    <w:rPr>
      <w:rFonts w:ascii="Arial" w:eastAsia="Times New Roman" w:hAnsi="Arial"/>
      <w:b/>
      <w:bCs/>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463904"/>
    <w:rPr>
      <w:rFonts w:ascii="Times New Roman" w:eastAsia="Times New Roman" w:hAnsi="Times New Roman" w:cs="Times New Roman"/>
      <w:b/>
      <w:bCs/>
      <w:sz w:val="48"/>
      <w:szCs w:val="48"/>
      <w:lang w:eastAsia="pl-PL"/>
    </w:rPr>
  </w:style>
  <w:style w:type="character" w:customStyle="1" w:styleId="Nagwek2Znak">
    <w:name w:val="Nagłówek 2 Znak"/>
    <w:basedOn w:val="Domylnaczcionkaakapitu"/>
    <w:link w:val="Nagwek2"/>
    <w:qFormat/>
    <w:rsid w:val="00463904"/>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qFormat/>
    <w:rsid w:val="00463904"/>
    <w:rPr>
      <w:rFonts w:ascii="Arial" w:eastAsia="Times New Roman" w:hAnsi="Arial" w:cs="Times New Roman"/>
      <w:i/>
      <w:color w:val="000000"/>
      <w:sz w:val="24"/>
      <w:szCs w:val="20"/>
      <w:lang w:eastAsia="pl-PL"/>
    </w:rPr>
  </w:style>
  <w:style w:type="character" w:customStyle="1" w:styleId="Nagwek4Znak">
    <w:name w:val="Nagłówek 4 Znak"/>
    <w:basedOn w:val="Domylnaczcionkaakapitu"/>
    <w:link w:val="Nagwek4"/>
    <w:qFormat/>
    <w:rsid w:val="00463904"/>
    <w:rPr>
      <w:rFonts w:ascii="Arial" w:eastAsia="Times New Roman" w:hAnsi="Arial" w:cs="Times New Roman"/>
      <w:b/>
      <w:color w:val="000000"/>
      <w:sz w:val="32"/>
      <w:szCs w:val="20"/>
      <w:lang w:eastAsia="pl-PL"/>
    </w:rPr>
  </w:style>
  <w:style w:type="character" w:customStyle="1" w:styleId="Nagwek6Znak">
    <w:name w:val="Nagłówek 6 Znak"/>
    <w:basedOn w:val="Domylnaczcionkaakapitu"/>
    <w:link w:val="Nagwek6"/>
    <w:qFormat/>
    <w:rsid w:val="00463904"/>
    <w:rPr>
      <w:rFonts w:ascii="Arial" w:eastAsia="Times New Roman" w:hAnsi="Arial" w:cs="Times New Roman"/>
      <w:color w:val="000000"/>
      <w:sz w:val="28"/>
      <w:szCs w:val="20"/>
      <w:lang w:eastAsia="pl-PL"/>
    </w:rPr>
  </w:style>
  <w:style w:type="character" w:customStyle="1" w:styleId="Nagwek7Znak">
    <w:name w:val="Nagłówek 7 Znak"/>
    <w:basedOn w:val="Domylnaczcionkaakapitu"/>
    <w:link w:val="Nagwek7"/>
    <w:qFormat/>
    <w:rsid w:val="00463904"/>
    <w:rPr>
      <w:rFonts w:ascii="Arial" w:eastAsia="Times New Roman" w:hAnsi="Arial" w:cs="Times New Roman"/>
      <w:b/>
      <w:bCs/>
      <w:color w:val="000000"/>
      <w:sz w:val="24"/>
      <w:szCs w:val="20"/>
      <w:lang w:eastAsia="pl-PL"/>
    </w:rPr>
  </w:style>
  <w:style w:type="character" w:customStyle="1" w:styleId="NagwekZnak">
    <w:name w:val="Nagłówek Znak"/>
    <w:basedOn w:val="Domylnaczcionkaakapitu"/>
    <w:link w:val="Nagwek"/>
    <w:uiPriority w:val="99"/>
    <w:qFormat/>
    <w:rsid w:val="00D80D65"/>
  </w:style>
  <w:style w:type="character" w:customStyle="1" w:styleId="StopkaZnak">
    <w:name w:val="Stopka Znak"/>
    <w:basedOn w:val="Domylnaczcionkaakapitu"/>
    <w:link w:val="Stopka"/>
    <w:uiPriority w:val="99"/>
    <w:qFormat/>
    <w:rsid w:val="00D80D65"/>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uiPriority w:val="99"/>
    <w:semiHidden/>
    <w:qFormat/>
    <w:rsid w:val="00D80D65"/>
    <w:rPr>
      <w:rFonts w:ascii="Calibri" w:eastAsia="Calibri" w:hAnsi="Calibri" w:cs="Times New Roman"/>
      <w:sz w:val="20"/>
      <w:szCs w:val="20"/>
    </w:rPr>
  </w:style>
  <w:style w:type="character" w:styleId="Odwoanieprzypisudolnego">
    <w:name w:val="footnote reference"/>
    <w:aliases w:val="Odwołanie przypisu"/>
    <w:uiPriority w:val="99"/>
    <w:semiHidden/>
    <w:unhideWhenUsed/>
    <w:qFormat/>
    <w:rsid w:val="00D80D65"/>
    <w:rPr>
      <w:vertAlign w:val="superscript"/>
    </w:rPr>
  </w:style>
  <w:style w:type="character" w:customStyle="1" w:styleId="TekstpodstawowyZnak">
    <w:name w:val="Tekst podstawowy Znak"/>
    <w:basedOn w:val="Domylnaczcionkaakapitu"/>
    <w:link w:val="Tekstpodstawowy"/>
    <w:semiHidden/>
    <w:qFormat/>
    <w:rsid w:val="00D80D65"/>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E50E8"/>
    <w:rPr>
      <w:rFonts w:ascii="Segoe UI" w:eastAsia="Calibri" w:hAnsi="Segoe UI" w:cs="Segoe UI"/>
      <w:sz w:val="18"/>
      <w:szCs w:val="18"/>
    </w:rPr>
  </w:style>
  <w:style w:type="character" w:customStyle="1" w:styleId="AkapitzlistZnak">
    <w:name w:val="Akapit z listą Znak"/>
    <w:aliases w:val="Numerowanie Znak,List Paragraph Znak,Akapit z listą BS Znak,Nag 1 Znak,Akapit z listą 1 Znak,Kolorowa lista — akcent 11 Znak"/>
    <w:link w:val="Akapitzlist"/>
    <w:uiPriority w:val="34"/>
    <w:qFormat/>
    <w:locked/>
    <w:rsid w:val="00463904"/>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sid w:val="00547B3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qFormat/>
    <w:rsid w:val="00547B37"/>
    <w:rPr>
      <w:vertAlign w:val="superscript"/>
    </w:rPr>
  </w:style>
  <w:style w:type="character" w:styleId="Odwoaniedokomentarza">
    <w:name w:val="annotation reference"/>
    <w:basedOn w:val="Domylnaczcionkaakapitu"/>
    <w:uiPriority w:val="99"/>
    <w:semiHidden/>
    <w:unhideWhenUsed/>
    <w:qFormat/>
    <w:rsid w:val="00F0001F"/>
    <w:rPr>
      <w:sz w:val="16"/>
      <w:szCs w:val="16"/>
    </w:rPr>
  </w:style>
  <w:style w:type="character" w:customStyle="1" w:styleId="TekstkomentarzaZnak">
    <w:name w:val="Tekst komentarza Znak"/>
    <w:basedOn w:val="Domylnaczcionkaakapitu"/>
    <w:link w:val="Tekstkomentarza"/>
    <w:uiPriority w:val="99"/>
    <w:qFormat/>
    <w:rsid w:val="00F0001F"/>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F0001F"/>
    <w:rPr>
      <w:rFonts w:ascii="Calibri" w:eastAsia="Calibri" w:hAnsi="Calibri" w:cs="Times New Roman"/>
      <w:b/>
      <w:bCs/>
      <w:sz w:val="20"/>
      <w:szCs w:val="20"/>
    </w:rPr>
  </w:style>
  <w:style w:type="character" w:styleId="Numerstrony">
    <w:name w:val="page number"/>
    <w:basedOn w:val="Domylnaczcionkaakapitu"/>
    <w:qFormat/>
    <w:rsid w:val="00463904"/>
  </w:style>
  <w:style w:type="character" w:customStyle="1" w:styleId="czeinternetowe">
    <w:name w:val="Łącze internetowe"/>
    <w:uiPriority w:val="99"/>
    <w:unhideWhenUsed/>
    <w:rsid w:val="00463904"/>
    <w:rPr>
      <w:color w:val="0000FF"/>
      <w:u w:val="single"/>
    </w:rPr>
  </w:style>
  <w:style w:type="character" w:styleId="Pogrubienie">
    <w:name w:val="Strong"/>
    <w:uiPriority w:val="22"/>
    <w:qFormat/>
    <w:rsid w:val="00463904"/>
    <w:rPr>
      <w:b/>
      <w:bCs/>
    </w:rPr>
  </w:style>
  <w:style w:type="character" w:customStyle="1" w:styleId="Tekstpodstawowy2Znak">
    <w:name w:val="Tekst podstawowy 2 Znak"/>
    <w:basedOn w:val="Domylnaczcionkaakapitu"/>
    <w:link w:val="Tekstpodstawowy2"/>
    <w:semiHidden/>
    <w:qFormat/>
    <w:rsid w:val="00463904"/>
    <w:rPr>
      <w:rFonts w:ascii="Arial" w:eastAsia="Times New Roman" w:hAnsi="Arial" w:cs="Times New Roman"/>
      <w:i/>
      <w:iCs/>
      <w:color w:val="000000"/>
      <w:sz w:val="24"/>
      <w:szCs w:val="20"/>
      <w:lang w:eastAsia="pl-PL"/>
    </w:rPr>
  </w:style>
  <w:style w:type="character" w:customStyle="1" w:styleId="-AKAPIT-1Znak1">
    <w:name w:val="- AKAPIT - 1 Znak1"/>
    <w:qFormat/>
    <w:rsid w:val="00463904"/>
    <w:rPr>
      <w:rFonts w:ascii="Verdana" w:hAnsi="Verdana"/>
      <w:i/>
      <w:sz w:val="16"/>
      <w:szCs w:val="16"/>
    </w:rPr>
  </w:style>
  <w:style w:type="character" w:customStyle="1" w:styleId="-AKAPITZnak1">
    <w:name w:val="- AKAPIT Znak1"/>
    <w:qFormat/>
    <w:rsid w:val="00463904"/>
    <w:rPr>
      <w:rFonts w:ascii="Verdana" w:eastAsia="Times New Roman" w:hAnsi="Verdana" w:cs="Times New Roman"/>
      <w:i/>
      <w:sz w:val="16"/>
      <w:szCs w:val="16"/>
      <w:lang w:eastAsia="pl-PL"/>
    </w:rPr>
  </w:style>
  <w:style w:type="character" w:customStyle="1" w:styleId="Tekstpodstawowywcity3Znak">
    <w:name w:val="Tekst podstawowy wcięty 3 Znak"/>
    <w:basedOn w:val="Domylnaczcionkaakapitu"/>
    <w:link w:val="Tekstpodstawowywcity3"/>
    <w:qFormat/>
    <w:rsid w:val="00463904"/>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qFormat/>
    <w:rsid w:val="00463904"/>
    <w:rPr>
      <w:rFonts w:ascii="Courier New" w:eastAsia="Times New Roman" w:hAnsi="Courier New" w:cs="Times New Roman"/>
      <w:sz w:val="20"/>
      <w:szCs w:val="20"/>
      <w:lang w:eastAsia="pl-PL"/>
    </w:rPr>
  </w:style>
  <w:style w:type="character" w:customStyle="1" w:styleId="tresc">
    <w:name w:val="tresc"/>
    <w:qFormat/>
    <w:rsid w:val="00463904"/>
    <w:rPr>
      <w:rFonts w:ascii="Calibri" w:hAnsi="Calibri"/>
      <w:sz w:val="22"/>
    </w:rPr>
  </w:style>
  <w:style w:type="character" w:customStyle="1" w:styleId="Tekstpodstawowy3Znak">
    <w:name w:val="Tekst podstawowy 3 Znak"/>
    <w:basedOn w:val="Domylnaczcionkaakapitu"/>
    <w:link w:val="Tekstpodstawowy3"/>
    <w:semiHidden/>
    <w:qFormat/>
    <w:rsid w:val="00463904"/>
    <w:rPr>
      <w:rFonts w:ascii="Times New Roman" w:eastAsia="Times New Roman" w:hAnsi="Times New Roman" w:cs="Times New Roman"/>
      <w:sz w:val="16"/>
      <w:szCs w:val="16"/>
      <w:lang w:eastAsia="pl-PL"/>
    </w:rPr>
  </w:style>
  <w:style w:type="character" w:customStyle="1" w:styleId="-AKAPITZnak">
    <w:name w:val="- AKAPIT Znak"/>
    <w:qFormat/>
    <w:rsid w:val="00463904"/>
    <w:rPr>
      <w:rFonts w:ascii="Verdana" w:hAnsi="Verdana"/>
      <w:i/>
      <w:sz w:val="16"/>
      <w:szCs w:val="16"/>
    </w:rPr>
  </w:style>
  <w:style w:type="character" w:customStyle="1" w:styleId="TekstpodstawowywcityZnak">
    <w:name w:val="Tekst podstawowy wcięty Znak"/>
    <w:basedOn w:val="Domylnaczcionkaakapitu"/>
    <w:link w:val="Tekstpodstawowywcity"/>
    <w:qFormat/>
    <w:rsid w:val="00463904"/>
    <w:rPr>
      <w:rFonts w:ascii="PL SwitzerlandLight" w:eastAsia="Times New Roman" w:hAnsi="PL SwitzerlandLight" w:cs="Times New Roman"/>
      <w:sz w:val="20"/>
      <w:szCs w:val="20"/>
      <w:lang w:eastAsia="pl-PL"/>
    </w:rPr>
  </w:style>
  <w:style w:type="character" w:customStyle="1" w:styleId="Tekstpodstawowywcity2Znak">
    <w:name w:val="Tekst podstawowy wcięty 2 Znak"/>
    <w:basedOn w:val="Domylnaczcionkaakapitu"/>
    <w:link w:val="Tekstpodstawowywcity2"/>
    <w:qFormat/>
    <w:rsid w:val="00463904"/>
    <w:rPr>
      <w:rFonts w:ascii="PL SwitzerlandLight" w:eastAsia="Times New Roman" w:hAnsi="PL SwitzerlandLight" w:cs="Times New Roman"/>
      <w:sz w:val="20"/>
      <w:szCs w:val="20"/>
      <w:lang w:eastAsia="pl-PL"/>
    </w:rPr>
  </w:style>
  <w:style w:type="character" w:customStyle="1" w:styleId="-PKTAKAPITZnak">
    <w:name w:val="- PKT + AKAPIT Znak"/>
    <w:qFormat/>
    <w:rsid w:val="00463904"/>
    <w:rPr>
      <w:rFonts w:ascii="Verdana" w:eastAsia="Times New Roman" w:hAnsi="Verdana" w:cs="Times New Roman"/>
      <w:i/>
      <w:sz w:val="16"/>
      <w:szCs w:val="16"/>
      <w:lang w:eastAsia="pl-PL"/>
    </w:rPr>
  </w:style>
  <w:style w:type="character" w:customStyle="1" w:styleId="MapadokumentuZnak">
    <w:name w:val="Mapa dokumentu Znak"/>
    <w:basedOn w:val="Domylnaczcionkaakapitu"/>
    <w:link w:val="Mapadokumentu"/>
    <w:uiPriority w:val="99"/>
    <w:semiHidden/>
    <w:qFormat/>
    <w:rsid w:val="00463904"/>
    <w:rPr>
      <w:rFonts w:ascii="Tahoma" w:eastAsia="Times New Roman" w:hAnsi="Tahoma" w:cs="Tahoma"/>
      <w:sz w:val="16"/>
      <w:szCs w:val="16"/>
      <w:lang w:eastAsia="pl-PL"/>
    </w:rPr>
  </w:style>
  <w:style w:type="character" w:styleId="UyteHipercze">
    <w:name w:val="FollowedHyperlink"/>
    <w:basedOn w:val="Domylnaczcionkaakapitu"/>
    <w:uiPriority w:val="99"/>
    <w:semiHidden/>
    <w:unhideWhenUsed/>
    <w:qFormat/>
    <w:rsid w:val="00871511"/>
    <w:rPr>
      <w:color w:val="800080" w:themeColor="followedHyperlink"/>
      <w:u w:val="single"/>
    </w:rPr>
  </w:style>
  <w:style w:type="character" w:customStyle="1" w:styleId="ListLabel1">
    <w:name w:val="ListLabel 1"/>
    <w:qFormat/>
    <w:rsid w:val="00E27B24"/>
    <w:rPr>
      <w:rFonts w:eastAsia="Times New Roman" w:cs="Calibri"/>
    </w:rPr>
  </w:style>
  <w:style w:type="character" w:customStyle="1" w:styleId="ListLabel2">
    <w:name w:val="ListLabel 2"/>
    <w:qFormat/>
    <w:rsid w:val="00E27B24"/>
    <w:rPr>
      <w:rFonts w:cs="Courier New"/>
    </w:rPr>
  </w:style>
  <w:style w:type="character" w:customStyle="1" w:styleId="ListLabel3">
    <w:name w:val="ListLabel 3"/>
    <w:qFormat/>
    <w:rsid w:val="00E27B24"/>
    <w:rPr>
      <w:rFonts w:cs="Courier New"/>
    </w:rPr>
  </w:style>
  <w:style w:type="character" w:customStyle="1" w:styleId="ListLabel4">
    <w:name w:val="ListLabel 4"/>
    <w:qFormat/>
    <w:rsid w:val="00E27B24"/>
    <w:rPr>
      <w:rFonts w:cs="Courier New"/>
    </w:rPr>
  </w:style>
  <w:style w:type="character" w:customStyle="1" w:styleId="ListLabel5">
    <w:name w:val="ListLabel 5"/>
    <w:qFormat/>
    <w:rsid w:val="00E27B24"/>
    <w:rPr>
      <w:rFonts w:cs="Courier New"/>
    </w:rPr>
  </w:style>
  <w:style w:type="character" w:customStyle="1" w:styleId="ListLabel6">
    <w:name w:val="ListLabel 6"/>
    <w:qFormat/>
    <w:rsid w:val="00E27B24"/>
    <w:rPr>
      <w:rFonts w:cs="Courier New"/>
    </w:rPr>
  </w:style>
  <w:style w:type="character" w:customStyle="1" w:styleId="ListLabel7">
    <w:name w:val="ListLabel 7"/>
    <w:qFormat/>
    <w:rsid w:val="00E27B24"/>
    <w:rPr>
      <w:rFonts w:cs="Courier New"/>
    </w:rPr>
  </w:style>
  <w:style w:type="character" w:customStyle="1" w:styleId="ListLabel8">
    <w:name w:val="ListLabel 8"/>
    <w:qFormat/>
    <w:rsid w:val="00E27B24"/>
    <w:rPr>
      <w:color w:val="000000"/>
    </w:rPr>
  </w:style>
  <w:style w:type="character" w:customStyle="1" w:styleId="ListLabel9">
    <w:name w:val="ListLabel 9"/>
    <w:qFormat/>
    <w:rsid w:val="00E27B24"/>
    <w:rPr>
      <w:rFonts w:cs="Courier New"/>
    </w:rPr>
  </w:style>
  <w:style w:type="character" w:customStyle="1" w:styleId="ListLabel10">
    <w:name w:val="ListLabel 10"/>
    <w:qFormat/>
    <w:rsid w:val="00E27B24"/>
    <w:rPr>
      <w:rFonts w:cs="Courier New"/>
    </w:rPr>
  </w:style>
  <w:style w:type="character" w:customStyle="1" w:styleId="ListLabel11">
    <w:name w:val="ListLabel 11"/>
    <w:qFormat/>
    <w:rsid w:val="00E27B24"/>
    <w:rPr>
      <w:rFonts w:cs="Courier New"/>
    </w:rPr>
  </w:style>
  <w:style w:type="character" w:customStyle="1" w:styleId="ListLabel12">
    <w:name w:val="ListLabel 12"/>
    <w:qFormat/>
    <w:rsid w:val="00E27B24"/>
    <w:rPr>
      <w:color w:val="000000"/>
    </w:rPr>
  </w:style>
  <w:style w:type="character" w:customStyle="1" w:styleId="ListLabel13">
    <w:name w:val="ListLabel 13"/>
    <w:qFormat/>
    <w:rsid w:val="00E27B24"/>
    <w:rPr>
      <w:rFonts w:cs="Courier New"/>
    </w:rPr>
  </w:style>
  <w:style w:type="character" w:customStyle="1" w:styleId="ListLabel14">
    <w:name w:val="ListLabel 14"/>
    <w:qFormat/>
    <w:rsid w:val="00E27B24"/>
    <w:rPr>
      <w:rFonts w:cs="Courier New"/>
    </w:rPr>
  </w:style>
  <w:style w:type="character" w:customStyle="1" w:styleId="ListLabel15">
    <w:name w:val="ListLabel 15"/>
    <w:qFormat/>
    <w:rsid w:val="00E27B24"/>
    <w:rPr>
      <w:rFonts w:cs="Courier New"/>
    </w:rPr>
  </w:style>
  <w:style w:type="character" w:customStyle="1" w:styleId="ListLabel16">
    <w:name w:val="ListLabel 16"/>
    <w:qFormat/>
    <w:rsid w:val="00E27B24"/>
    <w:rPr>
      <w:color w:val="000000"/>
    </w:rPr>
  </w:style>
  <w:style w:type="character" w:customStyle="1" w:styleId="ListLabel17">
    <w:name w:val="ListLabel 17"/>
    <w:qFormat/>
    <w:rsid w:val="00E27B24"/>
    <w:rPr>
      <w:rFonts w:cs="Courier New"/>
    </w:rPr>
  </w:style>
  <w:style w:type="character" w:customStyle="1" w:styleId="ListLabel18">
    <w:name w:val="ListLabel 18"/>
    <w:qFormat/>
    <w:rsid w:val="00E27B24"/>
    <w:rPr>
      <w:rFonts w:cs="Courier New"/>
    </w:rPr>
  </w:style>
  <w:style w:type="character" w:customStyle="1" w:styleId="ListLabel19">
    <w:name w:val="ListLabel 19"/>
    <w:qFormat/>
    <w:rsid w:val="00E27B24"/>
    <w:rPr>
      <w:rFonts w:cs="Courier New"/>
    </w:rPr>
  </w:style>
  <w:style w:type="character" w:customStyle="1" w:styleId="ListLabel20">
    <w:name w:val="ListLabel 20"/>
    <w:qFormat/>
    <w:rsid w:val="00E27B24"/>
    <w:rPr>
      <w:color w:val="000000"/>
    </w:rPr>
  </w:style>
  <w:style w:type="character" w:customStyle="1" w:styleId="ListLabel21">
    <w:name w:val="ListLabel 21"/>
    <w:qFormat/>
    <w:rsid w:val="00E27B24"/>
    <w:rPr>
      <w:rFonts w:cs="Courier New"/>
    </w:rPr>
  </w:style>
  <w:style w:type="character" w:customStyle="1" w:styleId="ListLabel22">
    <w:name w:val="ListLabel 22"/>
    <w:qFormat/>
    <w:rsid w:val="00E27B24"/>
    <w:rPr>
      <w:rFonts w:cs="Courier New"/>
    </w:rPr>
  </w:style>
  <w:style w:type="character" w:customStyle="1" w:styleId="ListLabel23">
    <w:name w:val="ListLabel 23"/>
    <w:qFormat/>
    <w:rsid w:val="00E27B24"/>
    <w:rPr>
      <w:rFonts w:cs="Courier New"/>
    </w:rPr>
  </w:style>
  <w:style w:type="character" w:customStyle="1" w:styleId="ListLabel24">
    <w:name w:val="ListLabel 24"/>
    <w:qFormat/>
    <w:rsid w:val="00E27B24"/>
    <w:rPr>
      <w:color w:val="000000"/>
    </w:rPr>
  </w:style>
  <w:style w:type="character" w:customStyle="1" w:styleId="ListLabel25">
    <w:name w:val="ListLabel 25"/>
    <w:qFormat/>
    <w:rsid w:val="00E27B24"/>
    <w:rPr>
      <w:rFonts w:cs="Courier New"/>
    </w:rPr>
  </w:style>
  <w:style w:type="character" w:customStyle="1" w:styleId="ListLabel26">
    <w:name w:val="ListLabel 26"/>
    <w:qFormat/>
    <w:rsid w:val="00E27B24"/>
    <w:rPr>
      <w:rFonts w:cs="Courier New"/>
    </w:rPr>
  </w:style>
  <w:style w:type="character" w:customStyle="1" w:styleId="ListLabel27">
    <w:name w:val="ListLabel 27"/>
    <w:qFormat/>
    <w:rsid w:val="00E27B24"/>
    <w:rPr>
      <w:rFonts w:cs="Courier New"/>
    </w:rPr>
  </w:style>
  <w:style w:type="character" w:customStyle="1" w:styleId="ListLabel28">
    <w:name w:val="ListLabel 28"/>
    <w:qFormat/>
    <w:rsid w:val="00E27B24"/>
    <w:rPr>
      <w:rFonts w:cs="Courier New"/>
    </w:rPr>
  </w:style>
  <w:style w:type="character" w:customStyle="1" w:styleId="ListLabel29">
    <w:name w:val="ListLabel 29"/>
    <w:qFormat/>
    <w:rsid w:val="00E27B24"/>
    <w:rPr>
      <w:rFonts w:cs="Courier New"/>
    </w:rPr>
  </w:style>
  <w:style w:type="character" w:customStyle="1" w:styleId="ListLabel30">
    <w:name w:val="ListLabel 30"/>
    <w:qFormat/>
    <w:rsid w:val="00E27B24"/>
    <w:rPr>
      <w:rFonts w:cs="Courier New"/>
    </w:rPr>
  </w:style>
  <w:style w:type="character" w:customStyle="1" w:styleId="ListLabel31">
    <w:name w:val="ListLabel 31"/>
    <w:qFormat/>
    <w:rsid w:val="00E27B24"/>
    <w:rPr>
      <w:rFonts w:cs="Courier New"/>
    </w:rPr>
  </w:style>
  <w:style w:type="character" w:customStyle="1" w:styleId="ListLabel32">
    <w:name w:val="ListLabel 32"/>
    <w:qFormat/>
    <w:rsid w:val="00E27B24"/>
    <w:rPr>
      <w:rFonts w:cs="Courier New"/>
    </w:rPr>
  </w:style>
  <w:style w:type="character" w:customStyle="1" w:styleId="ListLabel33">
    <w:name w:val="ListLabel 33"/>
    <w:qFormat/>
    <w:rsid w:val="00E27B24"/>
    <w:rPr>
      <w:rFonts w:cs="Courier New"/>
    </w:rPr>
  </w:style>
  <w:style w:type="character" w:customStyle="1" w:styleId="ListLabel34">
    <w:name w:val="ListLabel 34"/>
    <w:qFormat/>
    <w:rsid w:val="00E27B24"/>
    <w:rPr>
      <w:rFonts w:cs="Courier New"/>
    </w:rPr>
  </w:style>
  <w:style w:type="character" w:customStyle="1" w:styleId="ListLabel35">
    <w:name w:val="ListLabel 35"/>
    <w:qFormat/>
    <w:rsid w:val="00E27B24"/>
    <w:rPr>
      <w:rFonts w:cs="Courier New"/>
    </w:rPr>
  </w:style>
  <w:style w:type="character" w:customStyle="1" w:styleId="ListLabel36">
    <w:name w:val="ListLabel 36"/>
    <w:qFormat/>
    <w:rsid w:val="00E27B24"/>
    <w:rPr>
      <w:rFonts w:cs="Courier New"/>
    </w:rPr>
  </w:style>
  <w:style w:type="character" w:customStyle="1" w:styleId="ListLabel37">
    <w:name w:val="ListLabel 37"/>
    <w:qFormat/>
    <w:rsid w:val="00E27B24"/>
    <w:rPr>
      <w:rFonts w:cs="Courier New"/>
    </w:rPr>
  </w:style>
  <w:style w:type="character" w:customStyle="1" w:styleId="ListLabel38">
    <w:name w:val="ListLabel 38"/>
    <w:qFormat/>
    <w:rsid w:val="00E27B24"/>
    <w:rPr>
      <w:rFonts w:cs="Courier New"/>
    </w:rPr>
  </w:style>
  <w:style w:type="character" w:customStyle="1" w:styleId="ListLabel39">
    <w:name w:val="ListLabel 39"/>
    <w:qFormat/>
    <w:rsid w:val="00E27B24"/>
    <w:rPr>
      <w:rFonts w:cs="Courier New"/>
    </w:rPr>
  </w:style>
  <w:style w:type="character" w:customStyle="1" w:styleId="ListLabel40">
    <w:name w:val="ListLabel 40"/>
    <w:qFormat/>
    <w:rsid w:val="00E27B24"/>
    <w:rPr>
      <w:rFonts w:cs="Courier New"/>
    </w:rPr>
  </w:style>
  <w:style w:type="character" w:customStyle="1" w:styleId="ListLabel41">
    <w:name w:val="ListLabel 41"/>
    <w:qFormat/>
    <w:rsid w:val="00E27B24"/>
    <w:rPr>
      <w:rFonts w:cs="Courier New"/>
    </w:rPr>
  </w:style>
  <w:style w:type="character" w:customStyle="1" w:styleId="ListLabel42">
    <w:name w:val="ListLabel 42"/>
    <w:qFormat/>
    <w:rsid w:val="00E27B24"/>
    <w:rPr>
      <w:rFonts w:cs="Courier New"/>
    </w:rPr>
  </w:style>
  <w:style w:type="character" w:customStyle="1" w:styleId="ListLabel43">
    <w:name w:val="ListLabel 43"/>
    <w:qFormat/>
    <w:rsid w:val="00E27B24"/>
    <w:rPr>
      <w:rFonts w:cs="Courier New"/>
    </w:rPr>
  </w:style>
  <w:style w:type="character" w:customStyle="1" w:styleId="ListLabel44">
    <w:name w:val="ListLabel 44"/>
    <w:qFormat/>
    <w:rsid w:val="00E27B24"/>
    <w:rPr>
      <w:rFonts w:cs="Courier New"/>
    </w:rPr>
  </w:style>
  <w:style w:type="character" w:customStyle="1" w:styleId="ListLabel45">
    <w:name w:val="ListLabel 45"/>
    <w:qFormat/>
    <w:rsid w:val="00E27B24"/>
    <w:rPr>
      <w:rFonts w:cs="Courier New"/>
    </w:rPr>
  </w:style>
  <w:style w:type="character" w:customStyle="1" w:styleId="ListLabel46">
    <w:name w:val="ListLabel 46"/>
    <w:qFormat/>
    <w:rsid w:val="00E27B24"/>
    <w:rPr>
      <w:rFonts w:cs="Courier New"/>
    </w:rPr>
  </w:style>
  <w:style w:type="character" w:customStyle="1" w:styleId="ListLabel47">
    <w:name w:val="ListLabel 47"/>
    <w:qFormat/>
    <w:rsid w:val="00E27B24"/>
    <w:rPr>
      <w:rFonts w:cs="Courier New"/>
    </w:rPr>
  </w:style>
  <w:style w:type="character" w:customStyle="1" w:styleId="ListLabel48">
    <w:name w:val="ListLabel 48"/>
    <w:qFormat/>
    <w:rsid w:val="00E27B24"/>
    <w:rPr>
      <w:rFonts w:cs="Courier New"/>
    </w:rPr>
  </w:style>
  <w:style w:type="character" w:customStyle="1" w:styleId="ListLabel49">
    <w:name w:val="ListLabel 49"/>
    <w:qFormat/>
    <w:rsid w:val="00E27B24"/>
    <w:rPr>
      <w:rFonts w:cs="Courier New"/>
    </w:rPr>
  </w:style>
  <w:style w:type="character" w:customStyle="1" w:styleId="ListLabel50">
    <w:name w:val="ListLabel 50"/>
    <w:qFormat/>
    <w:rsid w:val="00E27B24"/>
    <w:rPr>
      <w:rFonts w:cs="Courier New"/>
    </w:rPr>
  </w:style>
  <w:style w:type="character" w:customStyle="1" w:styleId="ListLabel51">
    <w:name w:val="ListLabel 51"/>
    <w:qFormat/>
    <w:rsid w:val="00E27B24"/>
    <w:rPr>
      <w:rFonts w:cs="Courier New"/>
    </w:rPr>
  </w:style>
  <w:style w:type="character" w:customStyle="1" w:styleId="ListLabel52">
    <w:name w:val="ListLabel 52"/>
    <w:qFormat/>
    <w:rsid w:val="00E27B24"/>
    <w:rPr>
      <w:rFonts w:cs="Courier New"/>
    </w:rPr>
  </w:style>
  <w:style w:type="character" w:customStyle="1" w:styleId="ListLabel53">
    <w:name w:val="ListLabel 53"/>
    <w:qFormat/>
    <w:rsid w:val="00E27B24"/>
    <w:rPr>
      <w:rFonts w:cs="Courier New"/>
    </w:rPr>
  </w:style>
  <w:style w:type="character" w:customStyle="1" w:styleId="ListLabel54">
    <w:name w:val="ListLabel 54"/>
    <w:qFormat/>
    <w:rsid w:val="00E27B24"/>
    <w:rPr>
      <w:rFonts w:cs="Courier New"/>
    </w:rPr>
  </w:style>
  <w:style w:type="character" w:customStyle="1" w:styleId="ListLabel55">
    <w:name w:val="ListLabel 55"/>
    <w:qFormat/>
    <w:rsid w:val="00E27B24"/>
    <w:rPr>
      <w:rFonts w:eastAsia="Calibri" w:cs="Times New Roman"/>
    </w:rPr>
  </w:style>
  <w:style w:type="character" w:customStyle="1" w:styleId="ListLabel56">
    <w:name w:val="ListLabel 56"/>
    <w:qFormat/>
    <w:rsid w:val="00E27B24"/>
    <w:rPr>
      <w:rFonts w:cs="Courier New"/>
    </w:rPr>
  </w:style>
  <w:style w:type="character" w:customStyle="1" w:styleId="ListLabel57">
    <w:name w:val="ListLabel 57"/>
    <w:qFormat/>
    <w:rsid w:val="00E27B24"/>
    <w:rPr>
      <w:rFonts w:cs="Courier New"/>
    </w:rPr>
  </w:style>
  <w:style w:type="character" w:customStyle="1" w:styleId="ListLabel58">
    <w:name w:val="ListLabel 58"/>
    <w:qFormat/>
    <w:rsid w:val="00E27B24"/>
    <w:rPr>
      <w:rFonts w:cs="Courier New"/>
    </w:rPr>
  </w:style>
  <w:style w:type="character" w:customStyle="1" w:styleId="ListLabel59">
    <w:name w:val="ListLabel 59"/>
    <w:qFormat/>
    <w:rsid w:val="00E27B24"/>
    <w:rPr>
      <w:rFonts w:cs="Courier New"/>
    </w:rPr>
  </w:style>
  <w:style w:type="character" w:customStyle="1" w:styleId="ListLabel60">
    <w:name w:val="ListLabel 60"/>
    <w:qFormat/>
    <w:rsid w:val="00E27B24"/>
    <w:rPr>
      <w:rFonts w:cs="Courier New"/>
    </w:rPr>
  </w:style>
  <w:style w:type="character" w:customStyle="1" w:styleId="ListLabel61">
    <w:name w:val="ListLabel 61"/>
    <w:qFormat/>
    <w:rsid w:val="00E27B24"/>
    <w:rPr>
      <w:rFonts w:cs="Courier New"/>
    </w:rPr>
  </w:style>
  <w:style w:type="character" w:customStyle="1" w:styleId="ListLabel62">
    <w:name w:val="ListLabel 62"/>
    <w:qFormat/>
    <w:rsid w:val="00E27B24"/>
    <w:rPr>
      <w:rFonts w:cs="Courier New"/>
    </w:rPr>
  </w:style>
  <w:style w:type="character" w:customStyle="1" w:styleId="ListLabel63">
    <w:name w:val="ListLabel 63"/>
    <w:qFormat/>
    <w:rsid w:val="00E27B24"/>
    <w:rPr>
      <w:rFonts w:cs="Courier New"/>
    </w:rPr>
  </w:style>
  <w:style w:type="character" w:customStyle="1" w:styleId="ListLabel64">
    <w:name w:val="ListLabel 64"/>
    <w:qFormat/>
    <w:rsid w:val="00E27B24"/>
    <w:rPr>
      <w:rFonts w:cs="Courier New"/>
    </w:rPr>
  </w:style>
  <w:style w:type="character" w:customStyle="1" w:styleId="ListLabel65">
    <w:name w:val="ListLabel 65"/>
    <w:qFormat/>
    <w:rsid w:val="00E27B24"/>
    <w:rPr>
      <w:rFonts w:cs="Courier New"/>
    </w:rPr>
  </w:style>
  <w:style w:type="character" w:customStyle="1" w:styleId="ListLabel66">
    <w:name w:val="ListLabel 66"/>
    <w:qFormat/>
    <w:rsid w:val="00E27B24"/>
    <w:rPr>
      <w:rFonts w:cs="Courier New"/>
    </w:rPr>
  </w:style>
  <w:style w:type="character" w:customStyle="1" w:styleId="ListLabel67">
    <w:name w:val="ListLabel 67"/>
    <w:qFormat/>
    <w:rsid w:val="00E27B24"/>
    <w:rPr>
      <w:rFonts w:cs="Courier New"/>
    </w:rPr>
  </w:style>
  <w:style w:type="character" w:customStyle="1" w:styleId="ListLabel68">
    <w:name w:val="ListLabel 68"/>
    <w:qFormat/>
    <w:rsid w:val="00E27B24"/>
    <w:rPr>
      <w:rFonts w:cs="Courier New"/>
    </w:rPr>
  </w:style>
  <w:style w:type="character" w:customStyle="1" w:styleId="ListLabel69">
    <w:name w:val="ListLabel 69"/>
    <w:qFormat/>
    <w:rsid w:val="00E27B24"/>
    <w:rPr>
      <w:rFonts w:cs="Courier New"/>
    </w:rPr>
  </w:style>
  <w:style w:type="character" w:customStyle="1" w:styleId="ListLabel70">
    <w:name w:val="ListLabel 70"/>
    <w:qFormat/>
    <w:rsid w:val="00E27B24"/>
    <w:rPr>
      <w:rFonts w:cs="Courier New"/>
    </w:rPr>
  </w:style>
  <w:style w:type="character" w:customStyle="1" w:styleId="ListLabel71">
    <w:name w:val="ListLabel 71"/>
    <w:qFormat/>
    <w:rsid w:val="00E27B24"/>
    <w:rPr>
      <w:rFonts w:cs="Courier New"/>
    </w:rPr>
  </w:style>
  <w:style w:type="character" w:customStyle="1" w:styleId="ListLabel72">
    <w:name w:val="ListLabel 72"/>
    <w:qFormat/>
    <w:rsid w:val="00E27B24"/>
    <w:rPr>
      <w:rFonts w:cs="Courier New"/>
    </w:rPr>
  </w:style>
  <w:style w:type="character" w:customStyle="1" w:styleId="ListLabel73">
    <w:name w:val="ListLabel 73"/>
    <w:qFormat/>
    <w:rsid w:val="00E27B24"/>
    <w:rPr>
      <w:rFonts w:cs="Courier New"/>
    </w:rPr>
  </w:style>
  <w:style w:type="character" w:customStyle="1" w:styleId="ListLabel74">
    <w:name w:val="ListLabel 74"/>
    <w:qFormat/>
    <w:rsid w:val="00E27B24"/>
    <w:rPr>
      <w:rFonts w:cs="Courier New"/>
    </w:rPr>
  </w:style>
  <w:style w:type="character" w:customStyle="1" w:styleId="ListLabel75">
    <w:name w:val="ListLabel 75"/>
    <w:qFormat/>
    <w:rsid w:val="00E27B24"/>
    <w:rPr>
      <w:rFonts w:cs="Courier New"/>
    </w:rPr>
  </w:style>
  <w:style w:type="character" w:customStyle="1" w:styleId="ListLabel76">
    <w:name w:val="ListLabel 76"/>
    <w:qFormat/>
    <w:rsid w:val="00E27B24"/>
    <w:rPr>
      <w:rFonts w:cs="Courier New"/>
    </w:rPr>
  </w:style>
  <w:style w:type="character" w:customStyle="1" w:styleId="ListLabel77">
    <w:name w:val="ListLabel 77"/>
    <w:qFormat/>
    <w:rsid w:val="00E27B24"/>
    <w:rPr>
      <w:rFonts w:cs="Courier New"/>
    </w:rPr>
  </w:style>
  <w:style w:type="character" w:customStyle="1" w:styleId="ListLabel78">
    <w:name w:val="ListLabel 78"/>
    <w:qFormat/>
    <w:rsid w:val="00E27B24"/>
    <w:rPr>
      <w:rFonts w:cs="Courier New"/>
    </w:rPr>
  </w:style>
  <w:style w:type="character" w:customStyle="1" w:styleId="ListLabel79">
    <w:name w:val="ListLabel 79"/>
    <w:qFormat/>
    <w:rsid w:val="00E27B24"/>
    <w:rPr>
      <w:rFonts w:cs="Courier New"/>
    </w:rPr>
  </w:style>
  <w:style w:type="character" w:customStyle="1" w:styleId="ListLabel80">
    <w:name w:val="ListLabel 80"/>
    <w:qFormat/>
    <w:rsid w:val="00E27B24"/>
    <w:rPr>
      <w:rFonts w:cs="Calibri"/>
    </w:rPr>
  </w:style>
  <w:style w:type="character" w:customStyle="1" w:styleId="ListLabel81">
    <w:name w:val="ListLabel 81"/>
    <w:qFormat/>
    <w:rsid w:val="00E27B24"/>
    <w:rPr>
      <w:rFonts w:cs="Symbol"/>
    </w:rPr>
  </w:style>
  <w:style w:type="character" w:customStyle="1" w:styleId="ListLabel82">
    <w:name w:val="ListLabel 82"/>
    <w:qFormat/>
    <w:rsid w:val="00E27B24"/>
    <w:rPr>
      <w:rFonts w:cs="Courier New"/>
    </w:rPr>
  </w:style>
  <w:style w:type="character" w:customStyle="1" w:styleId="ListLabel83">
    <w:name w:val="ListLabel 83"/>
    <w:qFormat/>
    <w:rsid w:val="00E27B24"/>
    <w:rPr>
      <w:rFonts w:cs="Wingdings"/>
    </w:rPr>
  </w:style>
  <w:style w:type="character" w:customStyle="1" w:styleId="ListLabel84">
    <w:name w:val="ListLabel 84"/>
    <w:qFormat/>
    <w:rsid w:val="00E27B24"/>
    <w:rPr>
      <w:rFonts w:cs="Symbol"/>
    </w:rPr>
  </w:style>
  <w:style w:type="character" w:customStyle="1" w:styleId="ListLabel85">
    <w:name w:val="ListLabel 85"/>
    <w:qFormat/>
    <w:rsid w:val="00E27B24"/>
    <w:rPr>
      <w:rFonts w:cs="Courier New"/>
    </w:rPr>
  </w:style>
  <w:style w:type="character" w:customStyle="1" w:styleId="ListLabel86">
    <w:name w:val="ListLabel 86"/>
    <w:qFormat/>
    <w:rsid w:val="00E27B24"/>
    <w:rPr>
      <w:rFonts w:cs="Wingdings"/>
    </w:rPr>
  </w:style>
  <w:style w:type="character" w:customStyle="1" w:styleId="ListLabel87">
    <w:name w:val="ListLabel 87"/>
    <w:qFormat/>
    <w:rsid w:val="00E27B24"/>
    <w:rPr>
      <w:rFonts w:cs="Symbol"/>
    </w:rPr>
  </w:style>
  <w:style w:type="character" w:customStyle="1" w:styleId="ListLabel88">
    <w:name w:val="ListLabel 88"/>
    <w:qFormat/>
    <w:rsid w:val="00E27B24"/>
    <w:rPr>
      <w:rFonts w:cs="Courier New"/>
    </w:rPr>
  </w:style>
  <w:style w:type="character" w:customStyle="1" w:styleId="ListLabel89">
    <w:name w:val="ListLabel 89"/>
    <w:qFormat/>
    <w:rsid w:val="00E27B24"/>
    <w:rPr>
      <w:rFonts w:cs="Wingdings"/>
    </w:rPr>
  </w:style>
  <w:style w:type="character" w:customStyle="1" w:styleId="ListLabel90">
    <w:name w:val="ListLabel 90"/>
    <w:qFormat/>
    <w:rsid w:val="00E27B24"/>
    <w:rPr>
      <w:rFonts w:cs="Courier New"/>
    </w:rPr>
  </w:style>
  <w:style w:type="character" w:customStyle="1" w:styleId="ListLabel91">
    <w:name w:val="ListLabel 91"/>
    <w:qFormat/>
    <w:rsid w:val="00E27B24"/>
    <w:rPr>
      <w:rFonts w:cs="Wingdings"/>
    </w:rPr>
  </w:style>
  <w:style w:type="character" w:customStyle="1" w:styleId="ListLabel92">
    <w:name w:val="ListLabel 92"/>
    <w:qFormat/>
    <w:rsid w:val="00E27B24"/>
    <w:rPr>
      <w:rFonts w:cs="Symbol"/>
    </w:rPr>
  </w:style>
  <w:style w:type="character" w:customStyle="1" w:styleId="ListLabel93">
    <w:name w:val="ListLabel 93"/>
    <w:qFormat/>
    <w:rsid w:val="00E27B24"/>
    <w:rPr>
      <w:rFonts w:cs="Courier New"/>
    </w:rPr>
  </w:style>
  <w:style w:type="character" w:customStyle="1" w:styleId="ListLabel94">
    <w:name w:val="ListLabel 94"/>
    <w:qFormat/>
    <w:rsid w:val="00E27B24"/>
    <w:rPr>
      <w:rFonts w:cs="Wingdings"/>
    </w:rPr>
  </w:style>
  <w:style w:type="character" w:customStyle="1" w:styleId="ListLabel95">
    <w:name w:val="ListLabel 95"/>
    <w:qFormat/>
    <w:rsid w:val="00E27B24"/>
    <w:rPr>
      <w:rFonts w:cs="Symbol"/>
    </w:rPr>
  </w:style>
  <w:style w:type="character" w:customStyle="1" w:styleId="ListLabel96">
    <w:name w:val="ListLabel 96"/>
    <w:qFormat/>
    <w:rsid w:val="00E27B24"/>
    <w:rPr>
      <w:rFonts w:cs="Courier New"/>
    </w:rPr>
  </w:style>
  <w:style w:type="character" w:customStyle="1" w:styleId="ListLabel97">
    <w:name w:val="ListLabel 97"/>
    <w:qFormat/>
    <w:rsid w:val="00E27B24"/>
    <w:rPr>
      <w:rFonts w:cs="Wingdings"/>
    </w:rPr>
  </w:style>
  <w:style w:type="character" w:customStyle="1" w:styleId="ListLabel98">
    <w:name w:val="ListLabel 98"/>
    <w:qFormat/>
    <w:rsid w:val="00E27B24"/>
    <w:rPr>
      <w:rFonts w:cs="Symbol"/>
    </w:rPr>
  </w:style>
  <w:style w:type="character" w:customStyle="1" w:styleId="ListLabel99">
    <w:name w:val="ListLabel 99"/>
    <w:qFormat/>
    <w:rsid w:val="00E27B24"/>
    <w:rPr>
      <w:rFonts w:cs="Courier New"/>
    </w:rPr>
  </w:style>
  <w:style w:type="character" w:customStyle="1" w:styleId="ListLabel100">
    <w:name w:val="ListLabel 100"/>
    <w:qFormat/>
    <w:rsid w:val="00E27B24"/>
    <w:rPr>
      <w:rFonts w:cs="Wingdings"/>
    </w:rPr>
  </w:style>
  <w:style w:type="character" w:customStyle="1" w:styleId="ListLabel101">
    <w:name w:val="ListLabel 101"/>
    <w:qFormat/>
    <w:rsid w:val="00E27B24"/>
    <w:rPr>
      <w:rFonts w:cs="Symbol"/>
    </w:rPr>
  </w:style>
  <w:style w:type="character" w:customStyle="1" w:styleId="ListLabel102">
    <w:name w:val="ListLabel 102"/>
    <w:qFormat/>
    <w:rsid w:val="00E27B24"/>
    <w:rPr>
      <w:rFonts w:cs="Courier New"/>
    </w:rPr>
  </w:style>
  <w:style w:type="character" w:customStyle="1" w:styleId="ListLabel103">
    <w:name w:val="ListLabel 103"/>
    <w:qFormat/>
    <w:rsid w:val="00E27B24"/>
    <w:rPr>
      <w:rFonts w:cs="Wingdings"/>
    </w:rPr>
  </w:style>
  <w:style w:type="character" w:customStyle="1" w:styleId="ListLabel104">
    <w:name w:val="ListLabel 104"/>
    <w:qFormat/>
    <w:rsid w:val="00E27B24"/>
    <w:rPr>
      <w:rFonts w:cs="Symbol"/>
    </w:rPr>
  </w:style>
  <w:style w:type="character" w:customStyle="1" w:styleId="ListLabel105">
    <w:name w:val="ListLabel 105"/>
    <w:qFormat/>
    <w:rsid w:val="00E27B24"/>
    <w:rPr>
      <w:rFonts w:cs="Courier New"/>
    </w:rPr>
  </w:style>
  <w:style w:type="character" w:customStyle="1" w:styleId="ListLabel106">
    <w:name w:val="ListLabel 106"/>
    <w:qFormat/>
    <w:rsid w:val="00E27B24"/>
    <w:rPr>
      <w:rFonts w:cs="Wingdings"/>
    </w:rPr>
  </w:style>
  <w:style w:type="character" w:customStyle="1" w:styleId="ListLabel107">
    <w:name w:val="ListLabel 107"/>
    <w:qFormat/>
    <w:rsid w:val="00E27B24"/>
    <w:rPr>
      <w:rFonts w:cs="Symbol"/>
      <w:sz w:val="23"/>
    </w:rPr>
  </w:style>
  <w:style w:type="character" w:customStyle="1" w:styleId="ListLabel108">
    <w:name w:val="ListLabel 108"/>
    <w:qFormat/>
    <w:rsid w:val="00E27B24"/>
    <w:rPr>
      <w:rFonts w:cs="Courier New"/>
    </w:rPr>
  </w:style>
  <w:style w:type="character" w:customStyle="1" w:styleId="ListLabel109">
    <w:name w:val="ListLabel 109"/>
    <w:qFormat/>
    <w:rsid w:val="00E27B24"/>
    <w:rPr>
      <w:rFonts w:cs="Wingdings"/>
    </w:rPr>
  </w:style>
  <w:style w:type="character" w:customStyle="1" w:styleId="ListLabel110">
    <w:name w:val="ListLabel 110"/>
    <w:qFormat/>
    <w:rsid w:val="00E27B24"/>
    <w:rPr>
      <w:rFonts w:cs="Symbol"/>
    </w:rPr>
  </w:style>
  <w:style w:type="character" w:customStyle="1" w:styleId="ListLabel111">
    <w:name w:val="ListLabel 111"/>
    <w:qFormat/>
    <w:rsid w:val="00E27B24"/>
    <w:rPr>
      <w:rFonts w:cs="Courier New"/>
    </w:rPr>
  </w:style>
  <w:style w:type="character" w:customStyle="1" w:styleId="ListLabel112">
    <w:name w:val="ListLabel 112"/>
    <w:qFormat/>
    <w:rsid w:val="00E27B24"/>
    <w:rPr>
      <w:rFonts w:cs="Wingdings"/>
    </w:rPr>
  </w:style>
  <w:style w:type="character" w:customStyle="1" w:styleId="ListLabel113">
    <w:name w:val="ListLabel 113"/>
    <w:qFormat/>
    <w:rsid w:val="00E27B24"/>
    <w:rPr>
      <w:rFonts w:cs="Symbol"/>
    </w:rPr>
  </w:style>
  <w:style w:type="character" w:customStyle="1" w:styleId="ListLabel114">
    <w:name w:val="ListLabel 114"/>
    <w:qFormat/>
    <w:rsid w:val="00E27B24"/>
    <w:rPr>
      <w:rFonts w:cs="Courier New"/>
    </w:rPr>
  </w:style>
  <w:style w:type="character" w:customStyle="1" w:styleId="ListLabel115">
    <w:name w:val="ListLabel 115"/>
    <w:qFormat/>
    <w:rsid w:val="00E27B24"/>
    <w:rPr>
      <w:rFonts w:cs="Wingdings"/>
    </w:rPr>
  </w:style>
  <w:style w:type="character" w:customStyle="1" w:styleId="ListLabel116">
    <w:name w:val="ListLabel 116"/>
    <w:qFormat/>
    <w:rsid w:val="00E27B24"/>
    <w:rPr>
      <w:rFonts w:cs="Symbol"/>
      <w:sz w:val="23"/>
    </w:rPr>
  </w:style>
  <w:style w:type="character" w:customStyle="1" w:styleId="ListLabel117">
    <w:name w:val="ListLabel 117"/>
    <w:qFormat/>
    <w:rsid w:val="00E27B24"/>
    <w:rPr>
      <w:rFonts w:cs="Courier New"/>
    </w:rPr>
  </w:style>
  <w:style w:type="character" w:customStyle="1" w:styleId="ListLabel118">
    <w:name w:val="ListLabel 118"/>
    <w:qFormat/>
    <w:rsid w:val="00E27B24"/>
    <w:rPr>
      <w:rFonts w:cs="Wingdings"/>
    </w:rPr>
  </w:style>
  <w:style w:type="character" w:customStyle="1" w:styleId="ListLabel119">
    <w:name w:val="ListLabel 119"/>
    <w:qFormat/>
    <w:rsid w:val="00E27B24"/>
    <w:rPr>
      <w:rFonts w:cs="Symbol"/>
    </w:rPr>
  </w:style>
  <w:style w:type="character" w:customStyle="1" w:styleId="ListLabel120">
    <w:name w:val="ListLabel 120"/>
    <w:qFormat/>
    <w:rsid w:val="00E27B24"/>
    <w:rPr>
      <w:rFonts w:cs="Courier New"/>
    </w:rPr>
  </w:style>
  <w:style w:type="character" w:customStyle="1" w:styleId="ListLabel121">
    <w:name w:val="ListLabel 121"/>
    <w:qFormat/>
    <w:rsid w:val="00E27B24"/>
    <w:rPr>
      <w:rFonts w:cs="Wingdings"/>
    </w:rPr>
  </w:style>
  <w:style w:type="character" w:customStyle="1" w:styleId="ListLabel122">
    <w:name w:val="ListLabel 122"/>
    <w:qFormat/>
    <w:rsid w:val="00E27B24"/>
    <w:rPr>
      <w:rFonts w:cs="Symbol"/>
    </w:rPr>
  </w:style>
  <w:style w:type="character" w:customStyle="1" w:styleId="ListLabel123">
    <w:name w:val="ListLabel 123"/>
    <w:qFormat/>
    <w:rsid w:val="00E27B24"/>
    <w:rPr>
      <w:rFonts w:cs="Courier New"/>
    </w:rPr>
  </w:style>
  <w:style w:type="character" w:customStyle="1" w:styleId="ListLabel124">
    <w:name w:val="ListLabel 124"/>
    <w:qFormat/>
    <w:rsid w:val="00E27B24"/>
    <w:rPr>
      <w:rFonts w:cs="Wingdings"/>
    </w:rPr>
  </w:style>
  <w:style w:type="character" w:customStyle="1" w:styleId="ListLabel125">
    <w:name w:val="ListLabel 125"/>
    <w:qFormat/>
    <w:rsid w:val="00E27B24"/>
    <w:rPr>
      <w:rFonts w:cs="Symbol"/>
      <w:sz w:val="23"/>
    </w:rPr>
  </w:style>
  <w:style w:type="character" w:customStyle="1" w:styleId="ListLabel126">
    <w:name w:val="ListLabel 126"/>
    <w:qFormat/>
    <w:rsid w:val="00E27B24"/>
    <w:rPr>
      <w:rFonts w:cs="Courier New"/>
    </w:rPr>
  </w:style>
  <w:style w:type="character" w:customStyle="1" w:styleId="ListLabel127">
    <w:name w:val="ListLabel 127"/>
    <w:qFormat/>
    <w:rsid w:val="00E27B24"/>
    <w:rPr>
      <w:rFonts w:cs="Wingdings"/>
    </w:rPr>
  </w:style>
  <w:style w:type="character" w:customStyle="1" w:styleId="ListLabel128">
    <w:name w:val="ListLabel 128"/>
    <w:qFormat/>
    <w:rsid w:val="00E27B24"/>
    <w:rPr>
      <w:rFonts w:cs="Symbol"/>
    </w:rPr>
  </w:style>
  <w:style w:type="character" w:customStyle="1" w:styleId="ListLabel129">
    <w:name w:val="ListLabel 129"/>
    <w:qFormat/>
    <w:rsid w:val="00E27B24"/>
    <w:rPr>
      <w:rFonts w:cs="Courier New"/>
    </w:rPr>
  </w:style>
  <w:style w:type="character" w:customStyle="1" w:styleId="ListLabel130">
    <w:name w:val="ListLabel 130"/>
    <w:qFormat/>
    <w:rsid w:val="00E27B24"/>
    <w:rPr>
      <w:rFonts w:cs="Wingdings"/>
    </w:rPr>
  </w:style>
  <w:style w:type="character" w:customStyle="1" w:styleId="ListLabel131">
    <w:name w:val="ListLabel 131"/>
    <w:qFormat/>
    <w:rsid w:val="00E27B24"/>
    <w:rPr>
      <w:rFonts w:cs="Symbol"/>
    </w:rPr>
  </w:style>
  <w:style w:type="character" w:customStyle="1" w:styleId="ListLabel132">
    <w:name w:val="ListLabel 132"/>
    <w:qFormat/>
    <w:rsid w:val="00E27B24"/>
    <w:rPr>
      <w:rFonts w:cs="Courier New"/>
    </w:rPr>
  </w:style>
  <w:style w:type="character" w:customStyle="1" w:styleId="ListLabel133">
    <w:name w:val="ListLabel 133"/>
    <w:qFormat/>
    <w:rsid w:val="00E27B24"/>
    <w:rPr>
      <w:rFonts w:cs="Wingdings"/>
    </w:rPr>
  </w:style>
  <w:style w:type="character" w:customStyle="1" w:styleId="ListLabel134">
    <w:name w:val="ListLabel 134"/>
    <w:qFormat/>
    <w:rsid w:val="00E27B24"/>
    <w:rPr>
      <w:rFonts w:cs="Symbol"/>
    </w:rPr>
  </w:style>
  <w:style w:type="character" w:customStyle="1" w:styleId="ListLabel135">
    <w:name w:val="ListLabel 135"/>
    <w:qFormat/>
    <w:rsid w:val="00E27B24"/>
    <w:rPr>
      <w:rFonts w:cs="Courier New"/>
    </w:rPr>
  </w:style>
  <w:style w:type="character" w:customStyle="1" w:styleId="ListLabel136">
    <w:name w:val="ListLabel 136"/>
    <w:qFormat/>
    <w:rsid w:val="00E27B24"/>
    <w:rPr>
      <w:rFonts w:cs="Wingdings"/>
    </w:rPr>
  </w:style>
  <w:style w:type="character" w:customStyle="1" w:styleId="ListLabel137">
    <w:name w:val="ListLabel 137"/>
    <w:qFormat/>
    <w:rsid w:val="00E27B24"/>
    <w:rPr>
      <w:rFonts w:cs="Symbol"/>
    </w:rPr>
  </w:style>
  <w:style w:type="character" w:customStyle="1" w:styleId="ListLabel138">
    <w:name w:val="ListLabel 138"/>
    <w:qFormat/>
    <w:rsid w:val="00E27B24"/>
    <w:rPr>
      <w:rFonts w:cs="Courier New"/>
    </w:rPr>
  </w:style>
  <w:style w:type="character" w:customStyle="1" w:styleId="ListLabel139">
    <w:name w:val="ListLabel 139"/>
    <w:qFormat/>
    <w:rsid w:val="00E27B24"/>
    <w:rPr>
      <w:rFonts w:cs="Wingdings"/>
    </w:rPr>
  </w:style>
  <w:style w:type="character" w:customStyle="1" w:styleId="ListLabel140">
    <w:name w:val="ListLabel 140"/>
    <w:qFormat/>
    <w:rsid w:val="00E27B24"/>
    <w:rPr>
      <w:rFonts w:cs="Symbol"/>
    </w:rPr>
  </w:style>
  <w:style w:type="character" w:customStyle="1" w:styleId="ListLabel141">
    <w:name w:val="ListLabel 141"/>
    <w:qFormat/>
    <w:rsid w:val="00E27B24"/>
    <w:rPr>
      <w:rFonts w:cs="Courier New"/>
    </w:rPr>
  </w:style>
  <w:style w:type="character" w:customStyle="1" w:styleId="ListLabel142">
    <w:name w:val="ListLabel 142"/>
    <w:qFormat/>
    <w:rsid w:val="00E27B24"/>
    <w:rPr>
      <w:rFonts w:cs="Wingdings"/>
    </w:rPr>
  </w:style>
  <w:style w:type="character" w:customStyle="1" w:styleId="ListLabel143">
    <w:name w:val="ListLabel 143"/>
    <w:qFormat/>
    <w:rsid w:val="00E27B24"/>
    <w:rPr>
      <w:rFonts w:cs="Symbol"/>
    </w:rPr>
  </w:style>
  <w:style w:type="character" w:customStyle="1" w:styleId="ListLabel144">
    <w:name w:val="ListLabel 144"/>
    <w:qFormat/>
    <w:rsid w:val="00E27B24"/>
    <w:rPr>
      <w:rFonts w:cs="Courier New"/>
    </w:rPr>
  </w:style>
  <w:style w:type="character" w:customStyle="1" w:styleId="ListLabel145">
    <w:name w:val="ListLabel 145"/>
    <w:qFormat/>
    <w:rsid w:val="00E27B24"/>
    <w:rPr>
      <w:rFonts w:cs="Wingdings"/>
    </w:rPr>
  </w:style>
  <w:style w:type="character" w:customStyle="1" w:styleId="ListLabel146">
    <w:name w:val="ListLabel 146"/>
    <w:qFormat/>
    <w:rsid w:val="00E27B24"/>
    <w:rPr>
      <w:rFonts w:cs="Symbol"/>
    </w:rPr>
  </w:style>
  <w:style w:type="character" w:customStyle="1" w:styleId="ListLabel147">
    <w:name w:val="ListLabel 147"/>
    <w:qFormat/>
    <w:rsid w:val="00E27B24"/>
    <w:rPr>
      <w:rFonts w:cs="Courier New"/>
    </w:rPr>
  </w:style>
  <w:style w:type="character" w:customStyle="1" w:styleId="ListLabel148">
    <w:name w:val="ListLabel 148"/>
    <w:qFormat/>
    <w:rsid w:val="00E27B24"/>
    <w:rPr>
      <w:rFonts w:cs="Wingdings"/>
    </w:rPr>
  </w:style>
  <w:style w:type="character" w:customStyle="1" w:styleId="ListLabel149">
    <w:name w:val="ListLabel 149"/>
    <w:qFormat/>
    <w:rsid w:val="00E27B24"/>
    <w:rPr>
      <w:rFonts w:cs="Symbol"/>
    </w:rPr>
  </w:style>
  <w:style w:type="character" w:customStyle="1" w:styleId="ListLabel150">
    <w:name w:val="ListLabel 150"/>
    <w:qFormat/>
    <w:rsid w:val="00E27B24"/>
    <w:rPr>
      <w:rFonts w:cs="Courier New"/>
    </w:rPr>
  </w:style>
  <w:style w:type="character" w:customStyle="1" w:styleId="ListLabel151">
    <w:name w:val="ListLabel 151"/>
    <w:qFormat/>
    <w:rsid w:val="00E27B24"/>
    <w:rPr>
      <w:rFonts w:cs="Wingdings"/>
    </w:rPr>
  </w:style>
  <w:style w:type="character" w:customStyle="1" w:styleId="ListLabel152">
    <w:name w:val="ListLabel 152"/>
    <w:qFormat/>
    <w:rsid w:val="00E27B24"/>
    <w:rPr>
      <w:rFonts w:cs="Calibri"/>
    </w:rPr>
  </w:style>
  <w:style w:type="character" w:customStyle="1" w:styleId="ListLabel153">
    <w:name w:val="ListLabel 153"/>
    <w:qFormat/>
    <w:rsid w:val="00E27B24"/>
    <w:rPr>
      <w:rFonts w:cs="Symbol"/>
    </w:rPr>
  </w:style>
  <w:style w:type="character" w:customStyle="1" w:styleId="ListLabel154">
    <w:name w:val="ListLabel 154"/>
    <w:qFormat/>
    <w:rsid w:val="00E27B24"/>
    <w:rPr>
      <w:rFonts w:cs="Courier New"/>
    </w:rPr>
  </w:style>
  <w:style w:type="character" w:customStyle="1" w:styleId="ListLabel155">
    <w:name w:val="ListLabel 155"/>
    <w:qFormat/>
    <w:rsid w:val="00E27B24"/>
    <w:rPr>
      <w:rFonts w:cs="Wingdings"/>
    </w:rPr>
  </w:style>
  <w:style w:type="character" w:customStyle="1" w:styleId="ListLabel156">
    <w:name w:val="ListLabel 156"/>
    <w:qFormat/>
    <w:rsid w:val="00E27B24"/>
    <w:rPr>
      <w:rFonts w:cs="Symbol"/>
    </w:rPr>
  </w:style>
  <w:style w:type="character" w:customStyle="1" w:styleId="ListLabel157">
    <w:name w:val="ListLabel 157"/>
    <w:qFormat/>
    <w:rsid w:val="00E27B24"/>
    <w:rPr>
      <w:rFonts w:cs="Courier New"/>
    </w:rPr>
  </w:style>
  <w:style w:type="character" w:customStyle="1" w:styleId="ListLabel158">
    <w:name w:val="ListLabel 158"/>
    <w:qFormat/>
    <w:rsid w:val="00E27B24"/>
    <w:rPr>
      <w:rFonts w:cs="Wingdings"/>
    </w:rPr>
  </w:style>
  <w:style w:type="character" w:customStyle="1" w:styleId="ListLabel159">
    <w:name w:val="ListLabel 159"/>
    <w:qFormat/>
    <w:rsid w:val="00E27B24"/>
    <w:rPr>
      <w:rFonts w:cs="Symbol"/>
    </w:rPr>
  </w:style>
  <w:style w:type="character" w:customStyle="1" w:styleId="ListLabel160">
    <w:name w:val="ListLabel 160"/>
    <w:qFormat/>
    <w:rsid w:val="00E27B24"/>
    <w:rPr>
      <w:rFonts w:cs="Courier New"/>
    </w:rPr>
  </w:style>
  <w:style w:type="character" w:customStyle="1" w:styleId="ListLabel161">
    <w:name w:val="ListLabel 161"/>
    <w:qFormat/>
    <w:rsid w:val="00E27B24"/>
    <w:rPr>
      <w:rFonts w:cs="Wingdings"/>
    </w:rPr>
  </w:style>
  <w:style w:type="character" w:customStyle="1" w:styleId="ListLabel162">
    <w:name w:val="ListLabel 162"/>
    <w:qFormat/>
    <w:rsid w:val="00E27B24"/>
    <w:rPr>
      <w:rFonts w:cs="Courier New"/>
    </w:rPr>
  </w:style>
  <w:style w:type="character" w:customStyle="1" w:styleId="ListLabel163">
    <w:name w:val="ListLabel 163"/>
    <w:qFormat/>
    <w:rsid w:val="00E27B24"/>
    <w:rPr>
      <w:rFonts w:cs="Wingdings"/>
    </w:rPr>
  </w:style>
  <w:style w:type="character" w:customStyle="1" w:styleId="ListLabel164">
    <w:name w:val="ListLabel 164"/>
    <w:qFormat/>
    <w:rsid w:val="00E27B24"/>
    <w:rPr>
      <w:rFonts w:cs="Symbol"/>
    </w:rPr>
  </w:style>
  <w:style w:type="character" w:customStyle="1" w:styleId="ListLabel165">
    <w:name w:val="ListLabel 165"/>
    <w:qFormat/>
    <w:rsid w:val="00E27B24"/>
    <w:rPr>
      <w:rFonts w:cs="Courier New"/>
    </w:rPr>
  </w:style>
  <w:style w:type="character" w:customStyle="1" w:styleId="ListLabel166">
    <w:name w:val="ListLabel 166"/>
    <w:qFormat/>
    <w:rsid w:val="00E27B24"/>
    <w:rPr>
      <w:rFonts w:cs="Wingdings"/>
    </w:rPr>
  </w:style>
  <w:style w:type="character" w:customStyle="1" w:styleId="ListLabel167">
    <w:name w:val="ListLabel 167"/>
    <w:qFormat/>
    <w:rsid w:val="00E27B24"/>
    <w:rPr>
      <w:rFonts w:cs="Symbol"/>
    </w:rPr>
  </w:style>
  <w:style w:type="character" w:customStyle="1" w:styleId="ListLabel168">
    <w:name w:val="ListLabel 168"/>
    <w:qFormat/>
    <w:rsid w:val="00E27B24"/>
    <w:rPr>
      <w:rFonts w:cs="Courier New"/>
    </w:rPr>
  </w:style>
  <w:style w:type="character" w:customStyle="1" w:styleId="ListLabel169">
    <w:name w:val="ListLabel 169"/>
    <w:qFormat/>
    <w:rsid w:val="00E27B24"/>
    <w:rPr>
      <w:rFonts w:cs="Wingdings"/>
    </w:rPr>
  </w:style>
  <w:style w:type="character" w:customStyle="1" w:styleId="ListLabel170">
    <w:name w:val="ListLabel 170"/>
    <w:qFormat/>
    <w:rsid w:val="00E27B24"/>
    <w:rPr>
      <w:rFonts w:ascii="Calibri" w:hAnsi="Calibri" w:cs="Symbol"/>
      <w:sz w:val="23"/>
    </w:rPr>
  </w:style>
  <w:style w:type="character" w:customStyle="1" w:styleId="ListLabel171">
    <w:name w:val="ListLabel 171"/>
    <w:qFormat/>
    <w:rsid w:val="00E27B24"/>
    <w:rPr>
      <w:rFonts w:cs="Courier New"/>
    </w:rPr>
  </w:style>
  <w:style w:type="character" w:customStyle="1" w:styleId="ListLabel172">
    <w:name w:val="ListLabel 172"/>
    <w:qFormat/>
    <w:rsid w:val="00E27B24"/>
    <w:rPr>
      <w:rFonts w:cs="Wingdings"/>
    </w:rPr>
  </w:style>
  <w:style w:type="character" w:customStyle="1" w:styleId="ListLabel173">
    <w:name w:val="ListLabel 173"/>
    <w:qFormat/>
    <w:rsid w:val="00E27B24"/>
    <w:rPr>
      <w:rFonts w:cs="Symbol"/>
    </w:rPr>
  </w:style>
  <w:style w:type="character" w:customStyle="1" w:styleId="ListLabel174">
    <w:name w:val="ListLabel 174"/>
    <w:qFormat/>
    <w:rsid w:val="00E27B24"/>
    <w:rPr>
      <w:rFonts w:cs="Courier New"/>
    </w:rPr>
  </w:style>
  <w:style w:type="character" w:customStyle="1" w:styleId="ListLabel175">
    <w:name w:val="ListLabel 175"/>
    <w:qFormat/>
    <w:rsid w:val="00E27B24"/>
    <w:rPr>
      <w:rFonts w:cs="Wingdings"/>
    </w:rPr>
  </w:style>
  <w:style w:type="character" w:customStyle="1" w:styleId="ListLabel176">
    <w:name w:val="ListLabel 176"/>
    <w:qFormat/>
    <w:rsid w:val="00E27B24"/>
    <w:rPr>
      <w:rFonts w:cs="Symbol"/>
    </w:rPr>
  </w:style>
  <w:style w:type="character" w:customStyle="1" w:styleId="ListLabel177">
    <w:name w:val="ListLabel 177"/>
    <w:qFormat/>
    <w:rsid w:val="00E27B24"/>
    <w:rPr>
      <w:rFonts w:cs="Courier New"/>
    </w:rPr>
  </w:style>
  <w:style w:type="character" w:customStyle="1" w:styleId="ListLabel178">
    <w:name w:val="ListLabel 178"/>
    <w:qFormat/>
    <w:rsid w:val="00E27B24"/>
    <w:rPr>
      <w:rFonts w:cs="Wingdings"/>
    </w:rPr>
  </w:style>
  <w:style w:type="character" w:customStyle="1" w:styleId="ListLabel179">
    <w:name w:val="ListLabel 179"/>
    <w:qFormat/>
    <w:rsid w:val="00E27B24"/>
    <w:rPr>
      <w:rFonts w:ascii="Calibri" w:hAnsi="Calibri" w:cs="Symbol"/>
      <w:sz w:val="23"/>
    </w:rPr>
  </w:style>
  <w:style w:type="character" w:customStyle="1" w:styleId="ListLabel180">
    <w:name w:val="ListLabel 180"/>
    <w:qFormat/>
    <w:rsid w:val="00E27B24"/>
    <w:rPr>
      <w:rFonts w:cs="Courier New"/>
    </w:rPr>
  </w:style>
  <w:style w:type="character" w:customStyle="1" w:styleId="ListLabel181">
    <w:name w:val="ListLabel 181"/>
    <w:qFormat/>
    <w:rsid w:val="00E27B24"/>
    <w:rPr>
      <w:rFonts w:cs="Wingdings"/>
    </w:rPr>
  </w:style>
  <w:style w:type="character" w:customStyle="1" w:styleId="ListLabel182">
    <w:name w:val="ListLabel 182"/>
    <w:qFormat/>
    <w:rsid w:val="00E27B24"/>
    <w:rPr>
      <w:rFonts w:cs="Symbol"/>
    </w:rPr>
  </w:style>
  <w:style w:type="character" w:customStyle="1" w:styleId="ListLabel183">
    <w:name w:val="ListLabel 183"/>
    <w:qFormat/>
    <w:rsid w:val="00E27B24"/>
    <w:rPr>
      <w:rFonts w:cs="Courier New"/>
    </w:rPr>
  </w:style>
  <w:style w:type="character" w:customStyle="1" w:styleId="ListLabel184">
    <w:name w:val="ListLabel 184"/>
    <w:qFormat/>
    <w:rsid w:val="00E27B24"/>
    <w:rPr>
      <w:rFonts w:cs="Wingdings"/>
    </w:rPr>
  </w:style>
  <w:style w:type="character" w:customStyle="1" w:styleId="ListLabel185">
    <w:name w:val="ListLabel 185"/>
    <w:qFormat/>
    <w:rsid w:val="00E27B24"/>
    <w:rPr>
      <w:rFonts w:cs="Symbol"/>
    </w:rPr>
  </w:style>
  <w:style w:type="character" w:customStyle="1" w:styleId="ListLabel186">
    <w:name w:val="ListLabel 186"/>
    <w:qFormat/>
    <w:rsid w:val="00E27B24"/>
    <w:rPr>
      <w:rFonts w:cs="Courier New"/>
    </w:rPr>
  </w:style>
  <w:style w:type="character" w:customStyle="1" w:styleId="ListLabel187">
    <w:name w:val="ListLabel 187"/>
    <w:qFormat/>
    <w:rsid w:val="00E27B24"/>
    <w:rPr>
      <w:rFonts w:cs="Wingdings"/>
    </w:rPr>
  </w:style>
  <w:style w:type="character" w:customStyle="1" w:styleId="ListLabel188">
    <w:name w:val="ListLabel 188"/>
    <w:qFormat/>
    <w:rsid w:val="00E27B24"/>
    <w:rPr>
      <w:rFonts w:ascii="Calibri" w:hAnsi="Calibri" w:cs="Symbol"/>
      <w:sz w:val="23"/>
    </w:rPr>
  </w:style>
  <w:style w:type="character" w:customStyle="1" w:styleId="ListLabel189">
    <w:name w:val="ListLabel 189"/>
    <w:qFormat/>
    <w:rsid w:val="00E27B24"/>
    <w:rPr>
      <w:rFonts w:cs="Courier New"/>
    </w:rPr>
  </w:style>
  <w:style w:type="character" w:customStyle="1" w:styleId="ListLabel190">
    <w:name w:val="ListLabel 190"/>
    <w:qFormat/>
    <w:rsid w:val="00E27B24"/>
    <w:rPr>
      <w:rFonts w:cs="Wingdings"/>
    </w:rPr>
  </w:style>
  <w:style w:type="character" w:customStyle="1" w:styleId="ListLabel191">
    <w:name w:val="ListLabel 191"/>
    <w:qFormat/>
    <w:rsid w:val="00E27B24"/>
    <w:rPr>
      <w:rFonts w:cs="Symbol"/>
    </w:rPr>
  </w:style>
  <w:style w:type="character" w:customStyle="1" w:styleId="ListLabel192">
    <w:name w:val="ListLabel 192"/>
    <w:qFormat/>
    <w:rsid w:val="00E27B24"/>
    <w:rPr>
      <w:rFonts w:cs="Courier New"/>
    </w:rPr>
  </w:style>
  <w:style w:type="character" w:customStyle="1" w:styleId="ListLabel193">
    <w:name w:val="ListLabel 193"/>
    <w:qFormat/>
    <w:rsid w:val="00E27B24"/>
    <w:rPr>
      <w:rFonts w:cs="Wingdings"/>
    </w:rPr>
  </w:style>
  <w:style w:type="character" w:customStyle="1" w:styleId="ListLabel194">
    <w:name w:val="ListLabel 194"/>
    <w:qFormat/>
    <w:rsid w:val="00E27B24"/>
    <w:rPr>
      <w:rFonts w:cs="Symbol"/>
    </w:rPr>
  </w:style>
  <w:style w:type="character" w:customStyle="1" w:styleId="ListLabel195">
    <w:name w:val="ListLabel 195"/>
    <w:qFormat/>
    <w:rsid w:val="00E27B24"/>
    <w:rPr>
      <w:rFonts w:cs="Courier New"/>
    </w:rPr>
  </w:style>
  <w:style w:type="character" w:customStyle="1" w:styleId="ListLabel196">
    <w:name w:val="ListLabel 196"/>
    <w:qFormat/>
    <w:rsid w:val="00E27B24"/>
    <w:rPr>
      <w:rFonts w:cs="Wingdings"/>
    </w:rPr>
  </w:style>
  <w:style w:type="character" w:customStyle="1" w:styleId="ListLabel197">
    <w:name w:val="ListLabel 197"/>
    <w:qFormat/>
    <w:rsid w:val="00E27B24"/>
    <w:rPr>
      <w:rFonts w:cs="Symbol"/>
    </w:rPr>
  </w:style>
  <w:style w:type="character" w:customStyle="1" w:styleId="ListLabel198">
    <w:name w:val="ListLabel 198"/>
    <w:qFormat/>
    <w:rsid w:val="00E27B24"/>
    <w:rPr>
      <w:rFonts w:cs="Courier New"/>
    </w:rPr>
  </w:style>
  <w:style w:type="character" w:customStyle="1" w:styleId="ListLabel199">
    <w:name w:val="ListLabel 199"/>
    <w:qFormat/>
    <w:rsid w:val="00E27B24"/>
    <w:rPr>
      <w:rFonts w:cs="Wingdings"/>
    </w:rPr>
  </w:style>
  <w:style w:type="character" w:customStyle="1" w:styleId="ListLabel200">
    <w:name w:val="ListLabel 200"/>
    <w:qFormat/>
    <w:rsid w:val="00E27B24"/>
    <w:rPr>
      <w:rFonts w:cs="Symbol"/>
    </w:rPr>
  </w:style>
  <w:style w:type="character" w:customStyle="1" w:styleId="ListLabel201">
    <w:name w:val="ListLabel 201"/>
    <w:qFormat/>
    <w:rsid w:val="00E27B24"/>
    <w:rPr>
      <w:rFonts w:cs="Courier New"/>
    </w:rPr>
  </w:style>
  <w:style w:type="character" w:customStyle="1" w:styleId="ListLabel202">
    <w:name w:val="ListLabel 202"/>
    <w:qFormat/>
    <w:rsid w:val="00E27B24"/>
    <w:rPr>
      <w:rFonts w:cs="Wingdings"/>
    </w:rPr>
  </w:style>
  <w:style w:type="character" w:customStyle="1" w:styleId="ListLabel203">
    <w:name w:val="ListLabel 203"/>
    <w:qFormat/>
    <w:rsid w:val="00E27B24"/>
    <w:rPr>
      <w:rFonts w:cs="Symbol"/>
    </w:rPr>
  </w:style>
  <w:style w:type="character" w:customStyle="1" w:styleId="ListLabel204">
    <w:name w:val="ListLabel 204"/>
    <w:qFormat/>
    <w:rsid w:val="00E27B24"/>
    <w:rPr>
      <w:rFonts w:cs="Courier New"/>
    </w:rPr>
  </w:style>
  <w:style w:type="character" w:customStyle="1" w:styleId="ListLabel205">
    <w:name w:val="ListLabel 205"/>
    <w:qFormat/>
    <w:rsid w:val="00E27B24"/>
    <w:rPr>
      <w:rFonts w:cs="Wingdings"/>
    </w:rPr>
  </w:style>
  <w:style w:type="character" w:customStyle="1" w:styleId="ListLabel206">
    <w:name w:val="ListLabel 206"/>
    <w:qFormat/>
    <w:rsid w:val="00E27B24"/>
    <w:rPr>
      <w:rFonts w:cs="Symbol"/>
    </w:rPr>
  </w:style>
  <w:style w:type="character" w:customStyle="1" w:styleId="ListLabel207">
    <w:name w:val="ListLabel 207"/>
    <w:qFormat/>
    <w:rsid w:val="00E27B24"/>
    <w:rPr>
      <w:rFonts w:cs="Courier New"/>
    </w:rPr>
  </w:style>
  <w:style w:type="character" w:customStyle="1" w:styleId="ListLabel208">
    <w:name w:val="ListLabel 208"/>
    <w:qFormat/>
    <w:rsid w:val="00E27B24"/>
    <w:rPr>
      <w:rFonts w:cs="Wingdings"/>
    </w:rPr>
  </w:style>
  <w:style w:type="character" w:customStyle="1" w:styleId="ListLabel209">
    <w:name w:val="ListLabel 209"/>
    <w:qFormat/>
    <w:rsid w:val="00E27B24"/>
    <w:rPr>
      <w:rFonts w:cs="Symbol"/>
    </w:rPr>
  </w:style>
  <w:style w:type="character" w:customStyle="1" w:styleId="ListLabel210">
    <w:name w:val="ListLabel 210"/>
    <w:qFormat/>
    <w:rsid w:val="00E27B24"/>
    <w:rPr>
      <w:rFonts w:cs="Courier New"/>
    </w:rPr>
  </w:style>
  <w:style w:type="character" w:customStyle="1" w:styleId="ListLabel211">
    <w:name w:val="ListLabel 211"/>
    <w:qFormat/>
    <w:rsid w:val="00E27B24"/>
    <w:rPr>
      <w:rFonts w:cs="Wingdings"/>
    </w:rPr>
  </w:style>
  <w:style w:type="character" w:customStyle="1" w:styleId="ListLabel212">
    <w:name w:val="ListLabel 212"/>
    <w:qFormat/>
    <w:rsid w:val="00E27B24"/>
    <w:rPr>
      <w:rFonts w:cs="Symbol"/>
    </w:rPr>
  </w:style>
  <w:style w:type="character" w:customStyle="1" w:styleId="ListLabel213">
    <w:name w:val="ListLabel 213"/>
    <w:qFormat/>
    <w:rsid w:val="00E27B24"/>
    <w:rPr>
      <w:rFonts w:cs="Courier New"/>
    </w:rPr>
  </w:style>
  <w:style w:type="character" w:customStyle="1" w:styleId="ListLabel214">
    <w:name w:val="ListLabel 214"/>
    <w:qFormat/>
    <w:rsid w:val="00E27B24"/>
    <w:rPr>
      <w:rFonts w:cs="Wingdings"/>
    </w:rPr>
  </w:style>
  <w:style w:type="paragraph" w:styleId="Nagwek">
    <w:name w:val="header"/>
    <w:basedOn w:val="Normalny"/>
    <w:next w:val="Tekstpodstawowy"/>
    <w:link w:val="NagwekZnak"/>
    <w:unhideWhenUsed/>
    <w:rsid w:val="00D80D65"/>
    <w:pPr>
      <w:tabs>
        <w:tab w:val="center" w:pos="4536"/>
        <w:tab w:val="right" w:pos="9072"/>
      </w:tabs>
    </w:pPr>
    <w:rPr>
      <w:rFonts w:ascii="Calibri" w:hAnsi="Calibri"/>
      <w:sz w:val="22"/>
      <w:szCs w:val="22"/>
      <w:lang w:eastAsia="en-US"/>
    </w:rPr>
  </w:style>
  <w:style w:type="paragraph" w:styleId="Tekstpodstawowy">
    <w:name w:val="Body Text"/>
    <w:basedOn w:val="Normalny"/>
    <w:link w:val="TekstpodstawowyZnak"/>
    <w:semiHidden/>
    <w:rsid w:val="00D80D65"/>
    <w:pPr>
      <w:tabs>
        <w:tab w:val="left" w:pos="900"/>
      </w:tabs>
      <w:jc w:val="both"/>
    </w:pPr>
    <w:rPr>
      <w:rFonts w:eastAsia="Times New Roman"/>
    </w:rPr>
  </w:style>
  <w:style w:type="paragraph" w:styleId="Lista">
    <w:name w:val="List"/>
    <w:basedOn w:val="Tekstpodstawowy"/>
    <w:rsid w:val="00E27B24"/>
    <w:rPr>
      <w:rFonts w:cs="Arial"/>
    </w:rPr>
  </w:style>
  <w:style w:type="paragraph" w:styleId="Legenda">
    <w:name w:val="caption"/>
    <w:basedOn w:val="Normalny"/>
    <w:qFormat/>
    <w:rsid w:val="00E27B24"/>
    <w:pPr>
      <w:suppressLineNumbers/>
      <w:spacing w:before="120" w:after="120"/>
    </w:pPr>
    <w:rPr>
      <w:rFonts w:cs="Arial"/>
      <w:i/>
      <w:iCs/>
    </w:rPr>
  </w:style>
  <w:style w:type="paragraph" w:customStyle="1" w:styleId="Indeks">
    <w:name w:val="Indeks"/>
    <w:basedOn w:val="Normalny"/>
    <w:qFormat/>
    <w:rsid w:val="00E27B24"/>
    <w:pPr>
      <w:suppressLineNumbers/>
    </w:pPr>
    <w:rPr>
      <w:rFonts w:cs="Arial"/>
    </w:rPr>
  </w:style>
  <w:style w:type="paragraph" w:styleId="Stopka">
    <w:name w:val="footer"/>
    <w:basedOn w:val="Normalny"/>
    <w:link w:val="StopkaZnak"/>
    <w:unhideWhenUsed/>
    <w:rsid w:val="00D80D65"/>
    <w:pPr>
      <w:tabs>
        <w:tab w:val="center" w:pos="4536"/>
        <w:tab w:val="right" w:pos="9072"/>
      </w:tabs>
    </w:pPr>
    <w:rPr>
      <w:rFonts w:ascii="Calibri" w:hAnsi="Calibri"/>
      <w:sz w:val="22"/>
      <w:szCs w:val="22"/>
      <w:lang w:eastAsia="en-US"/>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semiHidden/>
    <w:unhideWhenUsed/>
    <w:qFormat/>
    <w:rsid w:val="00D80D65"/>
    <w:rPr>
      <w:rFonts w:ascii="Calibri" w:hAnsi="Calibri"/>
      <w:sz w:val="20"/>
      <w:szCs w:val="20"/>
      <w:lang w:eastAsia="en-US"/>
    </w:rPr>
  </w:style>
  <w:style w:type="paragraph" w:styleId="Tekstdymka">
    <w:name w:val="Balloon Text"/>
    <w:basedOn w:val="Normalny"/>
    <w:link w:val="TekstdymkaZnak"/>
    <w:uiPriority w:val="99"/>
    <w:semiHidden/>
    <w:unhideWhenUsed/>
    <w:qFormat/>
    <w:rsid w:val="009E50E8"/>
    <w:rPr>
      <w:rFonts w:ascii="Segoe UI" w:hAnsi="Segoe UI" w:cs="Segoe UI"/>
      <w:sz w:val="18"/>
      <w:szCs w:val="18"/>
      <w:lang w:eastAsia="en-US"/>
    </w:rPr>
  </w:style>
  <w:style w:type="paragraph" w:styleId="Akapitzlist">
    <w:name w:val="List Paragraph"/>
    <w:aliases w:val="Numerowanie,List Paragraph,Akapit z listą BS,Nag 1,Akapit z listą 1,Kolorowa lista — akcent 11"/>
    <w:basedOn w:val="Normalny"/>
    <w:link w:val="AkapitzlistZnak"/>
    <w:uiPriority w:val="34"/>
    <w:qFormat/>
    <w:rsid w:val="003D1486"/>
    <w:pPr>
      <w:spacing w:after="200" w:line="276" w:lineRule="auto"/>
      <w:ind w:left="720"/>
      <w:contextualSpacing/>
    </w:pPr>
    <w:rPr>
      <w:rFonts w:ascii="Calibri" w:hAnsi="Calibri"/>
      <w:sz w:val="20"/>
      <w:szCs w:val="20"/>
      <w:lang w:eastAsia="en-US"/>
    </w:rPr>
  </w:style>
  <w:style w:type="paragraph" w:customStyle="1" w:styleId="Standard">
    <w:name w:val="Standard"/>
    <w:qFormat/>
    <w:rsid w:val="005A6D97"/>
    <w:pPr>
      <w:widowControl w:val="0"/>
      <w:suppressAutoHyphens/>
    </w:pPr>
    <w:rPr>
      <w:rFonts w:ascii="Arial" w:eastAsia="Arial" w:hAnsi="Arial"/>
      <w:color w:val="00000A"/>
      <w:sz w:val="22"/>
      <w:lang w:eastAsia="ar-SA"/>
    </w:rPr>
  </w:style>
  <w:style w:type="paragraph" w:customStyle="1" w:styleId="WW-Tekstkomentarza">
    <w:name w:val="WW-Tekst komentarza"/>
    <w:basedOn w:val="Standard"/>
    <w:qFormat/>
    <w:rsid w:val="005A6D97"/>
  </w:style>
  <w:style w:type="paragraph" w:customStyle="1" w:styleId="Styl1">
    <w:name w:val="Styl1"/>
    <w:basedOn w:val="Normalny"/>
    <w:qFormat/>
    <w:rsid w:val="005A6D97"/>
    <w:pPr>
      <w:widowControl w:val="0"/>
      <w:suppressAutoHyphens/>
      <w:spacing w:before="240"/>
      <w:jc w:val="both"/>
    </w:pPr>
    <w:rPr>
      <w:rFonts w:ascii="Arial" w:eastAsia="Times New Roman" w:hAnsi="Arial"/>
      <w:sz w:val="22"/>
      <w:lang w:eastAsia="ar-SA"/>
    </w:rPr>
  </w:style>
  <w:style w:type="paragraph" w:styleId="Tekstprzypisukocowego">
    <w:name w:val="endnote text"/>
    <w:basedOn w:val="Normalny"/>
    <w:link w:val="TekstprzypisukocowegoZnak"/>
    <w:uiPriority w:val="99"/>
    <w:semiHidden/>
    <w:unhideWhenUsed/>
    <w:qFormat/>
    <w:rsid w:val="00547B37"/>
    <w:rPr>
      <w:rFonts w:ascii="Calibri" w:hAnsi="Calibri"/>
      <w:sz w:val="20"/>
      <w:szCs w:val="20"/>
      <w:lang w:eastAsia="en-US"/>
    </w:rPr>
  </w:style>
  <w:style w:type="paragraph" w:styleId="Tekstkomentarza">
    <w:name w:val="annotation text"/>
    <w:basedOn w:val="Normalny"/>
    <w:link w:val="TekstkomentarzaZnak"/>
    <w:uiPriority w:val="99"/>
    <w:unhideWhenUsed/>
    <w:qFormat/>
    <w:rsid w:val="00F0001F"/>
    <w:pPr>
      <w:spacing w:after="200"/>
    </w:pPr>
    <w:rPr>
      <w:rFonts w:ascii="Calibri" w:hAnsi="Calibri"/>
      <w:sz w:val="20"/>
      <w:szCs w:val="20"/>
      <w:lang w:eastAsia="en-US"/>
    </w:rPr>
  </w:style>
  <w:style w:type="paragraph" w:styleId="Tematkomentarza">
    <w:name w:val="annotation subject"/>
    <w:basedOn w:val="Tekstkomentarza"/>
    <w:link w:val="TematkomentarzaZnak"/>
    <w:uiPriority w:val="99"/>
    <w:semiHidden/>
    <w:unhideWhenUsed/>
    <w:qFormat/>
    <w:rsid w:val="00F0001F"/>
    <w:rPr>
      <w:b/>
      <w:bCs/>
    </w:rPr>
  </w:style>
  <w:style w:type="paragraph" w:styleId="Tekstpodstawowy2">
    <w:name w:val="Body Text 2"/>
    <w:basedOn w:val="Normalny"/>
    <w:link w:val="Tekstpodstawowy2Znak"/>
    <w:semiHidden/>
    <w:qFormat/>
    <w:rsid w:val="00463904"/>
    <w:rPr>
      <w:rFonts w:ascii="Arial" w:eastAsia="Times New Roman" w:hAnsi="Arial"/>
      <w:i/>
      <w:iCs/>
      <w:color w:val="000000"/>
      <w:szCs w:val="20"/>
    </w:rPr>
  </w:style>
  <w:style w:type="paragraph" w:customStyle="1" w:styleId="-AKAPIT-1">
    <w:name w:val="- AKAPIT - 1"/>
    <w:basedOn w:val="-AKAPIT"/>
    <w:qFormat/>
    <w:rsid w:val="00463904"/>
    <w:pPr>
      <w:spacing w:before="0"/>
    </w:pPr>
    <w:rPr>
      <w:rFonts w:eastAsia="Calibri"/>
    </w:rPr>
  </w:style>
  <w:style w:type="paragraph" w:customStyle="1" w:styleId="-AKAPIT">
    <w:name w:val="- AKAPIT"/>
    <w:basedOn w:val="Stopka"/>
    <w:qFormat/>
    <w:rsid w:val="00463904"/>
    <w:pPr>
      <w:spacing w:before="120" w:line="260" w:lineRule="exact"/>
      <w:ind w:left="284"/>
      <w:jc w:val="both"/>
    </w:pPr>
    <w:rPr>
      <w:rFonts w:ascii="Verdana" w:eastAsia="Times New Roman" w:hAnsi="Verdana"/>
      <w:i/>
      <w:sz w:val="16"/>
      <w:szCs w:val="16"/>
      <w:lang w:eastAsia="pl-PL"/>
    </w:rPr>
  </w:style>
  <w:style w:type="paragraph" w:styleId="Tekstpodstawowywcity3">
    <w:name w:val="Body Text Indent 3"/>
    <w:basedOn w:val="Normalny"/>
    <w:link w:val="Tekstpodstawowywcity3Znak"/>
    <w:qFormat/>
    <w:rsid w:val="00463904"/>
    <w:pPr>
      <w:spacing w:after="120"/>
      <w:ind w:left="283"/>
    </w:pPr>
    <w:rPr>
      <w:rFonts w:eastAsia="Times New Roman"/>
      <w:sz w:val="16"/>
      <w:szCs w:val="16"/>
    </w:rPr>
  </w:style>
  <w:style w:type="paragraph" w:styleId="Zwykytekst">
    <w:name w:val="Plain Text"/>
    <w:basedOn w:val="Normalny"/>
    <w:link w:val="ZwykytekstZnak"/>
    <w:qFormat/>
    <w:rsid w:val="00463904"/>
    <w:rPr>
      <w:rFonts w:ascii="Courier New" w:eastAsia="Times New Roman" w:hAnsi="Courier New"/>
      <w:sz w:val="20"/>
      <w:szCs w:val="20"/>
    </w:rPr>
  </w:style>
  <w:style w:type="paragraph" w:customStyle="1" w:styleId="Default">
    <w:name w:val="Default"/>
    <w:qFormat/>
    <w:rsid w:val="00463904"/>
    <w:rPr>
      <w:rFonts w:ascii="Arial" w:eastAsia="Times New Roman" w:hAnsi="Arial" w:cs="Arial"/>
      <w:color w:val="000000"/>
      <w:sz w:val="24"/>
      <w:szCs w:val="24"/>
    </w:rPr>
  </w:style>
  <w:style w:type="paragraph" w:styleId="Tekstpodstawowy3">
    <w:name w:val="Body Text 3"/>
    <w:basedOn w:val="Normalny"/>
    <w:link w:val="Tekstpodstawowy3Znak"/>
    <w:semiHidden/>
    <w:qFormat/>
    <w:rsid w:val="00463904"/>
    <w:pPr>
      <w:spacing w:after="120"/>
    </w:pPr>
    <w:rPr>
      <w:rFonts w:eastAsia="Times New Roman"/>
      <w:sz w:val="16"/>
      <w:szCs w:val="16"/>
    </w:rPr>
  </w:style>
  <w:style w:type="paragraph" w:styleId="Tekstblokowy">
    <w:name w:val="Block Text"/>
    <w:basedOn w:val="Normalny"/>
    <w:qFormat/>
    <w:rsid w:val="00463904"/>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line="240" w:lineRule="atLeast"/>
      <w:ind w:left="5812" w:right="260" w:hanging="4678"/>
      <w:jc w:val="both"/>
    </w:pPr>
    <w:rPr>
      <w:rFonts w:ascii="Arial" w:eastAsia="Times New Roman" w:hAnsi="Arial"/>
      <w:sz w:val="20"/>
      <w:szCs w:val="20"/>
      <w:lang w:val="de-DE" w:eastAsia="de-DE"/>
    </w:rPr>
  </w:style>
  <w:style w:type="paragraph" w:styleId="Spistreci1">
    <w:name w:val="toc 1"/>
    <w:basedOn w:val="Normalny"/>
    <w:autoRedefine/>
    <w:uiPriority w:val="39"/>
    <w:rsid w:val="00463904"/>
    <w:pPr>
      <w:tabs>
        <w:tab w:val="left" w:pos="480"/>
        <w:tab w:val="right" w:leader="dot" w:pos="9344"/>
      </w:tabs>
      <w:spacing w:before="240"/>
    </w:pPr>
    <w:rPr>
      <w:rFonts w:eastAsia="Times New Roman" w:cs="Arial"/>
      <w:b/>
    </w:rPr>
  </w:style>
  <w:style w:type="paragraph" w:styleId="Spistreci2">
    <w:name w:val="toc 2"/>
    <w:basedOn w:val="Normalny"/>
    <w:autoRedefine/>
    <w:uiPriority w:val="39"/>
    <w:rsid w:val="00463904"/>
    <w:pPr>
      <w:ind w:left="240"/>
    </w:pPr>
    <w:rPr>
      <w:rFonts w:eastAsia="Times New Roman"/>
    </w:rPr>
  </w:style>
  <w:style w:type="paragraph" w:styleId="Tekstpodstawowywcity">
    <w:name w:val="Body Text Indent"/>
    <w:basedOn w:val="Normalny"/>
    <w:link w:val="TekstpodstawowywcityZnak"/>
    <w:rsid w:val="00463904"/>
    <w:pPr>
      <w:spacing w:after="120"/>
      <w:ind w:left="283"/>
    </w:pPr>
    <w:rPr>
      <w:rFonts w:ascii="PL SwitzerlandLight" w:eastAsia="Times New Roman" w:hAnsi="PL SwitzerlandLight"/>
      <w:sz w:val="20"/>
      <w:szCs w:val="20"/>
    </w:rPr>
  </w:style>
  <w:style w:type="paragraph" w:styleId="Tekstpodstawowywcity2">
    <w:name w:val="Body Text Indent 2"/>
    <w:basedOn w:val="Normalny"/>
    <w:link w:val="Tekstpodstawowywcity2Znak"/>
    <w:qFormat/>
    <w:rsid w:val="00463904"/>
    <w:pPr>
      <w:spacing w:after="120" w:line="480" w:lineRule="auto"/>
      <w:ind w:left="283"/>
    </w:pPr>
    <w:rPr>
      <w:rFonts w:ascii="PL SwitzerlandLight" w:eastAsia="Times New Roman" w:hAnsi="PL SwitzerlandLight"/>
      <w:sz w:val="20"/>
      <w:szCs w:val="20"/>
    </w:rPr>
  </w:style>
  <w:style w:type="paragraph" w:customStyle="1" w:styleId="-PKTAKAPIT">
    <w:name w:val="- PKT + AKAPIT"/>
    <w:basedOn w:val="Normalny"/>
    <w:qFormat/>
    <w:rsid w:val="00463904"/>
    <w:pPr>
      <w:spacing w:before="120" w:line="280" w:lineRule="exact"/>
      <w:ind w:left="568" w:hanging="284"/>
      <w:jc w:val="both"/>
    </w:pPr>
    <w:rPr>
      <w:rFonts w:ascii="Verdana" w:eastAsia="Times New Roman" w:hAnsi="Verdana"/>
      <w:i/>
      <w:sz w:val="16"/>
      <w:szCs w:val="16"/>
    </w:rPr>
  </w:style>
  <w:style w:type="paragraph" w:styleId="Mapadokumentu">
    <w:name w:val="Document Map"/>
    <w:basedOn w:val="Normalny"/>
    <w:link w:val="MapadokumentuZnak"/>
    <w:uiPriority w:val="99"/>
    <w:semiHidden/>
    <w:unhideWhenUsed/>
    <w:qFormat/>
    <w:rsid w:val="00463904"/>
    <w:pPr>
      <w:spacing w:after="200" w:line="276" w:lineRule="auto"/>
    </w:pPr>
    <w:rPr>
      <w:rFonts w:ascii="Tahoma" w:eastAsia="Times New Roman" w:hAnsi="Tahoma" w:cs="Tahoma"/>
      <w:sz w:val="16"/>
      <w:szCs w:val="16"/>
    </w:rPr>
  </w:style>
  <w:style w:type="paragraph" w:customStyle="1" w:styleId="Zawartoramki">
    <w:name w:val="Zawartość ramki"/>
    <w:basedOn w:val="Normalny"/>
    <w:qFormat/>
    <w:rsid w:val="00E27B24"/>
  </w:style>
  <w:style w:type="table" w:styleId="Tabela-Siatka">
    <w:name w:val="Table Grid"/>
    <w:basedOn w:val="Standardowy"/>
    <w:uiPriority w:val="59"/>
    <w:rsid w:val="00463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A74FB1"/>
    <w:pPr>
      <w:spacing w:before="100" w:after="100"/>
      <w:jc w:val="both"/>
    </w:pPr>
    <w:rPr>
      <w:rFonts w:ascii="Arial Unicode MS" w:eastAsia="Arial Unicode MS" w:hAnsi="Arial Unicode MS"/>
      <w:color w:val="auto"/>
      <w:sz w:val="20"/>
      <w:szCs w:val="20"/>
    </w:rPr>
  </w:style>
  <w:style w:type="paragraph" w:customStyle="1" w:styleId="Akapitzlist1">
    <w:name w:val="Akapit z listą1"/>
    <w:aliases w:val="L1,Akapit z listą5"/>
    <w:basedOn w:val="Normalny"/>
    <w:link w:val="ListParagraphChar"/>
    <w:rsid w:val="00A74FB1"/>
    <w:pPr>
      <w:ind w:left="720"/>
    </w:pPr>
    <w:rPr>
      <w:color w:val="auto"/>
    </w:rPr>
  </w:style>
  <w:style w:type="character" w:customStyle="1" w:styleId="ListParagraphChar">
    <w:name w:val="List Paragraph Char"/>
    <w:aliases w:val="L1 Char,Akapit z listą5 Char"/>
    <w:link w:val="Akapitzlist1"/>
    <w:locked/>
    <w:rsid w:val="00A74FB1"/>
    <w:rPr>
      <w:rFonts w:ascii="Times New Roman" w:hAnsi="Times New Roman"/>
      <w:sz w:val="24"/>
      <w:szCs w:val="24"/>
    </w:rPr>
  </w:style>
  <w:style w:type="character" w:styleId="Hipercze">
    <w:name w:val="Hyperlink"/>
    <w:basedOn w:val="Domylnaczcionkaakapitu"/>
    <w:uiPriority w:val="99"/>
    <w:unhideWhenUsed/>
    <w:rsid w:val="003A5BB6"/>
    <w:rPr>
      <w:color w:val="0000FF" w:themeColor="hyperlink"/>
      <w:u w:val="single"/>
    </w:rPr>
  </w:style>
  <w:style w:type="paragraph" w:customStyle="1" w:styleId="ust">
    <w:name w:val="ust"/>
    <w:rsid w:val="004D146C"/>
    <w:pPr>
      <w:spacing w:before="60" w:after="60"/>
      <w:ind w:left="426" w:hanging="284"/>
      <w:jc w:val="both"/>
    </w:pPr>
    <w:rPr>
      <w:rFonts w:ascii="Times New Roman" w:eastAsia="Times New Roman" w:hAnsi="Times New Roman"/>
      <w:sz w:val="24"/>
      <w:szCs w:val="24"/>
    </w:rPr>
  </w:style>
  <w:style w:type="paragraph" w:customStyle="1" w:styleId="gwpe6cf771dmsonormal">
    <w:name w:val="gwpe6cf771d_msonormal"/>
    <w:basedOn w:val="Normalny"/>
    <w:rsid w:val="009F2E13"/>
    <w:pPr>
      <w:spacing w:before="100" w:beforeAutospacing="1" w:after="100" w:afterAutospacing="1"/>
    </w:pPr>
    <w:rPr>
      <w:rFonts w:eastAsia="Times New Roman"/>
      <w:color w:val="auto"/>
    </w:rPr>
  </w:style>
  <w:style w:type="character" w:customStyle="1" w:styleId="Nagwek5Znak">
    <w:name w:val="Nagłówek 5 Znak"/>
    <w:basedOn w:val="Domylnaczcionkaakapitu"/>
    <w:link w:val="Nagwek5"/>
    <w:uiPriority w:val="9"/>
    <w:semiHidden/>
    <w:rsid w:val="00F82EF5"/>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CA6328"/>
    <w:rPr>
      <w:color w:val="605E5C"/>
      <w:shd w:val="clear" w:color="auto" w:fill="E1DFDD"/>
    </w:rPr>
  </w:style>
  <w:style w:type="paragraph" w:styleId="Poprawka">
    <w:name w:val="Revision"/>
    <w:hidden/>
    <w:uiPriority w:val="99"/>
    <w:semiHidden/>
    <w:rsid w:val="00372FE3"/>
    <w:rPr>
      <w:rFonts w:ascii="Times New Roman" w:hAnsi="Times New Roman"/>
      <w:color w:val="00000A"/>
      <w:sz w:val="24"/>
      <w:szCs w:val="24"/>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semiHidden/>
    <w:locked/>
    <w:rsid w:val="00FF4973"/>
    <w:rPr>
      <w:rFonts w:ascii="Times New Roman" w:eastAsia="Times New Roman" w:hAnsi="Times New Roman"/>
      <w:lang w:val="x-none" w:eastAsia="ar-SA"/>
    </w:rPr>
  </w:style>
  <w:style w:type="paragraph" w:customStyle="1" w:styleId="111Konspektnumerowany">
    <w:name w:val="1.1.1 Konspektnumerowany"/>
    <w:basedOn w:val="Normalny"/>
    <w:qFormat/>
    <w:rsid w:val="00FF4973"/>
    <w:pPr>
      <w:tabs>
        <w:tab w:val="num" w:pos="360"/>
      </w:tabs>
      <w:suppressAutoHyphens/>
      <w:autoSpaceDE w:val="0"/>
      <w:spacing w:before="160"/>
      <w:jc w:val="both"/>
    </w:pPr>
    <w:rPr>
      <w:rFonts w:ascii="Calibri" w:hAnsi="Calibri"/>
      <w:color w:val="auto"/>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2824">
      <w:bodyDiv w:val="1"/>
      <w:marLeft w:val="0"/>
      <w:marRight w:val="0"/>
      <w:marTop w:val="0"/>
      <w:marBottom w:val="0"/>
      <w:divBdr>
        <w:top w:val="none" w:sz="0" w:space="0" w:color="auto"/>
        <w:left w:val="none" w:sz="0" w:space="0" w:color="auto"/>
        <w:bottom w:val="none" w:sz="0" w:space="0" w:color="auto"/>
        <w:right w:val="none" w:sz="0" w:space="0" w:color="auto"/>
      </w:divBdr>
      <w:divsChild>
        <w:div w:id="395933540">
          <w:marLeft w:val="0"/>
          <w:marRight w:val="0"/>
          <w:marTop w:val="0"/>
          <w:marBottom w:val="0"/>
          <w:divBdr>
            <w:top w:val="none" w:sz="0" w:space="0" w:color="auto"/>
            <w:left w:val="none" w:sz="0" w:space="0" w:color="auto"/>
            <w:bottom w:val="none" w:sz="0" w:space="0" w:color="auto"/>
            <w:right w:val="none" w:sz="0" w:space="0" w:color="auto"/>
          </w:divBdr>
        </w:div>
        <w:div w:id="1505051286">
          <w:marLeft w:val="0"/>
          <w:marRight w:val="0"/>
          <w:marTop w:val="0"/>
          <w:marBottom w:val="0"/>
          <w:divBdr>
            <w:top w:val="none" w:sz="0" w:space="0" w:color="auto"/>
            <w:left w:val="none" w:sz="0" w:space="0" w:color="auto"/>
            <w:bottom w:val="none" w:sz="0" w:space="0" w:color="auto"/>
            <w:right w:val="none" w:sz="0" w:space="0" w:color="auto"/>
          </w:divBdr>
        </w:div>
      </w:divsChild>
    </w:div>
    <w:div w:id="343436149">
      <w:bodyDiv w:val="1"/>
      <w:marLeft w:val="0"/>
      <w:marRight w:val="0"/>
      <w:marTop w:val="0"/>
      <w:marBottom w:val="0"/>
      <w:divBdr>
        <w:top w:val="none" w:sz="0" w:space="0" w:color="auto"/>
        <w:left w:val="none" w:sz="0" w:space="0" w:color="auto"/>
        <w:bottom w:val="none" w:sz="0" w:space="0" w:color="auto"/>
        <w:right w:val="none" w:sz="0" w:space="0" w:color="auto"/>
      </w:divBdr>
      <w:divsChild>
        <w:div w:id="497312899">
          <w:marLeft w:val="0"/>
          <w:marRight w:val="0"/>
          <w:marTop w:val="0"/>
          <w:marBottom w:val="0"/>
          <w:divBdr>
            <w:top w:val="none" w:sz="0" w:space="0" w:color="auto"/>
            <w:left w:val="none" w:sz="0" w:space="0" w:color="auto"/>
            <w:bottom w:val="none" w:sz="0" w:space="0" w:color="auto"/>
            <w:right w:val="none" w:sz="0" w:space="0" w:color="auto"/>
          </w:divBdr>
        </w:div>
        <w:div w:id="165677229">
          <w:marLeft w:val="0"/>
          <w:marRight w:val="0"/>
          <w:marTop w:val="0"/>
          <w:marBottom w:val="0"/>
          <w:divBdr>
            <w:top w:val="none" w:sz="0" w:space="0" w:color="auto"/>
            <w:left w:val="none" w:sz="0" w:space="0" w:color="auto"/>
            <w:bottom w:val="none" w:sz="0" w:space="0" w:color="auto"/>
            <w:right w:val="none" w:sz="0" w:space="0" w:color="auto"/>
          </w:divBdr>
        </w:div>
        <w:div w:id="1549535676">
          <w:marLeft w:val="0"/>
          <w:marRight w:val="0"/>
          <w:marTop w:val="0"/>
          <w:marBottom w:val="0"/>
          <w:divBdr>
            <w:top w:val="none" w:sz="0" w:space="0" w:color="auto"/>
            <w:left w:val="none" w:sz="0" w:space="0" w:color="auto"/>
            <w:bottom w:val="none" w:sz="0" w:space="0" w:color="auto"/>
            <w:right w:val="none" w:sz="0" w:space="0" w:color="auto"/>
          </w:divBdr>
        </w:div>
        <w:div w:id="23871191">
          <w:marLeft w:val="0"/>
          <w:marRight w:val="0"/>
          <w:marTop w:val="0"/>
          <w:marBottom w:val="0"/>
          <w:divBdr>
            <w:top w:val="none" w:sz="0" w:space="0" w:color="auto"/>
            <w:left w:val="none" w:sz="0" w:space="0" w:color="auto"/>
            <w:bottom w:val="none" w:sz="0" w:space="0" w:color="auto"/>
            <w:right w:val="none" w:sz="0" w:space="0" w:color="auto"/>
          </w:divBdr>
        </w:div>
        <w:div w:id="1600021116">
          <w:marLeft w:val="0"/>
          <w:marRight w:val="0"/>
          <w:marTop w:val="0"/>
          <w:marBottom w:val="0"/>
          <w:divBdr>
            <w:top w:val="none" w:sz="0" w:space="0" w:color="auto"/>
            <w:left w:val="none" w:sz="0" w:space="0" w:color="auto"/>
            <w:bottom w:val="none" w:sz="0" w:space="0" w:color="auto"/>
            <w:right w:val="none" w:sz="0" w:space="0" w:color="auto"/>
          </w:divBdr>
        </w:div>
        <w:div w:id="1238370136">
          <w:marLeft w:val="0"/>
          <w:marRight w:val="0"/>
          <w:marTop w:val="0"/>
          <w:marBottom w:val="0"/>
          <w:divBdr>
            <w:top w:val="none" w:sz="0" w:space="0" w:color="auto"/>
            <w:left w:val="none" w:sz="0" w:space="0" w:color="auto"/>
            <w:bottom w:val="none" w:sz="0" w:space="0" w:color="auto"/>
            <w:right w:val="none" w:sz="0" w:space="0" w:color="auto"/>
          </w:divBdr>
        </w:div>
        <w:div w:id="1313288770">
          <w:marLeft w:val="0"/>
          <w:marRight w:val="0"/>
          <w:marTop w:val="0"/>
          <w:marBottom w:val="0"/>
          <w:divBdr>
            <w:top w:val="none" w:sz="0" w:space="0" w:color="auto"/>
            <w:left w:val="none" w:sz="0" w:space="0" w:color="auto"/>
            <w:bottom w:val="none" w:sz="0" w:space="0" w:color="auto"/>
            <w:right w:val="none" w:sz="0" w:space="0" w:color="auto"/>
          </w:divBdr>
        </w:div>
        <w:div w:id="583536691">
          <w:marLeft w:val="0"/>
          <w:marRight w:val="0"/>
          <w:marTop w:val="0"/>
          <w:marBottom w:val="0"/>
          <w:divBdr>
            <w:top w:val="none" w:sz="0" w:space="0" w:color="auto"/>
            <w:left w:val="none" w:sz="0" w:space="0" w:color="auto"/>
            <w:bottom w:val="none" w:sz="0" w:space="0" w:color="auto"/>
            <w:right w:val="none" w:sz="0" w:space="0" w:color="auto"/>
          </w:divBdr>
        </w:div>
        <w:div w:id="1959951242">
          <w:marLeft w:val="0"/>
          <w:marRight w:val="0"/>
          <w:marTop w:val="0"/>
          <w:marBottom w:val="0"/>
          <w:divBdr>
            <w:top w:val="none" w:sz="0" w:space="0" w:color="auto"/>
            <w:left w:val="none" w:sz="0" w:space="0" w:color="auto"/>
            <w:bottom w:val="none" w:sz="0" w:space="0" w:color="auto"/>
            <w:right w:val="none" w:sz="0" w:space="0" w:color="auto"/>
          </w:divBdr>
        </w:div>
      </w:divsChild>
    </w:div>
    <w:div w:id="410124953">
      <w:bodyDiv w:val="1"/>
      <w:marLeft w:val="0"/>
      <w:marRight w:val="0"/>
      <w:marTop w:val="0"/>
      <w:marBottom w:val="0"/>
      <w:divBdr>
        <w:top w:val="none" w:sz="0" w:space="0" w:color="auto"/>
        <w:left w:val="none" w:sz="0" w:space="0" w:color="auto"/>
        <w:bottom w:val="none" w:sz="0" w:space="0" w:color="auto"/>
        <w:right w:val="none" w:sz="0" w:space="0" w:color="auto"/>
      </w:divBdr>
    </w:div>
    <w:div w:id="619385458">
      <w:bodyDiv w:val="1"/>
      <w:marLeft w:val="0"/>
      <w:marRight w:val="0"/>
      <w:marTop w:val="0"/>
      <w:marBottom w:val="0"/>
      <w:divBdr>
        <w:top w:val="none" w:sz="0" w:space="0" w:color="auto"/>
        <w:left w:val="none" w:sz="0" w:space="0" w:color="auto"/>
        <w:bottom w:val="none" w:sz="0" w:space="0" w:color="auto"/>
        <w:right w:val="none" w:sz="0" w:space="0" w:color="auto"/>
      </w:divBdr>
    </w:div>
    <w:div w:id="750783972">
      <w:bodyDiv w:val="1"/>
      <w:marLeft w:val="0"/>
      <w:marRight w:val="0"/>
      <w:marTop w:val="0"/>
      <w:marBottom w:val="0"/>
      <w:divBdr>
        <w:top w:val="none" w:sz="0" w:space="0" w:color="auto"/>
        <w:left w:val="none" w:sz="0" w:space="0" w:color="auto"/>
        <w:bottom w:val="none" w:sz="0" w:space="0" w:color="auto"/>
        <w:right w:val="none" w:sz="0" w:space="0" w:color="auto"/>
      </w:divBdr>
      <w:divsChild>
        <w:div w:id="354380272">
          <w:marLeft w:val="0"/>
          <w:marRight w:val="0"/>
          <w:marTop w:val="0"/>
          <w:marBottom w:val="0"/>
          <w:divBdr>
            <w:top w:val="none" w:sz="0" w:space="0" w:color="auto"/>
            <w:left w:val="none" w:sz="0" w:space="0" w:color="auto"/>
            <w:bottom w:val="none" w:sz="0" w:space="0" w:color="auto"/>
            <w:right w:val="none" w:sz="0" w:space="0" w:color="auto"/>
          </w:divBdr>
        </w:div>
        <w:div w:id="963972579">
          <w:marLeft w:val="0"/>
          <w:marRight w:val="0"/>
          <w:marTop w:val="0"/>
          <w:marBottom w:val="0"/>
          <w:divBdr>
            <w:top w:val="none" w:sz="0" w:space="0" w:color="auto"/>
            <w:left w:val="none" w:sz="0" w:space="0" w:color="auto"/>
            <w:bottom w:val="none" w:sz="0" w:space="0" w:color="auto"/>
            <w:right w:val="none" w:sz="0" w:space="0" w:color="auto"/>
          </w:divBdr>
        </w:div>
        <w:div w:id="1387222946">
          <w:marLeft w:val="0"/>
          <w:marRight w:val="0"/>
          <w:marTop w:val="0"/>
          <w:marBottom w:val="0"/>
          <w:divBdr>
            <w:top w:val="none" w:sz="0" w:space="0" w:color="auto"/>
            <w:left w:val="none" w:sz="0" w:space="0" w:color="auto"/>
            <w:bottom w:val="none" w:sz="0" w:space="0" w:color="auto"/>
            <w:right w:val="none" w:sz="0" w:space="0" w:color="auto"/>
          </w:divBdr>
        </w:div>
        <w:div w:id="1908223266">
          <w:marLeft w:val="0"/>
          <w:marRight w:val="0"/>
          <w:marTop w:val="0"/>
          <w:marBottom w:val="0"/>
          <w:divBdr>
            <w:top w:val="none" w:sz="0" w:space="0" w:color="auto"/>
            <w:left w:val="none" w:sz="0" w:space="0" w:color="auto"/>
            <w:bottom w:val="none" w:sz="0" w:space="0" w:color="auto"/>
            <w:right w:val="none" w:sz="0" w:space="0" w:color="auto"/>
          </w:divBdr>
        </w:div>
        <w:div w:id="40129271">
          <w:marLeft w:val="0"/>
          <w:marRight w:val="0"/>
          <w:marTop w:val="0"/>
          <w:marBottom w:val="0"/>
          <w:divBdr>
            <w:top w:val="none" w:sz="0" w:space="0" w:color="auto"/>
            <w:left w:val="none" w:sz="0" w:space="0" w:color="auto"/>
            <w:bottom w:val="none" w:sz="0" w:space="0" w:color="auto"/>
            <w:right w:val="none" w:sz="0" w:space="0" w:color="auto"/>
          </w:divBdr>
        </w:div>
        <w:div w:id="1930037478">
          <w:marLeft w:val="0"/>
          <w:marRight w:val="0"/>
          <w:marTop w:val="0"/>
          <w:marBottom w:val="0"/>
          <w:divBdr>
            <w:top w:val="none" w:sz="0" w:space="0" w:color="auto"/>
            <w:left w:val="none" w:sz="0" w:space="0" w:color="auto"/>
            <w:bottom w:val="none" w:sz="0" w:space="0" w:color="auto"/>
            <w:right w:val="none" w:sz="0" w:space="0" w:color="auto"/>
          </w:divBdr>
        </w:div>
        <w:div w:id="1558013425">
          <w:marLeft w:val="0"/>
          <w:marRight w:val="0"/>
          <w:marTop w:val="0"/>
          <w:marBottom w:val="0"/>
          <w:divBdr>
            <w:top w:val="none" w:sz="0" w:space="0" w:color="auto"/>
            <w:left w:val="none" w:sz="0" w:space="0" w:color="auto"/>
            <w:bottom w:val="none" w:sz="0" w:space="0" w:color="auto"/>
            <w:right w:val="none" w:sz="0" w:space="0" w:color="auto"/>
          </w:divBdr>
        </w:div>
        <w:div w:id="1729499129">
          <w:marLeft w:val="0"/>
          <w:marRight w:val="0"/>
          <w:marTop w:val="0"/>
          <w:marBottom w:val="0"/>
          <w:divBdr>
            <w:top w:val="none" w:sz="0" w:space="0" w:color="auto"/>
            <w:left w:val="none" w:sz="0" w:space="0" w:color="auto"/>
            <w:bottom w:val="none" w:sz="0" w:space="0" w:color="auto"/>
            <w:right w:val="none" w:sz="0" w:space="0" w:color="auto"/>
          </w:divBdr>
        </w:div>
        <w:div w:id="1339428486">
          <w:marLeft w:val="0"/>
          <w:marRight w:val="0"/>
          <w:marTop w:val="0"/>
          <w:marBottom w:val="0"/>
          <w:divBdr>
            <w:top w:val="none" w:sz="0" w:space="0" w:color="auto"/>
            <w:left w:val="none" w:sz="0" w:space="0" w:color="auto"/>
            <w:bottom w:val="none" w:sz="0" w:space="0" w:color="auto"/>
            <w:right w:val="none" w:sz="0" w:space="0" w:color="auto"/>
          </w:divBdr>
        </w:div>
      </w:divsChild>
    </w:div>
    <w:div w:id="1192499004">
      <w:bodyDiv w:val="1"/>
      <w:marLeft w:val="0"/>
      <w:marRight w:val="0"/>
      <w:marTop w:val="0"/>
      <w:marBottom w:val="0"/>
      <w:divBdr>
        <w:top w:val="none" w:sz="0" w:space="0" w:color="auto"/>
        <w:left w:val="none" w:sz="0" w:space="0" w:color="auto"/>
        <w:bottom w:val="none" w:sz="0" w:space="0" w:color="auto"/>
        <w:right w:val="none" w:sz="0" w:space="0" w:color="auto"/>
      </w:divBdr>
    </w:div>
    <w:div w:id="1270505104">
      <w:bodyDiv w:val="1"/>
      <w:marLeft w:val="0"/>
      <w:marRight w:val="0"/>
      <w:marTop w:val="0"/>
      <w:marBottom w:val="0"/>
      <w:divBdr>
        <w:top w:val="none" w:sz="0" w:space="0" w:color="auto"/>
        <w:left w:val="none" w:sz="0" w:space="0" w:color="auto"/>
        <w:bottom w:val="none" w:sz="0" w:space="0" w:color="auto"/>
        <w:right w:val="none" w:sz="0" w:space="0" w:color="auto"/>
      </w:divBdr>
      <w:divsChild>
        <w:div w:id="2048485">
          <w:marLeft w:val="0"/>
          <w:marRight w:val="0"/>
          <w:marTop w:val="0"/>
          <w:marBottom w:val="0"/>
          <w:divBdr>
            <w:top w:val="none" w:sz="0" w:space="0" w:color="auto"/>
            <w:left w:val="none" w:sz="0" w:space="0" w:color="auto"/>
            <w:bottom w:val="none" w:sz="0" w:space="0" w:color="auto"/>
            <w:right w:val="none" w:sz="0" w:space="0" w:color="auto"/>
          </w:divBdr>
        </w:div>
        <w:div w:id="183402451">
          <w:marLeft w:val="0"/>
          <w:marRight w:val="0"/>
          <w:marTop w:val="0"/>
          <w:marBottom w:val="0"/>
          <w:divBdr>
            <w:top w:val="none" w:sz="0" w:space="0" w:color="auto"/>
            <w:left w:val="none" w:sz="0" w:space="0" w:color="auto"/>
            <w:bottom w:val="none" w:sz="0" w:space="0" w:color="auto"/>
            <w:right w:val="none" w:sz="0" w:space="0" w:color="auto"/>
          </w:divBdr>
        </w:div>
        <w:div w:id="1680890927">
          <w:marLeft w:val="0"/>
          <w:marRight w:val="0"/>
          <w:marTop w:val="0"/>
          <w:marBottom w:val="0"/>
          <w:divBdr>
            <w:top w:val="none" w:sz="0" w:space="0" w:color="auto"/>
            <w:left w:val="none" w:sz="0" w:space="0" w:color="auto"/>
            <w:bottom w:val="none" w:sz="0" w:space="0" w:color="auto"/>
            <w:right w:val="none" w:sz="0" w:space="0" w:color="auto"/>
          </w:divBdr>
        </w:div>
        <w:div w:id="252860215">
          <w:marLeft w:val="0"/>
          <w:marRight w:val="0"/>
          <w:marTop w:val="0"/>
          <w:marBottom w:val="0"/>
          <w:divBdr>
            <w:top w:val="none" w:sz="0" w:space="0" w:color="auto"/>
            <w:left w:val="none" w:sz="0" w:space="0" w:color="auto"/>
            <w:bottom w:val="none" w:sz="0" w:space="0" w:color="auto"/>
            <w:right w:val="none" w:sz="0" w:space="0" w:color="auto"/>
          </w:divBdr>
        </w:div>
        <w:div w:id="87695845">
          <w:marLeft w:val="0"/>
          <w:marRight w:val="0"/>
          <w:marTop w:val="0"/>
          <w:marBottom w:val="0"/>
          <w:divBdr>
            <w:top w:val="none" w:sz="0" w:space="0" w:color="auto"/>
            <w:left w:val="none" w:sz="0" w:space="0" w:color="auto"/>
            <w:bottom w:val="none" w:sz="0" w:space="0" w:color="auto"/>
            <w:right w:val="none" w:sz="0" w:space="0" w:color="auto"/>
          </w:divBdr>
        </w:div>
        <w:div w:id="1406342860">
          <w:marLeft w:val="0"/>
          <w:marRight w:val="0"/>
          <w:marTop w:val="0"/>
          <w:marBottom w:val="0"/>
          <w:divBdr>
            <w:top w:val="none" w:sz="0" w:space="0" w:color="auto"/>
            <w:left w:val="none" w:sz="0" w:space="0" w:color="auto"/>
            <w:bottom w:val="none" w:sz="0" w:space="0" w:color="auto"/>
            <w:right w:val="none" w:sz="0" w:space="0" w:color="auto"/>
          </w:divBdr>
        </w:div>
        <w:div w:id="361442663">
          <w:marLeft w:val="0"/>
          <w:marRight w:val="0"/>
          <w:marTop w:val="0"/>
          <w:marBottom w:val="0"/>
          <w:divBdr>
            <w:top w:val="none" w:sz="0" w:space="0" w:color="auto"/>
            <w:left w:val="none" w:sz="0" w:space="0" w:color="auto"/>
            <w:bottom w:val="none" w:sz="0" w:space="0" w:color="auto"/>
            <w:right w:val="none" w:sz="0" w:space="0" w:color="auto"/>
          </w:divBdr>
        </w:div>
        <w:div w:id="1892499544">
          <w:marLeft w:val="0"/>
          <w:marRight w:val="0"/>
          <w:marTop w:val="0"/>
          <w:marBottom w:val="0"/>
          <w:divBdr>
            <w:top w:val="none" w:sz="0" w:space="0" w:color="auto"/>
            <w:left w:val="none" w:sz="0" w:space="0" w:color="auto"/>
            <w:bottom w:val="none" w:sz="0" w:space="0" w:color="auto"/>
            <w:right w:val="none" w:sz="0" w:space="0" w:color="auto"/>
          </w:divBdr>
        </w:div>
        <w:div w:id="300352743">
          <w:marLeft w:val="0"/>
          <w:marRight w:val="0"/>
          <w:marTop w:val="0"/>
          <w:marBottom w:val="0"/>
          <w:divBdr>
            <w:top w:val="none" w:sz="0" w:space="0" w:color="auto"/>
            <w:left w:val="none" w:sz="0" w:space="0" w:color="auto"/>
            <w:bottom w:val="none" w:sz="0" w:space="0" w:color="auto"/>
            <w:right w:val="none" w:sz="0" w:space="0" w:color="auto"/>
          </w:divBdr>
        </w:div>
        <w:div w:id="604701779">
          <w:marLeft w:val="0"/>
          <w:marRight w:val="0"/>
          <w:marTop w:val="0"/>
          <w:marBottom w:val="0"/>
          <w:divBdr>
            <w:top w:val="none" w:sz="0" w:space="0" w:color="auto"/>
            <w:left w:val="none" w:sz="0" w:space="0" w:color="auto"/>
            <w:bottom w:val="none" w:sz="0" w:space="0" w:color="auto"/>
            <w:right w:val="none" w:sz="0" w:space="0" w:color="auto"/>
          </w:divBdr>
        </w:div>
        <w:div w:id="2060126055">
          <w:marLeft w:val="0"/>
          <w:marRight w:val="0"/>
          <w:marTop w:val="0"/>
          <w:marBottom w:val="0"/>
          <w:divBdr>
            <w:top w:val="none" w:sz="0" w:space="0" w:color="auto"/>
            <w:left w:val="none" w:sz="0" w:space="0" w:color="auto"/>
            <w:bottom w:val="none" w:sz="0" w:space="0" w:color="auto"/>
            <w:right w:val="none" w:sz="0" w:space="0" w:color="auto"/>
          </w:divBdr>
        </w:div>
        <w:div w:id="2130974391">
          <w:marLeft w:val="0"/>
          <w:marRight w:val="0"/>
          <w:marTop w:val="0"/>
          <w:marBottom w:val="0"/>
          <w:divBdr>
            <w:top w:val="none" w:sz="0" w:space="0" w:color="auto"/>
            <w:left w:val="none" w:sz="0" w:space="0" w:color="auto"/>
            <w:bottom w:val="none" w:sz="0" w:space="0" w:color="auto"/>
            <w:right w:val="none" w:sz="0" w:space="0" w:color="auto"/>
          </w:divBdr>
        </w:div>
        <w:div w:id="2105106755">
          <w:marLeft w:val="0"/>
          <w:marRight w:val="0"/>
          <w:marTop w:val="0"/>
          <w:marBottom w:val="0"/>
          <w:divBdr>
            <w:top w:val="none" w:sz="0" w:space="0" w:color="auto"/>
            <w:left w:val="none" w:sz="0" w:space="0" w:color="auto"/>
            <w:bottom w:val="none" w:sz="0" w:space="0" w:color="auto"/>
            <w:right w:val="none" w:sz="0" w:space="0" w:color="auto"/>
          </w:divBdr>
        </w:div>
        <w:div w:id="1763456966">
          <w:marLeft w:val="0"/>
          <w:marRight w:val="0"/>
          <w:marTop w:val="0"/>
          <w:marBottom w:val="0"/>
          <w:divBdr>
            <w:top w:val="none" w:sz="0" w:space="0" w:color="auto"/>
            <w:left w:val="none" w:sz="0" w:space="0" w:color="auto"/>
            <w:bottom w:val="none" w:sz="0" w:space="0" w:color="auto"/>
            <w:right w:val="none" w:sz="0" w:space="0" w:color="auto"/>
          </w:divBdr>
        </w:div>
        <w:div w:id="960039951">
          <w:marLeft w:val="0"/>
          <w:marRight w:val="0"/>
          <w:marTop w:val="0"/>
          <w:marBottom w:val="0"/>
          <w:divBdr>
            <w:top w:val="none" w:sz="0" w:space="0" w:color="auto"/>
            <w:left w:val="none" w:sz="0" w:space="0" w:color="auto"/>
            <w:bottom w:val="none" w:sz="0" w:space="0" w:color="auto"/>
            <w:right w:val="none" w:sz="0" w:space="0" w:color="auto"/>
          </w:divBdr>
        </w:div>
        <w:div w:id="802575105">
          <w:marLeft w:val="0"/>
          <w:marRight w:val="0"/>
          <w:marTop w:val="0"/>
          <w:marBottom w:val="0"/>
          <w:divBdr>
            <w:top w:val="none" w:sz="0" w:space="0" w:color="auto"/>
            <w:left w:val="none" w:sz="0" w:space="0" w:color="auto"/>
            <w:bottom w:val="none" w:sz="0" w:space="0" w:color="auto"/>
            <w:right w:val="none" w:sz="0" w:space="0" w:color="auto"/>
          </w:divBdr>
        </w:div>
        <w:div w:id="1620800621">
          <w:marLeft w:val="0"/>
          <w:marRight w:val="0"/>
          <w:marTop w:val="0"/>
          <w:marBottom w:val="0"/>
          <w:divBdr>
            <w:top w:val="none" w:sz="0" w:space="0" w:color="auto"/>
            <w:left w:val="none" w:sz="0" w:space="0" w:color="auto"/>
            <w:bottom w:val="none" w:sz="0" w:space="0" w:color="auto"/>
            <w:right w:val="none" w:sz="0" w:space="0" w:color="auto"/>
          </w:divBdr>
        </w:div>
        <w:div w:id="533080166">
          <w:marLeft w:val="0"/>
          <w:marRight w:val="0"/>
          <w:marTop w:val="0"/>
          <w:marBottom w:val="0"/>
          <w:divBdr>
            <w:top w:val="none" w:sz="0" w:space="0" w:color="auto"/>
            <w:left w:val="none" w:sz="0" w:space="0" w:color="auto"/>
            <w:bottom w:val="none" w:sz="0" w:space="0" w:color="auto"/>
            <w:right w:val="none" w:sz="0" w:space="0" w:color="auto"/>
          </w:divBdr>
        </w:div>
        <w:div w:id="1562640680">
          <w:marLeft w:val="0"/>
          <w:marRight w:val="0"/>
          <w:marTop w:val="0"/>
          <w:marBottom w:val="0"/>
          <w:divBdr>
            <w:top w:val="none" w:sz="0" w:space="0" w:color="auto"/>
            <w:left w:val="none" w:sz="0" w:space="0" w:color="auto"/>
            <w:bottom w:val="none" w:sz="0" w:space="0" w:color="auto"/>
            <w:right w:val="none" w:sz="0" w:space="0" w:color="auto"/>
          </w:divBdr>
        </w:div>
        <w:div w:id="1670988641">
          <w:marLeft w:val="0"/>
          <w:marRight w:val="0"/>
          <w:marTop w:val="0"/>
          <w:marBottom w:val="0"/>
          <w:divBdr>
            <w:top w:val="none" w:sz="0" w:space="0" w:color="auto"/>
            <w:left w:val="none" w:sz="0" w:space="0" w:color="auto"/>
            <w:bottom w:val="none" w:sz="0" w:space="0" w:color="auto"/>
            <w:right w:val="none" w:sz="0" w:space="0" w:color="auto"/>
          </w:divBdr>
        </w:div>
        <w:div w:id="1924989471">
          <w:marLeft w:val="0"/>
          <w:marRight w:val="0"/>
          <w:marTop w:val="0"/>
          <w:marBottom w:val="0"/>
          <w:divBdr>
            <w:top w:val="none" w:sz="0" w:space="0" w:color="auto"/>
            <w:left w:val="none" w:sz="0" w:space="0" w:color="auto"/>
            <w:bottom w:val="none" w:sz="0" w:space="0" w:color="auto"/>
            <w:right w:val="none" w:sz="0" w:space="0" w:color="auto"/>
          </w:divBdr>
        </w:div>
        <w:div w:id="1671373892">
          <w:marLeft w:val="0"/>
          <w:marRight w:val="0"/>
          <w:marTop w:val="0"/>
          <w:marBottom w:val="0"/>
          <w:divBdr>
            <w:top w:val="none" w:sz="0" w:space="0" w:color="auto"/>
            <w:left w:val="none" w:sz="0" w:space="0" w:color="auto"/>
            <w:bottom w:val="none" w:sz="0" w:space="0" w:color="auto"/>
            <w:right w:val="none" w:sz="0" w:space="0" w:color="auto"/>
          </w:divBdr>
        </w:div>
        <w:div w:id="1677146437">
          <w:marLeft w:val="0"/>
          <w:marRight w:val="0"/>
          <w:marTop w:val="0"/>
          <w:marBottom w:val="0"/>
          <w:divBdr>
            <w:top w:val="none" w:sz="0" w:space="0" w:color="auto"/>
            <w:left w:val="none" w:sz="0" w:space="0" w:color="auto"/>
            <w:bottom w:val="none" w:sz="0" w:space="0" w:color="auto"/>
            <w:right w:val="none" w:sz="0" w:space="0" w:color="auto"/>
          </w:divBdr>
        </w:div>
        <w:div w:id="507138700">
          <w:marLeft w:val="0"/>
          <w:marRight w:val="0"/>
          <w:marTop w:val="0"/>
          <w:marBottom w:val="0"/>
          <w:divBdr>
            <w:top w:val="none" w:sz="0" w:space="0" w:color="auto"/>
            <w:left w:val="none" w:sz="0" w:space="0" w:color="auto"/>
            <w:bottom w:val="none" w:sz="0" w:space="0" w:color="auto"/>
            <w:right w:val="none" w:sz="0" w:space="0" w:color="auto"/>
          </w:divBdr>
        </w:div>
        <w:div w:id="2023700300">
          <w:marLeft w:val="0"/>
          <w:marRight w:val="0"/>
          <w:marTop w:val="0"/>
          <w:marBottom w:val="0"/>
          <w:divBdr>
            <w:top w:val="none" w:sz="0" w:space="0" w:color="auto"/>
            <w:left w:val="none" w:sz="0" w:space="0" w:color="auto"/>
            <w:bottom w:val="none" w:sz="0" w:space="0" w:color="auto"/>
            <w:right w:val="none" w:sz="0" w:space="0" w:color="auto"/>
          </w:divBdr>
        </w:div>
        <w:div w:id="1822381764">
          <w:marLeft w:val="0"/>
          <w:marRight w:val="0"/>
          <w:marTop w:val="0"/>
          <w:marBottom w:val="0"/>
          <w:divBdr>
            <w:top w:val="none" w:sz="0" w:space="0" w:color="auto"/>
            <w:left w:val="none" w:sz="0" w:space="0" w:color="auto"/>
            <w:bottom w:val="none" w:sz="0" w:space="0" w:color="auto"/>
            <w:right w:val="none" w:sz="0" w:space="0" w:color="auto"/>
          </w:divBdr>
        </w:div>
      </w:divsChild>
    </w:div>
    <w:div w:id="1426346257">
      <w:bodyDiv w:val="1"/>
      <w:marLeft w:val="0"/>
      <w:marRight w:val="0"/>
      <w:marTop w:val="0"/>
      <w:marBottom w:val="0"/>
      <w:divBdr>
        <w:top w:val="none" w:sz="0" w:space="0" w:color="auto"/>
        <w:left w:val="none" w:sz="0" w:space="0" w:color="auto"/>
        <w:bottom w:val="none" w:sz="0" w:space="0" w:color="auto"/>
        <w:right w:val="none" w:sz="0" w:space="0" w:color="auto"/>
      </w:divBdr>
      <w:divsChild>
        <w:div w:id="578254143">
          <w:marLeft w:val="0"/>
          <w:marRight w:val="0"/>
          <w:marTop w:val="0"/>
          <w:marBottom w:val="0"/>
          <w:divBdr>
            <w:top w:val="none" w:sz="0" w:space="0" w:color="auto"/>
            <w:left w:val="none" w:sz="0" w:space="0" w:color="auto"/>
            <w:bottom w:val="none" w:sz="0" w:space="0" w:color="auto"/>
            <w:right w:val="none" w:sz="0" w:space="0" w:color="auto"/>
          </w:divBdr>
        </w:div>
        <w:div w:id="1373307890">
          <w:marLeft w:val="0"/>
          <w:marRight w:val="0"/>
          <w:marTop w:val="0"/>
          <w:marBottom w:val="0"/>
          <w:divBdr>
            <w:top w:val="none" w:sz="0" w:space="0" w:color="auto"/>
            <w:left w:val="none" w:sz="0" w:space="0" w:color="auto"/>
            <w:bottom w:val="none" w:sz="0" w:space="0" w:color="auto"/>
            <w:right w:val="none" w:sz="0" w:space="0" w:color="auto"/>
          </w:divBdr>
          <w:divsChild>
            <w:div w:id="22557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06192">
      <w:bodyDiv w:val="1"/>
      <w:marLeft w:val="0"/>
      <w:marRight w:val="0"/>
      <w:marTop w:val="0"/>
      <w:marBottom w:val="0"/>
      <w:divBdr>
        <w:top w:val="none" w:sz="0" w:space="0" w:color="auto"/>
        <w:left w:val="none" w:sz="0" w:space="0" w:color="auto"/>
        <w:bottom w:val="none" w:sz="0" w:space="0" w:color="auto"/>
        <w:right w:val="none" w:sz="0" w:space="0" w:color="auto"/>
      </w:divBdr>
      <w:divsChild>
        <w:div w:id="216819793">
          <w:marLeft w:val="0"/>
          <w:marRight w:val="0"/>
          <w:marTop w:val="0"/>
          <w:marBottom w:val="0"/>
          <w:divBdr>
            <w:top w:val="none" w:sz="0" w:space="0" w:color="auto"/>
            <w:left w:val="none" w:sz="0" w:space="0" w:color="auto"/>
            <w:bottom w:val="none" w:sz="0" w:space="0" w:color="auto"/>
            <w:right w:val="none" w:sz="0" w:space="0" w:color="auto"/>
          </w:divBdr>
        </w:div>
        <w:div w:id="135953945">
          <w:marLeft w:val="0"/>
          <w:marRight w:val="0"/>
          <w:marTop w:val="0"/>
          <w:marBottom w:val="0"/>
          <w:divBdr>
            <w:top w:val="none" w:sz="0" w:space="0" w:color="auto"/>
            <w:left w:val="none" w:sz="0" w:space="0" w:color="auto"/>
            <w:bottom w:val="none" w:sz="0" w:space="0" w:color="auto"/>
            <w:right w:val="none" w:sz="0" w:space="0" w:color="auto"/>
          </w:divBdr>
        </w:div>
        <w:div w:id="701176022">
          <w:marLeft w:val="0"/>
          <w:marRight w:val="0"/>
          <w:marTop w:val="0"/>
          <w:marBottom w:val="0"/>
          <w:divBdr>
            <w:top w:val="none" w:sz="0" w:space="0" w:color="auto"/>
            <w:left w:val="none" w:sz="0" w:space="0" w:color="auto"/>
            <w:bottom w:val="none" w:sz="0" w:space="0" w:color="auto"/>
            <w:right w:val="none" w:sz="0" w:space="0" w:color="auto"/>
          </w:divBdr>
        </w:div>
        <w:div w:id="1417554892">
          <w:marLeft w:val="0"/>
          <w:marRight w:val="0"/>
          <w:marTop w:val="0"/>
          <w:marBottom w:val="0"/>
          <w:divBdr>
            <w:top w:val="none" w:sz="0" w:space="0" w:color="auto"/>
            <w:left w:val="none" w:sz="0" w:space="0" w:color="auto"/>
            <w:bottom w:val="none" w:sz="0" w:space="0" w:color="auto"/>
            <w:right w:val="none" w:sz="0" w:space="0" w:color="auto"/>
          </w:divBdr>
        </w:div>
        <w:div w:id="880634506">
          <w:marLeft w:val="0"/>
          <w:marRight w:val="0"/>
          <w:marTop w:val="0"/>
          <w:marBottom w:val="0"/>
          <w:divBdr>
            <w:top w:val="none" w:sz="0" w:space="0" w:color="auto"/>
            <w:left w:val="none" w:sz="0" w:space="0" w:color="auto"/>
            <w:bottom w:val="none" w:sz="0" w:space="0" w:color="auto"/>
            <w:right w:val="none" w:sz="0" w:space="0" w:color="auto"/>
          </w:divBdr>
        </w:div>
        <w:div w:id="1168909518">
          <w:marLeft w:val="0"/>
          <w:marRight w:val="0"/>
          <w:marTop w:val="0"/>
          <w:marBottom w:val="0"/>
          <w:divBdr>
            <w:top w:val="none" w:sz="0" w:space="0" w:color="auto"/>
            <w:left w:val="none" w:sz="0" w:space="0" w:color="auto"/>
            <w:bottom w:val="none" w:sz="0" w:space="0" w:color="auto"/>
            <w:right w:val="none" w:sz="0" w:space="0" w:color="auto"/>
          </w:divBdr>
        </w:div>
        <w:div w:id="1965696581">
          <w:marLeft w:val="0"/>
          <w:marRight w:val="0"/>
          <w:marTop w:val="0"/>
          <w:marBottom w:val="0"/>
          <w:divBdr>
            <w:top w:val="none" w:sz="0" w:space="0" w:color="auto"/>
            <w:left w:val="none" w:sz="0" w:space="0" w:color="auto"/>
            <w:bottom w:val="none" w:sz="0" w:space="0" w:color="auto"/>
            <w:right w:val="none" w:sz="0" w:space="0" w:color="auto"/>
          </w:divBdr>
        </w:div>
        <w:div w:id="1062555713">
          <w:marLeft w:val="0"/>
          <w:marRight w:val="0"/>
          <w:marTop w:val="0"/>
          <w:marBottom w:val="0"/>
          <w:divBdr>
            <w:top w:val="none" w:sz="0" w:space="0" w:color="auto"/>
            <w:left w:val="none" w:sz="0" w:space="0" w:color="auto"/>
            <w:bottom w:val="none" w:sz="0" w:space="0" w:color="auto"/>
            <w:right w:val="none" w:sz="0" w:space="0" w:color="auto"/>
          </w:divBdr>
        </w:div>
        <w:div w:id="2128229325">
          <w:marLeft w:val="0"/>
          <w:marRight w:val="0"/>
          <w:marTop w:val="0"/>
          <w:marBottom w:val="0"/>
          <w:divBdr>
            <w:top w:val="none" w:sz="0" w:space="0" w:color="auto"/>
            <w:left w:val="none" w:sz="0" w:space="0" w:color="auto"/>
            <w:bottom w:val="none" w:sz="0" w:space="0" w:color="auto"/>
            <w:right w:val="none" w:sz="0" w:space="0" w:color="auto"/>
          </w:divBdr>
        </w:div>
        <w:div w:id="1473526663">
          <w:marLeft w:val="0"/>
          <w:marRight w:val="0"/>
          <w:marTop w:val="0"/>
          <w:marBottom w:val="0"/>
          <w:divBdr>
            <w:top w:val="none" w:sz="0" w:space="0" w:color="auto"/>
            <w:left w:val="none" w:sz="0" w:space="0" w:color="auto"/>
            <w:bottom w:val="none" w:sz="0" w:space="0" w:color="auto"/>
            <w:right w:val="none" w:sz="0" w:space="0" w:color="auto"/>
          </w:divBdr>
        </w:div>
        <w:div w:id="1255360026">
          <w:marLeft w:val="0"/>
          <w:marRight w:val="0"/>
          <w:marTop w:val="0"/>
          <w:marBottom w:val="0"/>
          <w:divBdr>
            <w:top w:val="none" w:sz="0" w:space="0" w:color="auto"/>
            <w:left w:val="none" w:sz="0" w:space="0" w:color="auto"/>
            <w:bottom w:val="none" w:sz="0" w:space="0" w:color="auto"/>
            <w:right w:val="none" w:sz="0" w:space="0" w:color="auto"/>
          </w:divBdr>
        </w:div>
        <w:div w:id="1802384940">
          <w:marLeft w:val="0"/>
          <w:marRight w:val="0"/>
          <w:marTop w:val="0"/>
          <w:marBottom w:val="0"/>
          <w:divBdr>
            <w:top w:val="none" w:sz="0" w:space="0" w:color="auto"/>
            <w:left w:val="none" w:sz="0" w:space="0" w:color="auto"/>
            <w:bottom w:val="none" w:sz="0" w:space="0" w:color="auto"/>
            <w:right w:val="none" w:sz="0" w:space="0" w:color="auto"/>
          </w:divBdr>
        </w:div>
        <w:div w:id="1123041773">
          <w:marLeft w:val="0"/>
          <w:marRight w:val="0"/>
          <w:marTop w:val="0"/>
          <w:marBottom w:val="0"/>
          <w:divBdr>
            <w:top w:val="none" w:sz="0" w:space="0" w:color="auto"/>
            <w:left w:val="none" w:sz="0" w:space="0" w:color="auto"/>
            <w:bottom w:val="none" w:sz="0" w:space="0" w:color="auto"/>
            <w:right w:val="none" w:sz="0" w:space="0" w:color="auto"/>
          </w:divBdr>
        </w:div>
        <w:div w:id="889730173">
          <w:marLeft w:val="0"/>
          <w:marRight w:val="0"/>
          <w:marTop w:val="0"/>
          <w:marBottom w:val="0"/>
          <w:divBdr>
            <w:top w:val="none" w:sz="0" w:space="0" w:color="auto"/>
            <w:left w:val="none" w:sz="0" w:space="0" w:color="auto"/>
            <w:bottom w:val="none" w:sz="0" w:space="0" w:color="auto"/>
            <w:right w:val="none" w:sz="0" w:space="0" w:color="auto"/>
          </w:divBdr>
        </w:div>
        <w:div w:id="940725469">
          <w:marLeft w:val="0"/>
          <w:marRight w:val="0"/>
          <w:marTop w:val="0"/>
          <w:marBottom w:val="0"/>
          <w:divBdr>
            <w:top w:val="none" w:sz="0" w:space="0" w:color="auto"/>
            <w:left w:val="none" w:sz="0" w:space="0" w:color="auto"/>
            <w:bottom w:val="none" w:sz="0" w:space="0" w:color="auto"/>
            <w:right w:val="none" w:sz="0" w:space="0" w:color="auto"/>
          </w:divBdr>
        </w:div>
        <w:div w:id="897203005">
          <w:marLeft w:val="0"/>
          <w:marRight w:val="0"/>
          <w:marTop w:val="0"/>
          <w:marBottom w:val="0"/>
          <w:divBdr>
            <w:top w:val="none" w:sz="0" w:space="0" w:color="auto"/>
            <w:left w:val="none" w:sz="0" w:space="0" w:color="auto"/>
            <w:bottom w:val="none" w:sz="0" w:space="0" w:color="auto"/>
            <w:right w:val="none" w:sz="0" w:space="0" w:color="auto"/>
          </w:divBdr>
        </w:div>
        <w:div w:id="798841205">
          <w:marLeft w:val="0"/>
          <w:marRight w:val="0"/>
          <w:marTop w:val="0"/>
          <w:marBottom w:val="0"/>
          <w:divBdr>
            <w:top w:val="none" w:sz="0" w:space="0" w:color="auto"/>
            <w:left w:val="none" w:sz="0" w:space="0" w:color="auto"/>
            <w:bottom w:val="none" w:sz="0" w:space="0" w:color="auto"/>
            <w:right w:val="none" w:sz="0" w:space="0" w:color="auto"/>
          </w:divBdr>
        </w:div>
        <w:div w:id="1922252021">
          <w:marLeft w:val="0"/>
          <w:marRight w:val="0"/>
          <w:marTop w:val="0"/>
          <w:marBottom w:val="0"/>
          <w:divBdr>
            <w:top w:val="none" w:sz="0" w:space="0" w:color="auto"/>
            <w:left w:val="none" w:sz="0" w:space="0" w:color="auto"/>
            <w:bottom w:val="none" w:sz="0" w:space="0" w:color="auto"/>
            <w:right w:val="none" w:sz="0" w:space="0" w:color="auto"/>
          </w:divBdr>
        </w:div>
        <w:div w:id="619723060">
          <w:marLeft w:val="0"/>
          <w:marRight w:val="0"/>
          <w:marTop w:val="0"/>
          <w:marBottom w:val="0"/>
          <w:divBdr>
            <w:top w:val="none" w:sz="0" w:space="0" w:color="auto"/>
            <w:left w:val="none" w:sz="0" w:space="0" w:color="auto"/>
            <w:bottom w:val="none" w:sz="0" w:space="0" w:color="auto"/>
            <w:right w:val="none" w:sz="0" w:space="0" w:color="auto"/>
          </w:divBdr>
        </w:div>
        <w:div w:id="166211514">
          <w:marLeft w:val="0"/>
          <w:marRight w:val="0"/>
          <w:marTop w:val="0"/>
          <w:marBottom w:val="0"/>
          <w:divBdr>
            <w:top w:val="none" w:sz="0" w:space="0" w:color="auto"/>
            <w:left w:val="none" w:sz="0" w:space="0" w:color="auto"/>
            <w:bottom w:val="none" w:sz="0" w:space="0" w:color="auto"/>
            <w:right w:val="none" w:sz="0" w:space="0" w:color="auto"/>
          </w:divBdr>
        </w:div>
        <w:div w:id="174344425">
          <w:marLeft w:val="0"/>
          <w:marRight w:val="0"/>
          <w:marTop w:val="0"/>
          <w:marBottom w:val="0"/>
          <w:divBdr>
            <w:top w:val="none" w:sz="0" w:space="0" w:color="auto"/>
            <w:left w:val="none" w:sz="0" w:space="0" w:color="auto"/>
            <w:bottom w:val="none" w:sz="0" w:space="0" w:color="auto"/>
            <w:right w:val="none" w:sz="0" w:space="0" w:color="auto"/>
          </w:divBdr>
        </w:div>
        <w:div w:id="645815853">
          <w:marLeft w:val="0"/>
          <w:marRight w:val="0"/>
          <w:marTop w:val="0"/>
          <w:marBottom w:val="0"/>
          <w:divBdr>
            <w:top w:val="none" w:sz="0" w:space="0" w:color="auto"/>
            <w:left w:val="none" w:sz="0" w:space="0" w:color="auto"/>
            <w:bottom w:val="none" w:sz="0" w:space="0" w:color="auto"/>
            <w:right w:val="none" w:sz="0" w:space="0" w:color="auto"/>
          </w:divBdr>
        </w:div>
        <w:div w:id="458109793">
          <w:marLeft w:val="0"/>
          <w:marRight w:val="0"/>
          <w:marTop w:val="0"/>
          <w:marBottom w:val="0"/>
          <w:divBdr>
            <w:top w:val="none" w:sz="0" w:space="0" w:color="auto"/>
            <w:left w:val="none" w:sz="0" w:space="0" w:color="auto"/>
            <w:bottom w:val="none" w:sz="0" w:space="0" w:color="auto"/>
            <w:right w:val="none" w:sz="0" w:space="0" w:color="auto"/>
          </w:divBdr>
        </w:div>
        <w:div w:id="712071637">
          <w:marLeft w:val="0"/>
          <w:marRight w:val="0"/>
          <w:marTop w:val="0"/>
          <w:marBottom w:val="0"/>
          <w:divBdr>
            <w:top w:val="none" w:sz="0" w:space="0" w:color="auto"/>
            <w:left w:val="none" w:sz="0" w:space="0" w:color="auto"/>
            <w:bottom w:val="none" w:sz="0" w:space="0" w:color="auto"/>
            <w:right w:val="none" w:sz="0" w:space="0" w:color="auto"/>
          </w:divBdr>
        </w:div>
        <w:div w:id="1717973063">
          <w:marLeft w:val="0"/>
          <w:marRight w:val="0"/>
          <w:marTop w:val="0"/>
          <w:marBottom w:val="0"/>
          <w:divBdr>
            <w:top w:val="none" w:sz="0" w:space="0" w:color="auto"/>
            <w:left w:val="none" w:sz="0" w:space="0" w:color="auto"/>
            <w:bottom w:val="none" w:sz="0" w:space="0" w:color="auto"/>
            <w:right w:val="none" w:sz="0" w:space="0" w:color="auto"/>
          </w:divBdr>
        </w:div>
        <w:div w:id="606238831">
          <w:marLeft w:val="0"/>
          <w:marRight w:val="0"/>
          <w:marTop w:val="0"/>
          <w:marBottom w:val="0"/>
          <w:divBdr>
            <w:top w:val="none" w:sz="0" w:space="0" w:color="auto"/>
            <w:left w:val="none" w:sz="0" w:space="0" w:color="auto"/>
            <w:bottom w:val="none" w:sz="0" w:space="0" w:color="auto"/>
            <w:right w:val="none" w:sz="0" w:space="0" w:color="auto"/>
          </w:divBdr>
        </w:div>
        <w:div w:id="1648586237">
          <w:marLeft w:val="0"/>
          <w:marRight w:val="0"/>
          <w:marTop w:val="0"/>
          <w:marBottom w:val="0"/>
          <w:divBdr>
            <w:top w:val="none" w:sz="0" w:space="0" w:color="auto"/>
            <w:left w:val="none" w:sz="0" w:space="0" w:color="auto"/>
            <w:bottom w:val="none" w:sz="0" w:space="0" w:color="auto"/>
            <w:right w:val="none" w:sz="0" w:space="0" w:color="auto"/>
          </w:divBdr>
        </w:div>
        <w:div w:id="797455081">
          <w:marLeft w:val="0"/>
          <w:marRight w:val="0"/>
          <w:marTop w:val="0"/>
          <w:marBottom w:val="0"/>
          <w:divBdr>
            <w:top w:val="none" w:sz="0" w:space="0" w:color="auto"/>
            <w:left w:val="none" w:sz="0" w:space="0" w:color="auto"/>
            <w:bottom w:val="none" w:sz="0" w:space="0" w:color="auto"/>
            <w:right w:val="none" w:sz="0" w:space="0" w:color="auto"/>
          </w:divBdr>
        </w:div>
        <w:div w:id="553321477">
          <w:marLeft w:val="0"/>
          <w:marRight w:val="0"/>
          <w:marTop w:val="0"/>
          <w:marBottom w:val="0"/>
          <w:divBdr>
            <w:top w:val="none" w:sz="0" w:space="0" w:color="auto"/>
            <w:left w:val="none" w:sz="0" w:space="0" w:color="auto"/>
            <w:bottom w:val="none" w:sz="0" w:space="0" w:color="auto"/>
            <w:right w:val="none" w:sz="0" w:space="0" w:color="auto"/>
          </w:divBdr>
        </w:div>
        <w:div w:id="738988872">
          <w:marLeft w:val="0"/>
          <w:marRight w:val="0"/>
          <w:marTop w:val="0"/>
          <w:marBottom w:val="0"/>
          <w:divBdr>
            <w:top w:val="none" w:sz="0" w:space="0" w:color="auto"/>
            <w:left w:val="none" w:sz="0" w:space="0" w:color="auto"/>
            <w:bottom w:val="none" w:sz="0" w:space="0" w:color="auto"/>
            <w:right w:val="none" w:sz="0" w:space="0" w:color="auto"/>
          </w:divBdr>
        </w:div>
        <w:div w:id="864294441">
          <w:marLeft w:val="0"/>
          <w:marRight w:val="0"/>
          <w:marTop w:val="0"/>
          <w:marBottom w:val="0"/>
          <w:divBdr>
            <w:top w:val="none" w:sz="0" w:space="0" w:color="auto"/>
            <w:left w:val="none" w:sz="0" w:space="0" w:color="auto"/>
            <w:bottom w:val="none" w:sz="0" w:space="0" w:color="auto"/>
            <w:right w:val="none" w:sz="0" w:space="0" w:color="auto"/>
          </w:divBdr>
        </w:div>
        <w:div w:id="889726583">
          <w:marLeft w:val="0"/>
          <w:marRight w:val="0"/>
          <w:marTop w:val="0"/>
          <w:marBottom w:val="0"/>
          <w:divBdr>
            <w:top w:val="none" w:sz="0" w:space="0" w:color="auto"/>
            <w:left w:val="none" w:sz="0" w:space="0" w:color="auto"/>
            <w:bottom w:val="none" w:sz="0" w:space="0" w:color="auto"/>
            <w:right w:val="none" w:sz="0" w:space="0" w:color="auto"/>
          </w:divBdr>
        </w:div>
        <w:div w:id="1142387640">
          <w:marLeft w:val="0"/>
          <w:marRight w:val="0"/>
          <w:marTop w:val="0"/>
          <w:marBottom w:val="0"/>
          <w:divBdr>
            <w:top w:val="none" w:sz="0" w:space="0" w:color="auto"/>
            <w:left w:val="none" w:sz="0" w:space="0" w:color="auto"/>
            <w:bottom w:val="none" w:sz="0" w:space="0" w:color="auto"/>
            <w:right w:val="none" w:sz="0" w:space="0" w:color="auto"/>
          </w:divBdr>
        </w:div>
        <w:div w:id="83459828">
          <w:marLeft w:val="0"/>
          <w:marRight w:val="0"/>
          <w:marTop w:val="0"/>
          <w:marBottom w:val="0"/>
          <w:divBdr>
            <w:top w:val="none" w:sz="0" w:space="0" w:color="auto"/>
            <w:left w:val="none" w:sz="0" w:space="0" w:color="auto"/>
            <w:bottom w:val="none" w:sz="0" w:space="0" w:color="auto"/>
            <w:right w:val="none" w:sz="0" w:space="0" w:color="auto"/>
          </w:divBdr>
        </w:div>
        <w:div w:id="2168000">
          <w:marLeft w:val="0"/>
          <w:marRight w:val="0"/>
          <w:marTop w:val="0"/>
          <w:marBottom w:val="0"/>
          <w:divBdr>
            <w:top w:val="none" w:sz="0" w:space="0" w:color="auto"/>
            <w:left w:val="none" w:sz="0" w:space="0" w:color="auto"/>
            <w:bottom w:val="none" w:sz="0" w:space="0" w:color="auto"/>
            <w:right w:val="none" w:sz="0" w:space="0" w:color="auto"/>
          </w:divBdr>
        </w:div>
        <w:div w:id="689995181">
          <w:marLeft w:val="0"/>
          <w:marRight w:val="0"/>
          <w:marTop w:val="0"/>
          <w:marBottom w:val="0"/>
          <w:divBdr>
            <w:top w:val="none" w:sz="0" w:space="0" w:color="auto"/>
            <w:left w:val="none" w:sz="0" w:space="0" w:color="auto"/>
            <w:bottom w:val="none" w:sz="0" w:space="0" w:color="auto"/>
            <w:right w:val="none" w:sz="0" w:space="0" w:color="auto"/>
          </w:divBdr>
        </w:div>
        <w:div w:id="2130659429">
          <w:marLeft w:val="0"/>
          <w:marRight w:val="0"/>
          <w:marTop w:val="0"/>
          <w:marBottom w:val="0"/>
          <w:divBdr>
            <w:top w:val="none" w:sz="0" w:space="0" w:color="auto"/>
            <w:left w:val="none" w:sz="0" w:space="0" w:color="auto"/>
            <w:bottom w:val="none" w:sz="0" w:space="0" w:color="auto"/>
            <w:right w:val="none" w:sz="0" w:space="0" w:color="auto"/>
          </w:divBdr>
        </w:div>
        <w:div w:id="2063861947">
          <w:marLeft w:val="0"/>
          <w:marRight w:val="0"/>
          <w:marTop w:val="0"/>
          <w:marBottom w:val="0"/>
          <w:divBdr>
            <w:top w:val="none" w:sz="0" w:space="0" w:color="auto"/>
            <w:left w:val="none" w:sz="0" w:space="0" w:color="auto"/>
            <w:bottom w:val="none" w:sz="0" w:space="0" w:color="auto"/>
            <w:right w:val="none" w:sz="0" w:space="0" w:color="auto"/>
          </w:divBdr>
        </w:div>
        <w:div w:id="1923298738">
          <w:marLeft w:val="0"/>
          <w:marRight w:val="0"/>
          <w:marTop w:val="0"/>
          <w:marBottom w:val="0"/>
          <w:divBdr>
            <w:top w:val="none" w:sz="0" w:space="0" w:color="auto"/>
            <w:left w:val="none" w:sz="0" w:space="0" w:color="auto"/>
            <w:bottom w:val="none" w:sz="0" w:space="0" w:color="auto"/>
            <w:right w:val="none" w:sz="0" w:space="0" w:color="auto"/>
          </w:divBdr>
        </w:div>
        <w:div w:id="145165810">
          <w:marLeft w:val="0"/>
          <w:marRight w:val="0"/>
          <w:marTop w:val="0"/>
          <w:marBottom w:val="0"/>
          <w:divBdr>
            <w:top w:val="none" w:sz="0" w:space="0" w:color="auto"/>
            <w:left w:val="none" w:sz="0" w:space="0" w:color="auto"/>
            <w:bottom w:val="none" w:sz="0" w:space="0" w:color="auto"/>
            <w:right w:val="none" w:sz="0" w:space="0" w:color="auto"/>
          </w:divBdr>
        </w:div>
        <w:div w:id="105128036">
          <w:marLeft w:val="0"/>
          <w:marRight w:val="0"/>
          <w:marTop w:val="0"/>
          <w:marBottom w:val="0"/>
          <w:divBdr>
            <w:top w:val="none" w:sz="0" w:space="0" w:color="auto"/>
            <w:left w:val="none" w:sz="0" w:space="0" w:color="auto"/>
            <w:bottom w:val="none" w:sz="0" w:space="0" w:color="auto"/>
            <w:right w:val="none" w:sz="0" w:space="0" w:color="auto"/>
          </w:divBdr>
        </w:div>
        <w:div w:id="677728992">
          <w:marLeft w:val="0"/>
          <w:marRight w:val="0"/>
          <w:marTop w:val="0"/>
          <w:marBottom w:val="0"/>
          <w:divBdr>
            <w:top w:val="none" w:sz="0" w:space="0" w:color="auto"/>
            <w:left w:val="none" w:sz="0" w:space="0" w:color="auto"/>
            <w:bottom w:val="none" w:sz="0" w:space="0" w:color="auto"/>
            <w:right w:val="none" w:sz="0" w:space="0" w:color="auto"/>
          </w:divBdr>
        </w:div>
        <w:div w:id="1948196758">
          <w:marLeft w:val="0"/>
          <w:marRight w:val="0"/>
          <w:marTop w:val="0"/>
          <w:marBottom w:val="0"/>
          <w:divBdr>
            <w:top w:val="none" w:sz="0" w:space="0" w:color="auto"/>
            <w:left w:val="none" w:sz="0" w:space="0" w:color="auto"/>
            <w:bottom w:val="none" w:sz="0" w:space="0" w:color="auto"/>
            <w:right w:val="none" w:sz="0" w:space="0" w:color="auto"/>
          </w:divBdr>
        </w:div>
        <w:div w:id="1506869844">
          <w:marLeft w:val="0"/>
          <w:marRight w:val="0"/>
          <w:marTop w:val="0"/>
          <w:marBottom w:val="0"/>
          <w:divBdr>
            <w:top w:val="none" w:sz="0" w:space="0" w:color="auto"/>
            <w:left w:val="none" w:sz="0" w:space="0" w:color="auto"/>
            <w:bottom w:val="none" w:sz="0" w:space="0" w:color="auto"/>
            <w:right w:val="none" w:sz="0" w:space="0" w:color="auto"/>
          </w:divBdr>
        </w:div>
      </w:divsChild>
    </w:div>
    <w:div w:id="1749763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wr.przetargi@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wr.przetargi@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2692-E293-4707-931D-ED6E5F52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39</Pages>
  <Words>14661</Words>
  <Characters>87971</Characters>
  <Application>Microsoft Office Word</Application>
  <DocSecurity>0</DocSecurity>
  <Lines>733</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30</cp:revision>
  <cp:lastPrinted>2017-11-10T13:30:00Z</cp:lastPrinted>
  <dcterms:created xsi:type="dcterms:W3CDTF">2025-07-15T09:02:00Z</dcterms:created>
  <dcterms:modified xsi:type="dcterms:W3CDTF">2025-12-02T10:15:00Z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